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991" w:rsidRDefault="004F2991">
      <w:pPr>
        <w:keepLines/>
        <w:spacing w:line="240" w:lineRule="auto"/>
        <w:ind w:right="15"/>
        <w:jc w:val="center"/>
      </w:pPr>
      <w:bookmarkStart w:id="0" w:name="_GoBack"/>
      <w:bookmarkEnd w:id="0"/>
    </w:p>
    <w:p w:rsidR="004F2991" w:rsidRDefault="001F2716">
      <w:pPr>
        <w:keepLines/>
        <w:spacing w:line="240" w:lineRule="auto"/>
        <w:ind w:right="15"/>
        <w:jc w:val="center"/>
        <w:rPr>
          <w:b/>
          <w:bCs/>
        </w:rPr>
      </w:pPr>
      <w:r>
        <w:rPr>
          <w:b/>
          <w:bCs/>
        </w:rPr>
        <w:t>INSTRUCCIONES PARA POSTULAR</w:t>
      </w:r>
    </w:p>
    <w:p w:rsidR="004F2991" w:rsidRDefault="001F2716">
      <w:pPr>
        <w:keepLines/>
        <w:spacing w:before="10" w:line="240" w:lineRule="auto"/>
        <w:ind w:right="15"/>
        <w:jc w:val="center"/>
        <w:rPr>
          <w:sz w:val="24"/>
          <w:szCs w:val="24"/>
        </w:rPr>
      </w:pPr>
      <w:r>
        <w:rPr>
          <w:b/>
          <w:bCs/>
        </w:rPr>
        <w:t>CONCURSO InES GÉNERO - DIUMCE DE INVESTIGACIÓN Y CREACIÓN 2026</w:t>
      </w:r>
    </w:p>
    <w:p w:rsidR="004F2991" w:rsidRDefault="001F2716">
      <w:pPr>
        <w:keepLines/>
        <w:numPr>
          <w:ilvl w:val="0"/>
          <w:numId w:val="2"/>
        </w:numPr>
        <w:tabs>
          <w:tab w:val="left" w:pos="238"/>
        </w:tabs>
        <w:spacing w:before="248" w:line="240" w:lineRule="auto"/>
        <w:ind w:right="15"/>
        <w:jc w:val="both"/>
        <w:rPr>
          <w:rFonts w:ascii="Calibri" w:eastAsia="Calibri" w:hAnsi="Calibri" w:cs="Calibri"/>
          <w:b/>
          <w:bCs/>
        </w:rPr>
      </w:pPr>
      <w:r>
        <w:rPr>
          <w:b/>
          <w:bCs/>
        </w:rPr>
        <w:t>PRESENTACIÓN DEL PROYECTO:</w:t>
      </w:r>
    </w:p>
    <w:p w:rsidR="004F2991" w:rsidRDefault="001F2716">
      <w:pPr>
        <w:keepLines/>
        <w:numPr>
          <w:ilvl w:val="0"/>
          <w:numId w:val="1"/>
        </w:numPr>
        <w:tabs>
          <w:tab w:val="left" w:pos="238"/>
        </w:tabs>
        <w:spacing w:line="240" w:lineRule="auto"/>
        <w:ind w:left="0" w:right="15"/>
        <w:jc w:val="both"/>
      </w:pPr>
      <w:r>
        <w:t>Todo proyecto debe ser presentado utilizando el formulario correspondiente del concurso año 2026, ateniéndose estrictamente al formato del formulario y al máximo de extensión establecido para cada apartado.</w:t>
      </w:r>
    </w:p>
    <w:p w:rsidR="004F2991" w:rsidRDefault="001F2716">
      <w:pPr>
        <w:keepLines/>
        <w:numPr>
          <w:ilvl w:val="0"/>
          <w:numId w:val="1"/>
        </w:numPr>
        <w:tabs>
          <w:tab w:val="left" w:pos="238"/>
        </w:tabs>
        <w:spacing w:line="240" w:lineRule="auto"/>
        <w:ind w:left="0" w:right="15"/>
        <w:jc w:val="both"/>
      </w:pPr>
      <w:r>
        <w:t>Los proyectos deben ser presentados en el formulario de postulación, en versión PDF, adjuntando las cartas patrocinio de Directores/as y Decanos/as.</w:t>
      </w:r>
    </w:p>
    <w:p w:rsidR="004F2991" w:rsidRDefault="001F2716">
      <w:pPr>
        <w:keepLines/>
        <w:numPr>
          <w:ilvl w:val="0"/>
          <w:numId w:val="1"/>
        </w:numPr>
        <w:tabs>
          <w:tab w:val="left" w:pos="238"/>
        </w:tabs>
        <w:spacing w:line="240" w:lineRule="auto"/>
        <w:ind w:left="0" w:right="15"/>
        <w:jc w:val="both"/>
      </w:pPr>
      <w:r>
        <w:t xml:space="preserve">El envío de la postulación se debe realizar en el plazo y hora estipulado en las bases al correo </w:t>
      </w:r>
      <w:hyperlink r:id="rId8">
        <w:r>
          <w:rPr>
            <w:color w:val="1155CC"/>
            <w:u w:val="single"/>
          </w:rPr>
          <w:t>postulacion.diumce@umce.cl</w:t>
        </w:r>
      </w:hyperlink>
      <w:r>
        <w:t xml:space="preserve"> , con copia a </w:t>
      </w:r>
      <w:hyperlink r:id="rId9">
        <w:r>
          <w:rPr>
            <w:color w:val="1155CC"/>
            <w:u w:val="single"/>
          </w:rPr>
          <w:t>ines.genero@umce.cl</w:t>
        </w:r>
      </w:hyperlink>
      <w:r>
        <w:t>.</w:t>
      </w:r>
    </w:p>
    <w:p w:rsidR="004F2991" w:rsidRDefault="001F2716">
      <w:pPr>
        <w:keepLines/>
        <w:numPr>
          <w:ilvl w:val="0"/>
          <w:numId w:val="1"/>
        </w:numPr>
        <w:tabs>
          <w:tab w:val="left" w:pos="238"/>
        </w:tabs>
        <w:spacing w:line="240" w:lineRule="auto"/>
        <w:ind w:left="0" w:right="15"/>
        <w:jc w:val="both"/>
      </w:pPr>
      <w:r>
        <w:t>No se recibirán postulaciones impresas, ni aquellas enviadas a otros correos que no sea el indicado en la letra c) anterior.</w:t>
      </w:r>
    </w:p>
    <w:p w:rsidR="004F2991" w:rsidRDefault="001F2716">
      <w:pPr>
        <w:keepLines/>
        <w:numPr>
          <w:ilvl w:val="0"/>
          <w:numId w:val="1"/>
        </w:numPr>
        <w:tabs>
          <w:tab w:val="left" w:pos="238"/>
        </w:tabs>
        <w:spacing w:line="240" w:lineRule="auto"/>
        <w:ind w:left="0" w:right="15"/>
        <w:jc w:val="both"/>
      </w:pPr>
      <w:r>
        <w:t>Los proyectos que carezcan de alguno de los requisitos de las bases y/o de las presentes instrucciones, serán eliminados del concurso.</w:t>
      </w:r>
    </w:p>
    <w:p w:rsidR="004F2991" w:rsidRDefault="001F2716">
      <w:pPr>
        <w:keepLines/>
        <w:numPr>
          <w:ilvl w:val="0"/>
          <w:numId w:val="2"/>
        </w:numPr>
        <w:tabs>
          <w:tab w:val="left" w:pos="231"/>
        </w:tabs>
        <w:spacing w:before="251" w:line="240" w:lineRule="auto"/>
        <w:ind w:right="15"/>
        <w:jc w:val="both"/>
        <w:rPr>
          <w:rFonts w:ascii="Calibri" w:eastAsia="Calibri" w:hAnsi="Calibri" w:cs="Calibri"/>
          <w:b/>
          <w:bCs/>
        </w:rPr>
      </w:pPr>
      <w:r>
        <w:rPr>
          <w:b/>
          <w:bCs/>
        </w:rPr>
        <w:t>IDENTIFICACIÓN DEL PROYECTO:</w:t>
      </w:r>
    </w:p>
    <w:p w:rsidR="004F2991" w:rsidRDefault="001F2716">
      <w:pPr>
        <w:keepLines/>
        <w:numPr>
          <w:ilvl w:val="1"/>
          <w:numId w:val="2"/>
        </w:numPr>
        <w:tabs>
          <w:tab w:val="left" w:pos="19"/>
          <w:tab w:val="left" w:pos="254"/>
        </w:tabs>
        <w:spacing w:before="7" w:line="240" w:lineRule="auto"/>
        <w:ind w:right="15"/>
        <w:jc w:val="both"/>
        <w:rPr>
          <w:rFonts w:ascii="Calibri" w:eastAsia="Calibri" w:hAnsi="Calibri" w:cs="Calibri"/>
        </w:rPr>
      </w:pPr>
      <w:r>
        <w:t>Complete el Formulario que corresponda según la naturaleza del proyecto: Investigación o Creación.</w:t>
      </w:r>
    </w:p>
    <w:p w:rsidR="004F2991" w:rsidRDefault="001F2716">
      <w:pPr>
        <w:keepLines/>
        <w:numPr>
          <w:ilvl w:val="1"/>
          <w:numId w:val="2"/>
        </w:numPr>
        <w:tabs>
          <w:tab w:val="left" w:pos="19"/>
          <w:tab w:val="left" w:pos="254"/>
        </w:tabs>
        <w:spacing w:before="7" w:line="240" w:lineRule="auto"/>
        <w:ind w:right="15"/>
        <w:jc w:val="both"/>
        <w:rPr>
          <w:rFonts w:ascii="Calibri" w:eastAsia="Calibri" w:hAnsi="Calibri" w:cs="Calibri"/>
        </w:rPr>
      </w:pPr>
      <w:r>
        <w:t>Título del proyecto: debe ser breve, claro e informativo.</w:t>
      </w:r>
    </w:p>
    <w:p w:rsidR="004F2991" w:rsidRDefault="001F2716">
      <w:pPr>
        <w:keepLines/>
        <w:numPr>
          <w:ilvl w:val="1"/>
          <w:numId w:val="2"/>
        </w:numPr>
        <w:tabs>
          <w:tab w:val="left" w:pos="225"/>
          <w:tab w:val="left" w:pos="382"/>
        </w:tabs>
        <w:spacing w:before="10" w:line="240" w:lineRule="auto"/>
        <w:ind w:right="15"/>
        <w:jc w:val="both"/>
        <w:rPr>
          <w:rFonts w:ascii="Calibri" w:eastAsia="Calibri" w:hAnsi="Calibri" w:cs="Calibri"/>
        </w:rPr>
      </w:pPr>
      <w:r>
        <w:t>Unidades académicas: se debe identificar la Facultad y el Departamento que da origen al proyecto y al que pertenece la IR/CR</w:t>
      </w:r>
      <w:r w:rsidR="00D432ED">
        <w:t xml:space="preserve"> </w:t>
      </w:r>
      <w:r>
        <w:t>y la co-investigadora, co-creadores/as.</w:t>
      </w:r>
    </w:p>
    <w:p w:rsidR="004F2991" w:rsidRDefault="001F2716">
      <w:pPr>
        <w:keepLines/>
        <w:numPr>
          <w:ilvl w:val="1"/>
          <w:numId w:val="2"/>
        </w:numPr>
        <w:tabs>
          <w:tab w:val="left" w:pos="286"/>
          <w:tab w:val="left" w:pos="372"/>
        </w:tabs>
        <w:spacing w:before="13" w:line="240" w:lineRule="auto"/>
        <w:ind w:right="15"/>
        <w:jc w:val="both"/>
        <w:rPr>
          <w:rFonts w:ascii="Calibri" w:eastAsia="Calibri" w:hAnsi="Calibri" w:cs="Calibri"/>
        </w:rPr>
      </w:pPr>
      <w:r>
        <w:t>Departamento patrocinante: es aquel en que se ejecuta totalmente el proyecto, proporciona infraestructura para su ejecución y compromete la carga académica de investigación del IR/CR.</w:t>
      </w:r>
    </w:p>
    <w:p w:rsidR="004F2991" w:rsidRDefault="001F2716">
      <w:pPr>
        <w:keepLines/>
        <w:numPr>
          <w:ilvl w:val="1"/>
          <w:numId w:val="2"/>
        </w:numPr>
        <w:tabs>
          <w:tab w:val="left" w:pos="243"/>
          <w:tab w:val="left" w:pos="377"/>
        </w:tabs>
        <w:spacing w:before="5" w:line="240" w:lineRule="auto"/>
        <w:ind w:right="15"/>
        <w:jc w:val="both"/>
        <w:rPr>
          <w:rFonts w:ascii="Calibri" w:eastAsia="Calibri" w:hAnsi="Calibri" w:cs="Calibri"/>
        </w:rPr>
      </w:pPr>
      <w:r>
        <w:t>Jerarquía: utilice las indicadas en el formulario para identificar su jerarquía. Si en su institución no se utiliza este sistema, indique otro o señale que no aplica.</w:t>
      </w:r>
    </w:p>
    <w:p w:rsidR="004F2991" w:rsidRDefault="001F2716">
      <w:pPr>
        <w:keepLines/>
        <w:numPr>
          <w:ilvl w:val="1"/>
          <w:numId w:val="2"/>
        </w:numPr>
        <w:tabs>
          <w:tab w:val="left" w:pos="256"/>
        </w:tabs>
        <w:spacing w:line="240" w:lineRule="auto"/>
        <w:ind w:right="15"/>
        <w:jc w:val="both"/>
        <w:rPr>
          <w:rFonts w:ascii="Calibri" w:eastAsia="Calibri" w:hAnsi="Calibri" w:cs="Calibri"/>
        </w:rPr>
      </w:pPr>
      <w:r>
        <w:t xml:space="preserve">Firmas de los/las investigadores/a o Creadores/as: todas/os los IR y CR, y la co-investigadora o co-creador/a, deben firmar personal o digitalmente los formularios en las páginas 1 y 2, para comprometer su participación en el proyecto. </w:t>
      </w:r>
    </w:p>
    <w:p w:rsidR="004F2991" w:rsidRDefault="001F2716">
      <w:pPr>
        <w:keepLines/>
        <w:numPr>
          <w:ilvl w:val="1"/>
          <w:numId w:val="2"/>
        </w:numPr>
        <w:tabs>
          <w:tab w:val="left" w:pos="256"/>
        </w:tabs>
        <w:spacing w:line="240" w:lineRule="auto"/>
        <w:ind w:right="15"/>
        <w:jc w:val="both"/>
        <w:rPr>
          <w:rFonts w:ascii="Calibri" w:eastAsia="Calibri" w:hAnsi="Calibri" w:cs="Calibri"/>
        </w:rPr>
      </w:pPr>
      <w:r>
        <w:t>Declaración lectura de las bases: IR/CR y co-investigador/a o co-creador/a, debe firmar, además, en la primera</w:t>
      </w:r>
      <w:r>
        <w:rPr>
          <w:rFonts w:ascii="Calibri" w:eastAsia="Calibri" w:hAnsi="Calibri" w:cs="Calibri"/>
        </w:rPr>
        <w:t xml:space="preserve"> </w:t>
      </w:r>
      <w:r>
        <w:t>página del formulario, la declaración de haber leído y estar en conocimiento de las bases.</w:t>
      </w:r>
    </w:p>
    <w:p w:rsidR="004F2991" w:rsidRDefault="001F2716">
      <w:pPr>
        <w:keepLines/>
        <w:numPr>
          <w:ilvl w:val="0"/>
          <w:numId w:val="2"/>
        </w:numPr>
        <w:tabs>
          <w:tab w:val="left" w:pos="231"/>
        </w:tabs>
        <w:spacing w:before="250" w:line="240" w:lineRule="auto"/>
        <w:ind w:right="15"/>
        <w:jc w:val="both"/>
        <w:rPr>
          <w:rFonts w:ascii="Calibri" w:eastAsia="Calibri" w:hAnsi="Calibri" w:cs="Calibri"/>
          <w:b/>
          <w:bCs/>
        </w:rPr>
      </w:pPr>
      <w:r>
        <w:rPr>
          <w:b/>
          <w:bCs/>
        </w:rPr>
        <w:t>INVESTIGADOR/A O CREADOR/A:</w:t>
      </w:r>
    </w:p>
    <w:p w:rsidR="004F2991" w:rsidRDefault="001F2716">
      <w:pPr>
        <w:keepLines/>
        <w:numPr>
          <w:ilvl w:val="1"/>
          <w:numId w:val="2"/>
        </w:numPr>
        <w:spacing w:before="10" w:line="240" w:lineRule="auto"/>
        <w:ind w:right="15"/>
        <w:jc w:val="both"/>
        <w:rPr>
          <w:rFonts w:ascii="Calibri" w:eastAsia="Calibri" w:hAnsi="Calibri" w:cs="Calibri"/>
        </w:rPr>
      </w:pPr>
      <w:r>
        <w:t>Investigador/a o Creador/a Responsable (IR/CR): es quien presenta el proyecto responsabilizándose de su ejecución asumiendo los compromisos y obligaciones que este exige. No está facultada para traspasar la responsabilidad del proyecto. No es posible percibir honorarios por esta función.</w:t>
      </w:r>
      <w:r>
        <w:rPr>
          <w:rFonts w:ascii="Calibri" w:eastAsia="Calibri" w:hAnsi="Calibri" w:cs="Calibri"/>
        </w:rPr>
        <w:t xml:space="preserve"> </w:t>
      </w:r>
      <w:r>
        <w:t>Solo pueden ser IR/CR los/as académicos/as de la UMCE, jornada completa, planta o contrata, con grado de Doctor/a.</w:t>
      </w:r>
    </w:p>
    <w:p w:rsidR="004F2991" w:rsidRDefault="001F2716">
      <w:pPr>
        <w:keepLines/>
        <w:numPr>
          <w:ilvl w:val="1"/>
          <w:numId w:val="2"/>
        </w:numPr>
        <w:spacing w:before="10" w:line="240" w:lineRule="auto"/>
        <w:ind w:right="15"/>
        <w:jc w:val="both"/>
        <w:rPr>
          <w:rFonts w:ascii="Calibri" w:eastAsia="Calibri" w:hAnsi="Calibri" w:cs="Calibri"/>
        </w:rPr>
      </w:pPr>
      <w:r>
        <w:t>Co-investigador/a o co-creador/a UMCE: Académicas/os de la Universidad que cumplirán en el proyecto una labor creativa y de apoyo a su realización. Su función debe quedar claramente definida en el apartado respectivo del formulario. No es posible percibir honorarios por esta función. Indicar en los recuadros los nombres, jerarquía académica, jornada de trabajo, relación contractual.</w:t>
      </w:r>
    </w:p>
    <w:p w:rsidR="004F2991" w:rsidRDefault="001F2716">
      <w:pPr>
        <w:keepLines/>
        <w:spacing w:before="4" w:line="240" w:lineRule="auto"/>
        <w:ind w:right="15"/>
        <w:jc w:val="both"/>
      </w:pPr>
      <w:r>
        <w:t>Puede ser co-investigador/a o co-creador/a las y los académicas/os de la UMCE, jornada completa planta o contrata y media jornada.</w:t>
      </w:r>
    </w:p>
    <w:p w:rsidR="004F2991" w:rsidRDefault="001F2716">
      <w:pPr>
        <w:keepLines/>
        <w:numPr>
          <w:ilvl w:val="0"/>
          <w:numId w:val="2"/>
        </w:numPr>
        <w:tabs>
          <w:tab w:val="left" w:pos="219"/>
        </w:tabs>
        <w:spacing w:before="252" w:line="240" w:lineRule="auto"/>
        <w:ind w:right="15"/>
        <w:jc w:val="both"/>
        <w:rPr>
          <w:rFonts w:ascii="Calibri" w:eastAsia="Calibri" w:hAnsi="Calibri" w:cs="Calibri"/>
          <w:b/>
          <w:bCs/>
        </w:rPr>
      </w:pPr>
      <w:r>
        <w:rPr>
          <w:b/>
          <w:bCs/>
        </w:rPr>
        <w:t>ESTUDIANTES DE PREGRADO/POSTGRADO:</w:t>
      </w:r>
    </w:p>
    <w:p w:rsidR="004F2991" w:rsidRDefault="001F2716">
      <w:pPr>
        <w:keepLines/>
        <w:numPr>
          <w:ilvl w:val="1"/>
          <w:numId w:val="2"/>
        </w:numPr>
        <w:tabs>
          <w:tab w:val="left" w:pos="301"/>
          <w:tab w:val="left" w:pos="370"/>
        </w:tabs>
        <w:spacing w:before="8" w:line="240" w:lineRule="auto"/>
        <w:ind w:right="15"/>
        <w:jc w:val="both"/>
        <w:rPr>
          <w:rFonts w:ascii="Calibri" w:eastAsia="Calibri" w:hAnsi="Calibri" w:cs="Calibri"/>
        </w:rPr>
      </w:pPr>
      <w:r>
        <w:t>Es requisito que los estudiantes de pregrado o postgrado que participen en el proyecto sean estudiantes regulares de la UMCE al momento de la postulación del proyecto en tesis o seminario de título (adjuntar certificado de alumno regular).</w:t>
      </w:r>
    </w:p>
    <w:p w:rsidR="004F2991" w:rsidRDefault="001F2716">
      <w:pPr>
        <w:keepLines/>
        <w:numPr>
          <w:ilvl w:val="1"/>
          <w:numId w:val="2"/>
        </w:numPr>
        <w:tabs>
          <w:tab w:val="left" w:pos="328"/>
          <w:tab w:val="left" w:pos="365"/>
        </w:tabs>
        <w:spacing w:before="5" w:line="240" w:lineRule="auto"/>
        <w:ind w:right="15"/>
        <w:jc w:val="both"/>
        <w:rPr>
          <w:rFonts w:ascii="Calibri" w:eastAsia="Calibri" w:hAnsi="Calibri" w:cs="Calibri"/>
        </w:rPr>
      </w:pPr>
      <w:r>
        <w:t>La temática del proyecto de tesis de pregrado o postgrado, debe estar en la misma línea de investigación del proyecto DIUMCE concursado.</w:t>
      </w:r>
    </w:p>
    <w:p w:rsidR="004F2991" w:rsidRDefault="001F2716">
      <w:pPr>
        <w:keepLines/>
        <w:numPr>
          <w:ilvl w:val="1"/>
          <w:numId w:val="2"/>
        </w:numPr>
        <w:spacing w:before="7" w:line="240" w:lineRule="auto"/>
        <w:ind w:right="15"/>
        <w:jc w:val="both"/>
        <w:rPr>
          <w:rFonts w:ascii="Calibri" w:eastAsia="Calibri" w:hAnsi="Calibri" w:cs="Calibri"/>
        </w:rPr>
      </w:pPr>
      <w:r>
        <w:lastRenderedPageBreak/>
        <w:t>Los/as estudiantes de pregrado recibirán un pago de honorarios por su participación en el proyecto de un máximo de $250.000.</w:t>
      </w:r>
    </w:p>
    <w:p w:rsidR="004F2991" w:rsidRDefault="004F2991">
      <w:pPr>
        <w:keepLines/>
        <w:spacing w:before="7" w:line="240" w:lineRule="auto"/>
        <w:ind w:left="12" w:right="15"/>
        <w:jc w:val="both"/>
      </w:pPr>
    </w:p>
    <w:p w:rsidR="004F2991" w:rsidRDefault="001F2716">
      <w:pPr>
        <w:keepLines/>
        <w:numPr>
          <w:ilvl w:val="0"/>
          <w:numId w:val="2"/>
        </w:numPr>
        <w:tabs>
          <w:tab w:val="left" w:pos="235"/>
        </w:tabs>
        <w:spacing w:line="240" w:lineRule="auto"/>
        <w:ind w:right="15"/>
        <w:jc w:val="both"/>
        <w:rPr>
          <w:rFonts w:ascii="Calibri" w:eastAsia="Calibri" w:hAnsi="Calibri" w:cs="Calibri"/>
          <w:b/>
          <w:bCs/>
        </w:rPr>
      </w:pPr>
      <w:r>
        <w:rPr>
          <w:b/>
          <w:bCs/>
        </w:rPr>
        <w:t xml:space="preserve">COLABORADORES/AS:                                                      </w:t>
      </w:r>
    </w:p>
    <w:p w:rsidR="004F2991" w:rsidRDefault="001F2716">
      <w:pPr>
        <w:keepLines/>
        <w:tabs>
          <w:tab w:val="left" w:pos="235"/>
        </w:tabs>
        <w:spacing w:line="240" w:lineRule="auto"/>
        <w:ind w:right="15"/>
        <w:jc w:val="both"/>
        <w:rPr>
          <w:b/>
          <w:bCs/>
        </w:rPr>
      </w:pPr>
      <w:r>
        <w:t>Se considerarán colaboradores/as del proyecto a aquellas/os académicas/os externas/os que tengan investigación o creación reconocida en la línea de trabajo en la que se presenta el proyecto. Las/los colaboradoras/es no tienen derecho a reconocimiento de horas en el proyecto. Su dedicación será a tareas específicas, que debe anotar en el formulario, distintas a las del equipo de investigación, y éstas pueden ser incluidas bajo la figura de visita de cooperación nacional o internacional.</w:t>
      </w:r>
    </w:p>
    <w:p w:rsidR="004F2991" w:rsidRDefault="001F2716">
      <w:pPr>
        <w:keepLines/>
        <w:numPr>
          <w:ilvl w:val="0"/>
          <w:numId w:val="2"/>
        </w:numPr>
        <w:tabs>
          <w:tab w:val="left" w:pos="235"/>
        </w:tabs>
        <w:spacing w:before="250" w:line="240" w:lineRule="auto"/>
        <w:ind w:right="15"/>
        <w:jc w:val="both"/>
        <w:rPr>
          <w:b/>
          <w:bCs/>
        </w:rPr>
      </w:pPr>
      <w:r>
        <w:rPr>
          <w:b/>
          <w:bCs/>
        </w:rPr>
        <w:t>HORAS:</w:t>
      </w:r>
    </w:p>
    <w:p w:rsidR="004F2991" w:rsidRDefault="001F2716">
      <w:pPr>
        <w:keepLines/>
        <w:numPr>
          <w:ilvl w:val="1"/>
          <w:numId w:val="2"/>
        </w:numPr>
        <w:tabs>
          <w:tab w:val="left" w:pos="310"/>
          <w:tab w:val="left" w:pos="365"/>
        </w:tabs>
        <w:spacing w:before="3" w:line="240" w:lineRule="auto"/>
        <w:ind w:right="15"/>
        <w:jc w:val="both"/>
        <w:rPr>
          <w:rFonts w:ascii="Calibri" w:eastAsia="Calibri" w:hAnsi="Calibri" w:cs="Calibri"/>
        </w:rPr>
      </w:pPr>
      <w:r>
        <w:t>Horas de dedicación comprometidas en el proyecto: se expresan al final del formulario, y deben ser avaladas por el</w:t>
      </w:r>
      <w:r w:rsidR="00D432ED">
        <w:t xml:space="preserve">/la </w:t>
      </w:r>
      <w:r>
        <w:t>Director</w:t>
      </w:r>
      <w:r w:rsidR="00D432ED">
        <w:t>/a</w:t>
      </w:r>
      <w:r>
        <w:t xml:space="preserve"> del Departamento y del</w:t>
      </w:r>
      <w:r w:rsidR="00D432ED">
        <w:t>/la</w:t>
      </w:r>
      <w:r>
        <w:t xml:space="preserve"> Decano</w:t>
      </w:r>
      <w:r w:rsidR="00D432ED">
        <w:t>/a</w:t>
      </w:r>
      <w:r>
        <w:t xml:space="preserve"> respectivo mediante carta patrocinio. Esta condición es indispensable para que el proyecto entre al concurso.</w:t>
      </w:r>
    </w:p>
    <w:p w:rsidR="004F2991" w:rsidRDefault="001F2716">
      <w:pPr>
        <w:keepLines/>
        <w:numPr>
          <w:ilvl w:val="1"/>
          <w:numId w:val="2"/>
        </w:numPr>
        <w:tabs>
          <w:tab w:val="left" w:pos="310"/>
          <w:tab w:val="left" w:pos="367"/>
        </w:tabs>
        <w:spacing w:before="5" w:line="240" w:lineRule="auto"/>
        <w:ind w:right="15"/>
        <w:jc w:val="both"/>
        <w:rPr>
          <w:rFonts w:ascii="Calibri" w:eastAsia="Calibri" w:hAnsi="Calibri" w:cs="Calibri"/>
        </w:rPr>
      </w:pPr>
      <w:r>
        <w:t>Las horas de dedicación comprometidas en el proyecto, deberán ser compatibles con la naturaleza del trabajo de investigación o creación que se desarrollará y con los resultados que ofrece el proyecto.</w:t>
      </w:r>
    </w:p>
    <w:p w:rsidR="004F2991" w:rsidRDefault="004F2991">
      <w:pPr>
        <w:keepLines/>
        <w:tabs>
          <w:tab w:val="left" w:pos="310"/>
          <w:tab w:val="left" w:pos="367"/>
        </w:tabs>
        <w:spacing w:before="5" w:line="240" w:lineRule="auto"/>
        <w:ind w:left="12" w:right="15"/>
        <w:jc w:val="both"/>
        <w:rPr>
          <w:b/>
          <w:bCs/>
        </w:rPr>
      </w:pPr>
    </w:p>
    <w:p w:rsidR="004F2991" w:rsidRDefault="001F2716">
      <w:pPr>
        <w:keepLines/>
        <w:tabs>
          <w:tab w:val="left" w:pos="310"/>
          <w:tab w:val="left" w:pos="367"/>
        </w:tabs>
        <w:spacing w:before="5" w:line="240" w:lineRule="auto"/>
        <w:ind w:left="12" w:right="15"/>
        <w:jc w:val="both"/>
        <w:rPr>
          <w:b/>
          <w:bCs/>
        </w:rPr>
      </w:pPr>
      <w:r>
        <w:rPr>
          <w:b/>
          <w:bCs/>
        </w:rPr>
        <w:t>EXCLUSIONES PARA POSTULAR EN ESTE CONCURSO:</w:t>
      </w:r>
    </w:p>
    <w:p w:rsidR="004F2991" w:rsidRDefault="001F2716">
      <w:pPr>
        <w:keepLines/>
        <w:numPr>
          <w:ilvl w:val="1"/>
          <w:numId w:val="2"/>
        </w:numPr>
        <w:tabs>
          <w:tab w:val="left" w:pos="297"/>
        </w:tabs>
        <w:spacing w:before="12" w:line="240" w:lineRule="auto"/>
        <w:ind w:right="15"/>
        <w:jc w:val="both"/>
        <w:rPr>
          <w:rFonts w:ascii="Calibri" w:eastAsia="Calibri" w:hAnsi="Calibri" w:cs="Calibri"/>
        </w:rPr>
      </w:pPr>
      <w:r>
        <w:t xml:space="preserve">IR/CR de proyectos DIUMCE que al momento de la postulación tengan informes finales de investigación o creación, productos o rendiciones económicas pendientes. Quienes se encuentren en esta condición, provocará la eliminación del proyecto del concurso por incumplimiento de las bases: </w:t>
      </w:r>
    </w:p>
    <w:p w:rsidR="004F2991" w:rsidRDefault="001F2716">
      <w:pPr>
        <w:keepLines/>
        <w:numPr>
          <w:ilvl w:val="1"/>
          <w:numId w:val="2"/>
        </w:numPr>
        <w:tabs>
          <w:tab w:val="left" w:pos="297"/>
        </w:tabs>
        <w:spacing w:before="12" w:line="240" w:lineRule="auto"/>
        <w:ind w:right="15"/>
        <w:jc w:val="both"/>
        <w:rPr>
          <w:rFonts w:ascii="Calibri" w:eastAsia="Calibri" w:hAnsi="Calibri" w:cs="Calibri"/>
        </w:rPr>
      </w:pPr>
      <w:r>
        <w:t>IR/CR y co-investigadoras/es o co-creadoras/es de proyectos DIUMCE, cuyos proyectos hayan sido terminados anticipadamente por incumplimiento de bases y/o compromisos de concursos anteriores.</w:t>
      </w:r>
    </w:p>
    <w:p w:rsidR="004F2991" w:rsidRDefault="001F2716">
      <w:pPr>
        <w:keepLines/>
        <w:numPr>
          <w:ilvl w:val="1"/>
          <w:numId w:val="2"/>
        </w:numPr>
        <w:tabs>
          <w:tab w:val="left" w:pos="312"/>
        </w:tabs>
        <w:spacing w:before="10" w:line="240" w:lineRule="auto"/>
        <w:ind w:right="15"/>
        <w:jc w:val="both"/>
        <w:rPr>
          <w:rFonts w:ascii="Calibri" w:eastAsia="Calibri" w:hAnsi="Calibri" w:cs="Calibri"/>
        </w:rPr>
      </w:pPr>
      <w:r>
        <w:t>IR/CR y co-investigadores/as o co-creadoras/es de proyectos DIUMCE que tengan proyectos de continuidad para el año 2026.</w:t>
      </w:r>
    </w:p>
    <w:p w:rsidR="004F2991" w:rsidRDefault="001F2716">
      <w:pPr>
        <w:keepLines/>
        <w:numPr>
          <w:ilvl w:val="0"/>
          <w:numId w:val="2"/>
        </w:numPr>
        <w:tabs>
          <w:tab w:val="left" w:pos="229"/>
        </w:tabs>
        <w:spacing w:before="252" w:line="240" w:lineRule="auto"/>
        <w:ind w:right="15"/>
        <w:jc w:val="both"/>
        <w:rPr>
          <w:rFonts w:ascii="Calibri" w:eastAsia="Calibri" w:hAnsi="Calibri" w:cs="Calibri"/>
          <w:b/>
          <w:bCs/>
        </w:rPr>
      </w:pPr>
      <w:r>
        <w:rPr>
          <w:b/>
          <w:bCs/>
        </w:rPr>
        <w:t>RECURSOS SOLICITADOS:</w:t>
      </w:r>
    </w:p>
    <w:p w:rsidR="004F2991" w:rsidRDefault="001F2716">
      <w:pPr>
        <w:keepLines/>
        <w:numPr>
          <w:ilvl w:val="1"/>
          <w:numId w:val="2"/>
        </w:numPr>
        <w:tabs>
          <w:tab w:val="left" w:pos="303"/>
        </w:tabs>
        <w:spacing w:before="7" w:line="240" w:lineRule="auto"/>
        <w:ind w:right="15"/>
        <w:jc w:val="both"/>
        <w:rPr>
          <w:rFonts w:ascii="Calibri" w:eastAsia="Calibri" w:hAnsi="Calibri" w:cs="Calibri"/>
        </w:rPr>
      </w:pPr>
      <w:r>
        <w:t>Los recursos solicitados para el proyecto no pueden exceder un total de $3.250.000.- (incluido tesista)</w:t>
      </w:r>
    </w:p>
    <w:p w:rsidR="004F2991" w:rsidRDefault="001F2716">
      <w:pPr>
        <w:keepLines/>
        <w:numPr>
          <w:ilvl w:val="1"/>
          <w:numId w:val="2"/>
        </w:numPr>
        <w:tabs>
          <w:tab w:val="left" w:pos="285"/>
        </w:tabs>
        <w:spacing w:before="15" w:line="240" w:lineRule="auto"/>
        <w:ind w:right="15"/>
        <w:jc w:val="both"/>
        <w:rPr>
          <w:rFonts w:ascii="Calibri" w:eastAsia="Calibri" w:hAnsi="Calibri" w:cs="Calibri"/>
        </w:rPr>
      </w:pPr>
      <w:r>
        <w:t>Todos los recursos solicitados deben ser suficientemente justificados en el recuadro dispuesto para ello, y respetando los requisitos y restricciones de cada ítem.</w:t>
      </w:r>
    </w:p>
    <w:p w:rsidR="004F2991" w:rsidRDefault="001F2716">
      <w:pPr>
        <w:keepLines/>
        <w:numPr>
          <w:ilvl w:val="1"/>
          <w:numId w:val="2"/>
        </w:numPr>
        <w:tabs>
          <w:tab w:val="left" w:pos="319"/>
          <w:tab w:val="left" w:pos="362"/>
        </w:tabs>
        <w:spacing w:line="240" w:lineRule="auto"/>
        <w:ind w:right="15"/>
        <w:jc w:val="both"/>
        <w:rPr>
          <w:rFonts w:ascii="Calibri" w:eastAsia="Calibri" w:hAnsi="Calibri" w:cs="Calibri"/>
        </w:rPr>
      </w:pPr>
      <w:r>
        <w:t>Los gastos admisibles para la ejecución del proyecto serán: pasajes, viáticos, salidas a terreno, si corresponde, y estadías breves.</w:t>
      </w:r>
    </w:p>
    <w:p w:rsidR="004F2991" w:rsidRDefault="001F2716">
      <w:pPr>
        <w:keepLines/>
        <w:numPr>
          <w:ilvl w:val="1"/>
          <w:numId w:val="2"/>
        </w:numPr>
        <w:tabs>
          <w:tab w:val="left" w:pos="243"/>
          <w:tab w:val="left" w:pos="358"/>
        </w:tabs>
        <w:spacing w:before="8" w:line="240" w:lineRule="auto"/>
        <w:ind w:right="15"/>
        <w:jc w:val="both"/>
        <w:rPr>
          <w:rFonts w:ascii="Calibri" w:eastAsia="Calibri" w:hAnsi="Calibri" w:cs="Calibri"/>
        </w:rPr>
      </w:pPr>
      <w:r>
        <w:t>El proyecto financiará salidas a terreno, para recolección de datos, donde deben incluir los gastos de locomoción colectiva, taxi o bencina. Para cualquier tipo de salida a terreno, se debe cursar una comisión de servicio. Los viáticos nacionales e internacionales se encuentran fijados por Resolución Interna (Res. Ex. N°2026-00-0196, del 28 de enero de 2026).</w:t>
      </w:r>
    </w:p>
    <w:p w:rsidR="004F2991" w:rsidRDefault="001F2716">
      <w:pPr>
        <w:keepLines/>
        <w:numPr>
          <w:ilvl w:val="1"/>
          <w:numId w:val="2"/>
        </w:numPr>
        <w:tabs>
          <w:tab w:val="left" w:pos="264"/>
          <w:tab w:val="left" w:pos="370"/>
        </w:tabs>
        <w:spacing w:before="5" w:line="240" w:lineRule="auto"/>
        <w:ind w:right="15"/>
        <w:jc w:val="both"/>
        <w:rPr>
          <w:rFonts w:ascii="Calibri" w:eastAsia="Calibri" w:hAnsi="Calibri" w:cs="Calibri"/>
        </w:rPr>
      </w:pPr>
      <w:r>
        <w:t>Verifique que los montos del cuadro resumen de recursos solicitados coincidan con los totales de los cuadros de ítems presupuestarios.</w:t>
      </w:r>
    </w:p>
    <w:p w:rsidR="004F2991" w:rsidRDefault="001F2716">
      <w:pPr>
        <w:keepLines/>
        <w:numPr>
          <w:ilvl w:val="1"/>
          <w:numId w:val="2"/>
        </w:numPr>
        <w:tabs>
          <w:tab w:val="left" w:pos="294"/>
          <w:tab w:val="left" w:pos="365"/>
        </w:tabs>
        <w:spacing w:before="7" w:line="240" w:lineRule="auto"/>
        <w:ind w:right="15"/>
        <w:jc w:val="both"/>
        <w:rPr>
          <w:rFonts w:ascii="Calibri" w:eastAsia="Calibri" w:hAnsi="Calibri" w:cs="Calibri"/>
        </w:rPr>
      </w:pPr>
      <w:r>
        <w:t>Verifique que la suma de los montos de la columna “Total” de los cuadros de ítems presupuestarios, coincida con la cantidad de unidades multiplicada por el valor unitario.</w:t>
      </w:r>
    </w:p>
    <w:p w:rsidR="004F2991" w:rsidRDefault="001F2716">
      <w:pPr>
        <w:keepLines/>
        <w:numPr>
          <w:ilvl w:val="1"/>
          <w:numId w:val="2"/>
        </w:numPr>
        <w:tabs>
          <w:tab w:val="left" w:pos="284"/>
          <w:tab w:val="left" w:pos="365"/>
        </w:tabs>
        <w:spacing w:before="8" w:line="240" w:lineRule="auto"/>
        <w:ind w:right="15"/>
        <w:jc w:val="both"/>
        <w:rPr>
          <w:rFonts w:ascii="Calibri" w:eastAsia="Calibri" w:hAnsi="Calibri" w:cs="Calibri"/>
        </w:rPr>
      </w:pPr>
      <w:r>
        <w:t xml:space="preserve">La estadía puede comprometer hasta el 50% del presupuesto. </w:t>
      </w:r>
    </w:p>
    <w:p w:rsidR="004F2991" w:rsidRDefault="001F2716">
      <w:pPr>
        <w:keepLines/>
        <w:numPr>
          <w:ilvl w:val="1"/>
          <w:numId w:val="2"/>
        </w:numPr>
        <w:tabs>
          <w:tab w:val="left" w:pos="284"/>
          <w:tab w:val="left" w:pos="365"/>
        </w:tabs>
        <w:spacing w:before="8" w:line="240" w:lineRule="auto"/>
        <w:ind w:right="15"/>
        <w:jc w:val="both"/>
        <w:rPr>
          <w:rFonts w:ascii="Calibri" w:eastAsia="Calibri" w:hAnsi="Calibri" w:cs="Calibri"/>
        </w:rPr>
      </w:pPr>
      <w:r>
        <w:t>La asistencia a evento académico sólo puede comprometer el 33% para IR/CR, y el 20% para co-investigador/a o co-creador/a. Los viáticos nacionales e internacionales se encuentran fijados por Resolución Interna (Res. Ex. N°2026-00-0196, del 28 de enero de 2026).</w:t>
      </w:r>
    </w:p>
    <w:p w:rsidR="004F2991" w:rsidRDefault="001F2716">
      <w:pPr>
        <w:keepLines/>
        <w:numPr>
          <w:ilvl w:val="1"/>
          <w:numId w:val="2"/>
        </w:numPr>
        <w:tabs>
          <w:tab w:val="left" w:pos="284"/>
          <w:tab w:val="left" w:pos="365"/>
        </w:tabs>
        <w:spacing w:before="8" w:line="240" w:lineRule="auto"/>
        <w:ind w:right="15"/>
        <w:jc w:val="both"/>
        <w:rPr>
          <w:rFonts w:ascii="Calibri" w:eastAsia="Calibri" w:hAnsi="Calibri" w:cs="Calibri"/>
        </w:rPr>
      </w:pPr>
      <w:r>
        <w:t>La visita de cooperación nacional o internacional solo puede comprometer el 33% del presupuesto total. Los viáticos nacionales e internacionales se encuentran fijados por Resolución Interna (Res. Ex. N°2026-00-0196, del 28 de enero de 2026).</w:t>
      </w:r>
    </w:p>
    <w:p w:rsidR="004F2991" w:rsidRDefault="004F2991">
      <w:pPr>
        <w:keepLines/>
        <w:tabs>
          <w:tab w:val="left" w:pos="284"/>
          <w:tab w:val="left" w:pos="365"/>
        </w:tabs>
        <w:spacing w:before="8" w:line="240" w:lineRule="auto"/>
        <w:ind w:right="15"/>
        <w:jc w:val="both"/>
      </w:pPr>
    </w:p>
    <w:p w:rsidR="004F2991" w:rsidRDefault="001F2716">
      <w:pPr>
        <w:keepLines/>
        <w:numPr>
          <w:ilvl w:val="0"/>
          <w:numId w:val="2"/>
        </w:numPr>
        <w:tabs>
          <w:tab w:val="left" w:pos="231"/>
        </w:tabs>
        <w:spacing w:line="240" w:lineRule="auto"/>
        <w:ind w:right="15"/>
        <w:jc w:val="both"/>
        <w:rPr>
          <w:rFonts w:ascii="Calibri" w:eastAsia="Calibri" w:hAnsi="Calibri" w:cs="Calibri"/>
          <w:b/>
          <w:bCs/>
        </w:rPr>
      </w:pPr>
      <w:r>
        <w:rPr>
          <w:b/>
          <w:bCs/>
        </w:rPr>
        <w:t>ANTECEDENTES CURRICULARES DE LAS Y LOS PARTICIPANTES:</w:t>
      </w:r>
    </w:p>
    <w:p w:rsidR="004F2991" w:rsidRDefault="001F2716">
      <w:pPr>
        <w:keepLines/>
        <w:numPr>
          <w:ilvl w:val="1"/>
          <w:numId w:val="2"/>
        </w:numPr>
        <w:tabs>
          <w:tab w:val="left" w:pos="308"/>
          <w:tab w:val="left" w:pos="358"/>
        </w:tabs>
        <w:spacing w:before="10" w:line="240" w:lineRule="auto"/>
        <w:ind w:right="15"/>
        <w:jc w:val="both"/>
        <w:rPr>
          <w:rFonts w:ascii="Calibri" w:eastAsia="Calibri" w:hAnsi="Calibri" w:cs="Calibri"/>
        </w:rPr>
      </w:pPr>
      <w:r>
        <w:lastRenderedPageBreak/>
        <w:t>IR: Nombre completo, Facultad, Departamento, jerarquía académica, cédula de identidad, n° de teléfono particular, n° de teléfono celular y email.</w:t>
      </w:r>
    </w:p>
    <w:p w:rsidR="004F2991" w:rsidRDefault="001F2716">
      <w:pPr>
        <w:keepLines/>
        <w:numPr>
          <w:ilvl w:val="1"/>
          <w:numId w:val="2"/>
        </w:numPr>
        <w:tabs>
          <w:tab w:val="left" w:pos="317"/>
        </w:tabs>
        <w:spacing w:before="5" w:line="240" w:lineRule="auto"/>
        <w:ind w:right="15"/>
        <w:jc w:val="both"/>
        <w:rPr>
          <w:rFonts w:ascii="Calibri" w:eastAsia="Calibri" w:hAnsi="Calibri" w:cs="Calibri"/>
        </w:rPr>
      </w:pPr>
      <w:r>
        <w:t>Antecedentes académicos: Títulos y grados, con especificación de Universidad y año.</w:t>
      </w:r>
    </w:p>
    <w:p w:rsidR="004F2991" w:rsidRDefault="001F2716">
      <w:pPr>
        <w:keepLines/>
        <w:numPr>
          <w:ilvl w:val="1"/>
          <w:numId w:val="2"/>
        </w:numPr>
        <w:tabs>
          <w:tab w:val="left" w:pos="317"/>
        </w:tabs>
        <w:spacing w:before="5" w:line="240" w:lineRule="auto"/>
        <w:ind w:right="15"/>
        <w:jc w:val="both"/>
        <w:rPr>
          <w:rFonts w:ascii="Calibri" w:eastAsia="Calibri" w:hAnsi="Calibri" w:cs="Calibri"/>
        </w:rPr>
      </w:pPr>
      <w:r>
        <w:t>Publicaciones u obras de creación en los últimos 5 años. Recuerde que debe colocar sus publicaciones en los casilleros que correspondan a la indexación de la misma.</w:t>
      </w:r>
    </w:p>
    <w:p w:rsidR="004F2991" w:rsidRDefault="001F2716">
      <w:pPr>
        <w:keepLines/>
        <w:numPr>
          <w:ilvl w:val="1"/>
          <w:numId w:val="2"/>
        </w:numPr>
        <w:tabs>
          <w:tab w:val="left" w:pos="313"/>
        </w:tabs>
        <w:spacing w:before="15" w:line="240" w:lineRule="auto"/>
        <w:ind w:right="15"/>
        <w:jc w:val="both"/>
        <w:rPr>
          <w:rFonts w:ascii="Calibri" w:eastAsia="Calibri" w:hAnsi="Calibri" w:cs="Calibri"/>
        </w:rPr>
      </w:pPr>
      <w:r>
        <w:t>Proyectos en los que ha participado en los últimos 5 años.</w:t>
      </w:r>
    </w:p>
    <w:p w:rsidR="004F2991" w:rsidRDefault="001F2716">
      <w:pPr>
        <w:keepLines/>
        <w:numPr>
          <w:ilvl w:val="1"/>
          <w:numId w:val="2"/>
        </w:numPr>
        <w:tabs>
          <w:tab w:val="left" w:pos="307"/>
        </w:tabs>
        <w:spacing w:before="10" w:line="240" w:lineRule="auto"/>
        <w:ind w:right="15"/>
        <w:jc w:val="both"/>
        <w:rPr>
          <w:rFonts w:ascii="Calibri" w:eastAsia="Calibri" w:hAnsi="Calibri" w:cs="Calibri"/>
        </w:rPr>
      </w:pPr>
      <w:r>
        <w:t>Los mismos antecedentes se requieren para el/la co-investigador/a o co-creador/a.</w:t>
      </w:r>
    </w:p>
    <w:p w:rsidR="004F2991" w:rsidRDefault="001F2716">
      <w:pPr>
        <w:keepLines/>
        <w:numPr>
          <w:ilvl w:val="1"/>
          <w:numId w:val="2"/>
        </w:numPr>
        <w:tabs>
          <w:tab w:val="left" w:pos="84"/>
          <w:tab w:val="left" w:pos="271"/>
        </w:tabs>
        <w:spacing w:before="9" w:line="240" w:lineRule="auto"/>
        <w:ind w:right="15"/>
        <w:jc w:val="both"/>
        <w:rPr>
          <w:rFonts w:ascii="Calibri" w:eastAsia="Calibri" w:hAnsi="Calibri" w:cs="Calibri"/>
        </w:rPr>
      </w:pPr>
      <w:r>
        <w:t>Se evaluará y asignará puntaje al currículum de la IR y de la co-investigadora, si procede.</w:t>
      </w:r>
    </w:p>
    <w:p w:rsidR="004F2991" w:rsidRDefault="001F2716">
      <w:pPr>
        <w:keepLines/>
        <w:numPr>
          <w:ilvl w:val="0"/>
          <w:numId w:val="2"/>
        </w:numPr>
        <w:tabs>
          <w:tab w:val="left" w:pos="350"/>
        </w:tabs>
        <w:spacing w:before="252" w:line="240" w:lineRule="auto"/>
        <w:ind w:right="15"/>
        <w:jc w:val="both"/>
        <w:rPr>
          <w:b/>
          <w:bCs/>
        </w:rPr>
      </w:pPr>
      <w:r>
        <w:rPr>
          <w:b/>
          <w:bCs/>
        </w:rPr>
        <w:t xml:space="preserve">DESCRIPCIÓN DEL TRABAJO DE CADA INVESTIGADOR/A O CREADOR/A: </w:t>
      </w:r>
    </w:p>
    <w:p w:rsidR="004F2991" w:rsidRDefault="001F2716">
      <w:pPr>
        <w:keepLines/>
        <w:spacing w:before="12" w:line="240" w:lineRule="auto"/>
        <w:ind w:right="15"/>
        <w:jc w:val="both"/>
      </w:pPr>
      <w:r>
        <w:t>Es fundamental indicar en esta parte del proyecto la labor que desarrollará cada participante, pues de ello depende la asignación de horas semanales dedicadas al proyecto. Sea lo más claro posible y destaque aquellos puntos más relevantes.</w:t>
      </w:r>
    </w:p>
    <w:p w:rsidR="004F2991" w:rsidRDefault="004F2991">
      <w:pPr>
        <w:keepLines/>
        <w:spacing w:before="12" w:line="240" w:lineRule="auto"/>
        <w:ind w:right="15"/>
        <w:jc w:val="both"/>
      </w:pPr>
    </w:p>
    <w:p w:rsidR="004F2991" w:rsidRDefault="001F2716">
      <w:pPr>
        <w:keepLines/>
        <w:spacing w:before="12" w:line="240" w:lineRule="auto"/>
        <w:ind w:right="15"/>
        <w:jc w:val="both"/>
        <w:rPr>
          <w:rFonts w:ascii="Calibri" w:eastAsia="Calibri" w:hAnsi="Calibri" w:cs="Calibri"/>
          <w:b/>
          <w:bCs/>
        </w:rPr>
      </w:pPr>
      <w:r>
        <w:rPr>
          <w:b/>
          <w:bCs/>
        </w:rPr>
        <w:t>10. ÉTICA DE LA INVESTIGACIÓN:</w:t>
      </w:r>
    </w:p>
    <w:p w:rsidR="004F2991" w:rsidRDefault="001F2716">
      <w:pPr>
        <w:keepLines/>
        <w:spacing w:before="10" w:line="240" w:lineRule="auto"/>
        <w:ind w:right="15"/>
        <w:jc w:val="both"/>
      </w:pPr>
      <w:r>
        <w:t>De acuerdo a la normativa nacional vigente en la Ley 20.120 sobre la investigación científica en el ser humano, su genoma, y prohíbe la clonación humana y Ley 20.380 sobre protección de animales, es deber del investigadora y de la Institución Patrocinante de la investigación, proteger el bienestar de las personas que participan en investigación científica, resguardando el debido respeto de sus derechos, a la vez que velar por la biodiversidad de los ecosistemas y el bienestar de los animales de experimentación que se utilicen.</w:t>
      </w:r>
    </w:p>
    <w:p w:rsidR="004F2991" w:rsidRDefault="001F2716">
      <w:pPr>
        <w:keepLines/>
        <w:spacing w:before="14" w:line="240" w:lineRule="auto"/>
        <w:ind w:right="15"/>
        <w:jc w:val="both"/>
      </w:pPr>
      <w:r>
        <w:t>Todos los proyectos aprobados que trabajen con personas, animales o agentes patógenos, deben obligatoriamente enviar 10 días hábiles después de la aprobación oficial, documentos éticos que respalden su estudio</w:t>
      </w:r>
    </w:p>
    <w:p w:rsidR="004F2991" w:rsidRDefault="004F2991">
      <w:pPr>
        <w:keepLines/>
        <w:spacing w:before="22" w:line="240" w:lineRule="auto"/>
        <w:ind w:right="15"/>
        <w:jc w:val="both"/>
      </w:pPr>
    </w:p>
    <w:p w:rsidR="004F2991" w:rsidRDefault="001F2716">
      <w:pPr>
        <w:keepLines/>
        <w:tabs>
          <w:tab w:val="left" w:pos="331"/>
        </w:tabs>
        <w:spacing w:line="240" w:lineRule="auto"/>
        <w:ind w:right="15"/>
        <w:jc w:val="both"/>
        <w:rPr>
          <w:rFonts w:ascii="Calibri" w:eastAsia="Calibri" w:hAnsi="Calibri" w:cs="Calibri"/>
          <w:b/>
          <w:bCs/>
        </w:rPr>
      </w:pPr>
      <w:r>
        <w:rPr>
          <w:b/>
          <w:bCs/>
        </w:rPr>
        <w:t>11. APOYO AL PROYECTO:</w:t>
      </w:r>
    </w:p>
    <w:p w:rsidR="004F2991" w:rsidRDefault="001F2716">
      <w:pPr>
        <w:keepLines/>
        <w:numPr>
          <w:ilvl w:val="1"/>
          <w:numId w:val="2"/>
        </w:numPr>
        <w:tabs>
          <w:tab w:val="left" w:pos="260"/>
          <w:tab w:val="left" w:pos="425"/>
        </w:tabs>
        <w:spacing w:before="5" w:line="240" w:lineRule="auto"/>
        <w:ind w:right="15"/>
        <w:jc w:val="both"/>
        <w:rPr>
          <w:rFonts w:ascii="Calibri" w:eastAsia="Calibri" w:hAnsi="Calibri" w:cs="Calibri"/>
        </w:rPr>
      </w:pPr>
      <w:r>
        <w:t>En la última página del formulario, rellene los recuadros indicados con los nombres de los/as investigadoras y las horas de dedicación al proyecto. Junto a esta información, debe indicar el departamento que lo patrocina.</w:t>
      </w:r>
    </w:p>
    <w:p w:rsidR="004F2991" w:rsidRDefault="001F2716">
      <w:pPr>
        <w:keepLines/>
        <w:numPr>
          <w:ilvl w:val="1"/>
          <w:numId w:val="2"/>
        </w:numPr>
        <w:tabs>
          <w:tab w:val="left" w:pos="260"/>
          <w:tab w:val="left" w:pos="425"/>
        </w:tabs>
        <w:spacing w:before="5" w:line="240" w:lineRule="auto"/>
        <w:ind w:right="15"/>
        <w:jc w:val="both"/>
        <w:rPr>
          <w:rFonts w:ascii="Calibri" w:eastAsia="Calibri" w:hAnsi="Calibri" w:cs="Calibri"/>
        </w:rPr>
      </w:pPr>
      <w:r>
        <w:t>No olvide que las horas asignadas para el proyecto no pueden exceder las 12 hrs para IR/CR, y las 6 para coinvestigador/a o co-creador/a</w:t>
      </w:r>
    </w:p>
    <w:p w:rsidR="004F2991" w:rsidRDefault="001F2716">
      <w:pPr>
        <w:keepLines/>
        <w:numPr>
          <w:ilvl w:val="1"/>
          <w:numId w:val="2"/>
        </w:numPr>
        <w:tabs>
          <w:tab w:val="left" w:pos="284"/>
          <w:tab w:val="left" w:pos="425"/>
        </w:tabs>
        <w:spacing w:line="240" w:lineRule="auto"/>
        <w:ind w:right="15"/>
        <w:jc w:val="both"/>
        <w:rPr>
          <w:rFonts w:ascii="Calibri" w:eastAsia="Calibri" w:hAnsi="Calibri" w:cs="Calibri"/>
        </w:rPr>
      </w:pPr>
      <w:r>
        <w:t>Los patrocinios institucionales, tanto de autoridades de la UMCE como externas, deberán manifestarse a través de una carta tipo que estará disponible junto al formulario de postulación.</w:t>
      </w:r>
    </w:p>
    <w:p w:rsidR="004F2991" w:rsidRDefault="001F2716">
      <w:pPr>
        <w:keepLines/>
        <w:numPr>
          <w:ilvl w:val="1"/>
          <w:numId w:val="2"/>
        </w:numPr>
        <w:tabs>
          <w:tab w:val="left" w:pos="243"/>
          <w:tab w:val="left" w:pos="425"/>
        </w:tabs>
        <w:spacing w:before="7" w:line="240" w:lineRule="auto"/>
        <w:ind w:right="15"/>
        <w:jc w:val="both"/>
        <w:rPr>
          <w:rFonts w:ascii="Calibri" w:eastAsia="Calibri" w:hAnsi="Calibri" w:cs="Calibri"/>
        </w:rPr>
      </w:pPr>
      <w:r>
        <w:t>Las cartas deben venir en el formato tipo institucional y firmadas, ya que con ello las autoridades avalarán la petición de horas de investigación y la realización del proyecto.</w:t>
      </w:r>
    </w:p>
    <w:p w:rsidR="004F2991" w:rsidRDefault="001F2716">
      <w:pPr>
        <w:keepLines/>
        <w:tabs>
          <w:tab w:val="left" w:pos="350"/>
        </w:tabs>
        <w:spacing w:before="251" w:line="240" w:lineRule="auto"/>
        <w:ind w:right="15"/>
        <w:jc w:val="both"/>
        <w:rPr>
          <w:rFonts w:ascii="Calibri" w:eastAsia="Calibri" w:hAnsi="Calibri" w:cs="Calibri"/>
          <w:b/>
          <w:bCs/>
        </w:rPr>
      </w:pPr>
      <w:r>
        <w:rPr>
          <w:b/>
          <w:bCs/>
        </w:rPr>
        <w:t>12. ENTREGA DEL PROYECTO:</w:t>
      </w:r>
    </w:p>
    <w:p w:rsidR="004F2991" w:rsidRDefault="001F2716">
      <w:pPr>
        <w:keepLines/>
        <w:spacing w:before="9" w:line="240" w:lineRule="auto"/>
        <w:ind w:right="15"/>
        <w:jc w:val="both"/>
      </w:pPr>
      <w:r>
        <w:t>El plazo de entrega de los proyectos con los patrocinios que correspondan, vence impostergablemente en la fecha indicada en las bases del concurso, a las 12:00 m.</w:t>
      </w:r>
    </w:p>
    <w:p w:rsidR="004F2991" w:rsidRDefault="001F2716">
      <w:pPr>
        <w:keepLines/>
        <w:spacing w:before="14" w:line="240" w:lineRule="auto"/>
        <w:ind w:right="15"/>
        <w:jc w:val="both"/>
        <w:rPr>
          <w:highlight w:val="white"/>
        </w:rPr>
      </w:pPr>
      <w:r>
        <w:rPr>
          <w:highlight w:val="white"/>
        </w:rPr>
        <w:t xml:space="preserve">Recuerde que la postulación vía correo electrónico debe ser enviada a </w:t>
      </w:r>
      <w:hyperlink r:id="rId10">
        <w:r>
          <w:rPr>
            <w:highlight w:val="white"/>
          </w:rPr>
          <w:t>postulacion.diumce@umce.cl</w:t>
        </w:r>
      </w:hyperlink>
      <w:r>
        <w:rPr>
          <w:highlight w:val="white"/>
        </w:rPr>
        <w:t xml:space="preserve">, con copia a </w:t>
      </w:r>
      <w:hyperlink r:id="rId11">
        <w:r>
          <w:rPr>
            <w:highlight w:val="white"/>
            <w:u w:val="single"/>
          </w:rPr>
          <w:t>ines.genero@umce.cl</w:t>
        </w:r>
      </w:hyperlink>
      <w:r>
        <w:rPr>
          <w:highlight w:val="white"/>
        </w:rPr>
        <w:t xml:space="preserve"> debe realizarse en la forma y período informado.</w:t>
      </w:r>
    </w:p>
    <w:p w:rsidR="004F2991" w:rsidRDefault="001F2716">
      <w:pPr>
        <w:keepLines/>
        <w:spacing w:before="14" w:line="240" w:lineRule="auto"/>
        <w:ind w:right="15"/>
        <w:jc w:val="both"/>
        <w:rPr>
          <w:highlight w:val="white"/>
        </w:rPr>
      </w:pPr>
      <w:r>
        <w:rPr>
          <w:highlight w:val="white"/>
        </w:rPr>
        <w:t>IR/CR podrá proporcionar dos nombres de posibles pares evaluadores. Estos deberán ser incorporados al formulario de postulación.</w:t>
      </w:r>
    </w:p>
    <w:p w:rsidR="004F2991" w:rsidRDefault="001F2716">
      <w:pPr>
        <w:keepLines/>
        <w:tabs>
          <w:tab w:val="left" w:pos="317"/>
        </w:tabs>
        <w:spacing w:before="5" w:line="240" w:lineRule="auto"/>
        <w:ind w:left="12" w:right="15"/>
        <w:jc w:val="both"/>
      </w:pPr>
      <w:r>
        <w:t>Las presentes instrucciones se considerarán incorporadas a las bases del concurso InES Género - Diumce de Investigación y Creación 2026.</w:t>
      </w:r>
    </w:p>
    <w:p w:rsidR="004F2991" w:rsidRDefault="004F2991"/>
    <w:sectPr w:rsidR="004F2991">
      <w:headerReference w:type="default" r:id="rId12"/>
      <w:pgSz w:w="11909" w:h="16834"/>
      <w:pgMar w:top="1440" w:right="1440" w:bottom="1440"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AAB" w:rsidRDefault="00515AAB">
      <w:pPr>
        <w:spacing w:line="240" w:lineRule="auto"/>
      </w:pPr>
      <w:r>
        <w:separator/>
      </w:r>
    </w:p>
  </w:endnote>
  <w:endnote w:type="continuationSeparator" w:id="0">
    <w:p w:rsidR="00515AAB" w:rsidRDefault="00515A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23737A-6B55-499A-8667-E39F8317E296}"/>
    <w:embedBold r:id="rId2" w:fontKey="{D2B6DF68-769A-4114-A1FC-E1A738121A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45EF15C-A0AD-40E7-99D0-87FE4B13742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AAB" w:rsidRDefault="00515AAB">
      <w:pPr>
        <w:spacing w:line="240" w:lineRule="auto"/>
      </w:pPr>
      <w:r>
        <w:separator/>
      </w:r>
    </w:p>
  </w:footnote>
  <w:footnote w:type="continuationSeparator" w:id="0">
    <w:p w:rsidR="00515AAB" w:rsidRDefault="00515A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991" w:rsidRDefault="001F2716">
    <w:pPr>
      <w:widowControl w:val="0"/>
      <w:tabs>
        <w:tab w:val="center" w:pos="4419"/>
        <w:tab w:val="right" w:pos="8838"/>
      </w:tabs>
      <w:spacing w:line="240" w:lineRule="auto"/>
      <w:jc w:val="both"/>
    </w:pPr>
    <w:r>
      <w:rPr>
        <w:noProof/>
        <w:lang w:val="en-US" w:eastAsia="en-US"/>
      </w:rPr>
      <w:drawing>
        <wp:anchor distT="0" distB="0" distL="0" distR="0" simplePos="0" relativeHeight="251658240" behindDoc="1" locked="0" layoutInCell="1" hidden="0" allowOverlap="1">
          <wp:simplePos x="0" y="0"/>
          <wp:positionH relativeFrom="page">
            <wp:posOffset>5524566</wp:posOffset>
          </wp:positionH>
          <wp:positionV relativeFrom="page">
            <wp:posOffset>336550</wp:posOffset>
          </wp:positionV>
          <wp:extent cx="1025459" cy="50001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5459" cy="500017"/>
                  </a:xfrm>
                  <a:prstGeom prst="rect">
                    <a:avLst/>
                  </a:prstGeom>
                  <a:ln/>
                </pic:spPr>
              </pic:pic>
            </a:graphicData>
          </a:graphic>
        </wp:anchor>
      </w:drawing>
    </w:r>
    <w:r>
      <w:rPr>
        <w:noProof/>
        <w:lang w:val="en-US" w:eastAsia="en-US"/>
      </w:rPr>
      <w:drawing>
        <wp:inline distT="0" distB="0" distL="0" distR="0">
          <wp:extent cx="1256179" cy="482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56179" cy="482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1255"/>
    <w:multiLevelType w:val="multilevel"/>
    <w:tmpl w:val="EF30B3BC"/>
    <w:lvl w:ilvl="0">
      <w:start w:val="1"/>
      <w:numFmt w:val="decimal"/>
      <w:lvlText w:val="%1."/>
      <w:lvlJc w:val="left"/>
      <w:pPr>
        <w:ind w:left="141" w:hanging="225"/>
      </w:pPr>
      <w:rPr>
        <w:u w:val="none"/>
      </w:rPr>
    </w:lvl>
    <w:lvl w:ilvl="1">
      <w:start w:val="1"/>
      <w:numFmt w:val="lowerLetter"/>
      <w:lvlText w:val="%2."/>
      <w:lvlJc w:val="left"/>
      <w:pPr>
        <w:ind w:left="12" w:hanging="250"/>
      </w:pPr>
      <w:rPr>
        <w:u w:val="none"/>
      </w:rPr>
    </w:lvl>
    <w:lvl w:ilvl="2">
      <w:numFmt w:val="lowerRoman"/>
      <w:lvlText w:val="%3."/>
      <w:lvlJc w:val="right"/>
      <w:pPr>
        <w:ind w:left="240" w:hanging="250"/>
      </w:pPr>
      <w:rPr>
        <w:u w:val="none"/>
      </w:rPr>
    </w:lvl>
    <w:lvl w:ilvl="3">
      <w:numFmt w:val="decimal"/>
      <w:lvlText w:val="%4."/>
      <w:lvlJc w:val="left"/>
      <w:pPr>
        <w:ind w:left="300" w:hanging="250"/>
      </w:pPr>
      <w:rPr>
        <w:u w:val="none"/>
      </w:rPr>
    </w:lvl>
    <w:lvl w:ilvl="4">
      <w:numFmt w:val="lowerLetter"/>
      <w:lvlText w:val="%5."/>
      <w:lvlJc w:val="left"/>
      <w:pPr>
        <w:ind w:left="360" w:hanging="250"/>
      </w:pPr>
      <w:rPr>
        <w:u w:val="none"/>
      </w:rPr>
    </w:lvl>
    <w:lvl w:ilvl="5">
      <w:numFmt w:val="lowerRoman"/>
      <w:lvlText w:val="%6."/>
      <w:lvlJc w:val="right"/>
      <w:pPr>
        <w:ind w:left="380" w:hanging="250"/>
      </w:pPr>
      <w:rPr>
        <w:u w:val="none"/>
      </w:rPr>
    </w:lvl>
    <w:lvl w:ilvl="6">
      <w:numFmt w:val="decimal"/>
      <w:lvlText w:val="%7."/>
      <w:lvlJc w:val="left"/>
      <w:pPr>
        <w:ind w:left="420" w:hanging="250"/>
      </w:pPr>
      <w:rPr>
        <w:u w:val="none"/>
      </w:rPr>
    </w:lvl>
    <w:lvl w:ilvl="7">
      <w:numFmt w:val="lowerLetter"/>
      <w:lvlText w:val="%8."/>
      <w:lvlJc w:val="left"/>
      <w:pPr>
        <w:ind w:left="2842" w:hanging="250"/>
      </w:pPr>
      <w:rPr>
        <w:u w:val="none"/>
      </w:rPr>
    </w:lvl>
    <w:lvl w:ilvl="8">
      <w:numFmt w:val="lowerRoman"/>
      <w:lvlText w:val="%9."/>
      <w:lvlJc w:val="right"/>
      <w:pPr>
        <w:ind w:left="5264" w:hanging="250"/>
      </w:pPr>
      <w:rPr>
        <w:u w:val="none"/>
      </w:rPr>
    </w:lvl>
  </w:abstractNum>
  <w:abstractNum w:abstractNumId="1" w15:restartNumberingAfterBreak="0">
    <w:nsid w:val="39564DE0"/>
    <w:multiLevelType w:val="multilevel"/>
    <w:tmpl w:val="9C8083E6"/>
    <w:lvl w:ilvl="0">
      <w:start w:val="1"/>
      <w:numFmt w:val="lowerLetter"/>
      <w:lvlText w:val="%1."/>
      <w:lvlJc w:val="left"/>
      <w:pPr>
        <w:ind w:left="720" w:hanging="360"/>
      </w:pPr>
      <w:rPr>
        <w:rFonts w:ascii="Calibri" w:eastAsia="Calibri" w:hAnsi="Calibri" w:cs="Calibri"/>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991"/>
    <w:rsid w:val="001F2716"/>
    <w:rsid w:val="00281A71"/>
    <w:rsid w:val="004F2991"/>
    <w:rsid w:val="00515AAB"/>
    <w:rsid w:val="006D111B"/>
    <w:rsid w:val="006D59AD"/>
    <w:rsid w:val="00715BAF"/>
    <w:rsid w:val="00790980"/>
    <w:rsid w:val="007C514F"/>
    <w:rsid w:val="00901FE4"/>
    <w:rsid w:val="00D432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68F17-CDE3-DD49-BA24-610CD3F4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ostulacion.diumce@umce.c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genero@umce.cl" TargetMode="External"/><Relationship Id="rId5" Type="http://schemas.openxmlformats.org/officeDocument/2006/relationships/webSettings" Target="webSettings.xml"/><Relationship Id="rId10" Type="http://schemas.openxmlformats.org/officeDocument/2006/relationships/hyperlink" Target="mailto:postulacion.diumce@umce.cl" TargetMode="External"/><Relationship Id="rId4" Type="http://schemas.openxmlformats.org/officeDocument/2006/relationships/settings" Target="settings.xml"/><Relationship Id="rId9" Type="http://schemas.openxmlformats.org/officeDocument/2006/relationships/hyperlink" Target="mailto:ines.genero@umce.c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kcqy+2xr1ZM0ZBDpy6indOkXA==">CgMxLjA4AHIhMW8xQ3c2Z2R5VHhySDFmTEVFdGlIQy1xVlB2YmhlNzVT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1522</Words>
  <Characters>8681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Inv_Postgrado</dc:creator>
  <cp:lastModifiedBy>Usuario-5487</cp:lastModifiedBy>
  <cp:revision>2</cp:revision>
  <dcterms:created xsi:type="dcterms:W3CDTF">2026-06-10T21:47:00Z</dcterms:created>
  <dcterms:modified xsi:type="dcterms:W3CDTF">2026-06-10T21:47:00Z</dcterms:modified>
</cp:coreProperties>
</file>