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3702B" w14:textId="77777777" w:rsidR="004E6C26" w:rsidRDefault="004E6C26" w:rsidP="009B16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DE POSTULACIÓN</w:t>
      </w:r>
    </w:p>
    <w:p w14:paraId="230CF177" w14:textId="340ADAAA" w:rsidR="000E6281" w:rsidRDefault="00890E37" w:rsidP="009B16E0">
      <w:pPr>
        <w:spacing w:after="0" w:line="240" w:lineRule="auto"/>
        <w:jc w:val="center"/>
        <w:rPr>
          <w:b/>
        </w:rPr>
      </w:pPr>
      <w:r>
        <w:rPr>
          <w:b/>
          <w:sz w:val="28"/>
          <w:szCs w:val="28"/>
        </w:rPr>
        <w:t>PROYECTOS DE VINCULACIÓN CON EL MEDIO</w:t>
      </w:r>
    </w:p>
    <w:p w14:paraId="3973350C" w14:textId="35177667" w:rsidR="009B16E0" w:rsidRDefault="00890E37" w:rsidP="009B16E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C</w:t>
      </w:r>
      <w:r w:rsidR="009B16E0">
        <w:rPr>
          <w:b/>
          <w:sz w:val="28"/>
          <w:szCs w:val="28"/>
        </w:rPr>
        <w:t>ONVOCATORIA</w:t>
      </w:r>
      <w:r>
        <w:rPr>
          <w:b/>
          <w:sz w:val="28"/>
          <w:szCs w:val="28"/>
        </w:rPr>
        <w:t xml:space="preserve"> 202</w:t>
      </w:r>
      <w:r w:rsidR="006C266A">
        <w:rPr>
          <w:b/>
          <w:sz w:val="28"/>
          <w:szCs w:val="28"/>
        </w:rPr>
        <w:t>5</w:t>
      </w:r>
    </w:p>
    <w:p w14:paraId="62E3EBA0" w14:textId="34FF4637" w:rsidR="000E6281" w:rsidRPr="00C453C6" w:rsidRDefault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</w:rPr>
      </w:pPr>
      <w:r w:rsidRPr="00C453C6">
        <w:rPr>
          <w:sz w:val="20"/>
        </w:rPr>
        <w:t>La Dirección de Vinculación con el Medio y de Extensión</w:t>
      </w:r>
      <w:r w:rsidR="006C266A">
        <w:rPr>
          <w:sz w:val="20"/>
        </w:rPr>
        <w:t xml:space="preserve"> </w:t>
      </w:r>
      <w:r w:rsidRPr="00C453C6">
        <w:rPr>
          <w:sz w:val="20"/>
        </w:rPr>
        <w:t xml:space="preserve">pone a disposición del estudiantado el </w:t>
      </w:r>
      <w:r w:rsidR="009541FF">
        <w:rPr>
          <w:sz w:val="20"/>
        </w:rPr>
        <w:t>cuarto</w:t>
      </w:r>
      <w:r w:rsidR="006C266A">
        <w:rPr>
          <w:sz w:val="20"/>
        </w:rPr>
        <w:t xml:space="preserve"> </w:t>
      </w:r>
      <w:r w:rsidRPr="00C453C6">
        <w:rPr>
          <w:sz w:val="20"/>
        </w:rPr>
        <w:t>concurso de proyectos de V</w:t>
      </w:r>
      <w:r w:rsidR="006C266A">
        <w:rPr>
          <w:sz w:val="20"/>
        </w:rPr>
        <w:t xml:space="preserve">inculación con el </w:t>
      </w:r>
      <w:r w:rsidRPr="00C453C6">
        <w:rPr>
          <w:sz w:val="20"/>
        </w:rPr>
        <w:t>M</w:t>
      </w:r>
      <w:r w:rsidR="006C266A">
        <w:rPr>
          <w:sz w:val="20"/>
        </w:rPr>
        <w:t>edio</w:t>
      </w:r>
      <w:r w:rsidRPr="00C453C6">
        <w:rPr>
          <w:sz w:val="20"/>
        </w:rPr>
        <w:t xml:space="preserve"> que permite la realización de acciones colaborativas con el medio externo relevante UMCE. Para participar de este concurso se debe diseñar un proyecto que contribuya a las comunidades y territorios preferentes para nuestra Universidad, al mismo tiempo que sus resultados puedan ser beneficiosos para la comunidad UMCE, es decir, proyectos que tengan un enfoque bidireccional. </w:t>
      </w:r>
    </w:p>
    <w:p w14:paraId="1A390153" w14:textId="50BCCAFF" w:rsidR="009B16E0" w:rsidRPr="00C453C6" w:rsidRDefault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</w:rPr>
      </w:pPr>
      <w:r w:rsidRPr="00C453C6">
        <w:rPr>
          <w:sz w:val="20"/>
        </w:rPr>
        <w:t>Con el desarrollo de un proyecto estudiantil de V</w:t>
      </w:r>
      <w:r w:rsidR="006C266A">
        <w:rPr>
          <w:sz w:val="20"/>
        </w:rPr>
        <w:t xml:space="preserve">inculación </w:t>
      </w:r>
      <w:r w:rsidRPr="00C453C6">
        <w:rPr>
          <w:sz w:val="20"/>
        </w:rPr>
        <w:t>c</w:t>
      </w:r>
      <w:r w:rsidR="006C266A">
        <w:rPr>
          <w:sz w:val="20"/>
        </w:rPr>
        <w:t xml:space="preserve">on el </w:t>
      </w:r>
      <w:r w:rsidRPr="00C453C6">
        <w:rPr>
          <w:sz w:val="20"/>
        </w:rPr>
        <w:t>M</w:t>
      </w:r>
      <w:r w:rsidR="006C266A">
        <w:rPr>
          <w:sz w:val="20"/>
        </w:rPr>
        <w:t>edio</w:t>
      </w:r>
      <w:r w:rsidRPr="00C453C6">
        <w:rPr>
          <w:sz w:val="20"/>
        </w:rPr>
        <w:t xml:space="preserve"> se busca contribuir y/o responder a una necesidad, requerimiento, o interrogante que nos plantean la comunidad y el territorio, con los que nos relacionamos habitualmente (por ejemplo, la escuela tradicional o no tradicional, las organizaciones de la sociedad civil, organizaciones territoriales funcionales o no funcionales, Municipios, reparticiones del Estado en su escala regional, entre otros). Se busca que ese requerimiento/necesidad/problema se aborde desde una perspectiva colaborativa, estableciendo un di</w:t>
      </w:r>
      <w:r w:rsidR="00C453C6" w:rsidRPr="00C453C6">
        <w:rPr>
          <w:sz w:val="20"/>
        </w:rPr>
        <w:t>á</w:t>
      </w:r>
      <w:r w:rsidRPr="00C453C6">
        <w:rPr>
          <w:sz w:val="20"/>
        </w:rPr>
        <w:t>logo respetuoso de saberes, que dé respuesta y contribuya a la sociedad y a la comunidad UMCE.</w:t>
      </w:r>
    </w:p>
    <w:p w14:paraId="31F81C9E" w14:textId="77777777" w:rsidR="009B16E0" w:rsidRPr="00C453C6" w:rsidRDefault="009B16E0" w:rsidP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</w:rPr>
      </w:pPr>
      <w:r w:rsidRPr="00C453C6">
        <w:rPr>
          <w:sz w:val="20"/>
        </w:rPr>
        <w:t>Los proyectos que puedes elaborar son:</w:t>
      </w:r>
    </w:p>
    <w:p w14:paraId="095BEB62" w14:textId="677F3CEB" w:rsidR="009B16E0" w:rsidRPr="00C453C6" w:rsidRDefault="009B16E0" w:rsidP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</w:rPr>
      </w:pPr>
      <w:r w:rsidRPr="00C453C6">
        <w:rPr>
          <w:sz w:val="20"/>
        </w:rPr>
        <w:t xml:space="preserve">- Trabajos de finalización de estudios </w:t>
      </w:r>
      <w:r w:rsidR="009541FF">
        <w:rPr>
          <w:sz w:val="20"/>
        </w:rPr>
        <w:t>de pregrado o posgrado, como tesis, tesinas, memorias o seminarios. E</w:t>
      </w:r>
      <w:r w:rsidRPr="00C453C6">
        <w:rPr>
          <w:sz w:val="20"/>
        </w:rPr>
        <w:t>n los que se diseñe e implemente al menos una acción de colaboración con el medio.</w:t>
      </w:r>
    </w:p>
    <w:p w14:paraId="45761F97" w14:textId="73EB290B" w:rsidR="009B16E0" w:rsidRPr="00C453C6" w:rsidRDefault="009B16E0" w:rsidP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</w:rPr>
      </w:pPr>
      <w:r w:rsidRPr="00C453C6">
        <w:rPr>
          <w:sz w:val="20"/>
        </w:rPr>
        <w:t>- Iniciativas de vinculación con el medio</w:t>
      </w:r>
      <w:r w:rsidR="00C453C6" w:rsidRPr="00C453C6">
        <w:rPr>
          <w:sz w:val="20"/>
        </w:rPr>
        <w:t xml:space="preserve">, cuyo </w:t>
      </w:r>
      <w:r w:rsidRPr="00C453C6">
        <w:rPr>
          <w:sz w:val="20"/>
        </w:rPr>
        <w:t xml:space="preserve">objetivo es resolver/mejorar situaciones, problemáticas, y oportunidades del entorno/territorio en conjunto con agentes externos, poniendo a disposición el conocimiento universitario. </w:t>
      </w:r>
      <w:r w:rsidR="00014091">
        <w:rPr>
          <w:sz w:val="20"/>
        </w:rPr>
        <w:t>Algunas actividades</w:t>
      </w:r>
      <w:r w:rsidR="009541FF">
        <w:rPr>
          <w:sz w:val="20"/>
        </w:rPr>
        <w:t xml:space="preserve"> pueden ser: entrega de servicios comunitarios gratuitos, proyectos comunitarios con énfasis territorial, actividades artístico – culturales, voluntariados, escuelas populares, entre otros. </w:t>
      </w:r>
    </w:p>
    <w:p w14:paraId="26AD7F02" w14:textId="77777777" w:rsidR="009B16E0" w:rsidRPr="00C453C6" w:rsidRDefault="009B16E0" w:rsidP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sz w:val="20"/>
        </w:rPr>
      </w:pPr>
    </w:p>
    <w:p w14:paraId="248B00F4" w14:textId="23A2BB5F" w:rsidR="00593BFF" w:rsidRDefault="009B16E0" w:rsidP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</w:rPr>
      </w:pPr>
      <w:r w:rsidRPr="00C453C6">
        <w:rPr>
          <w:sz w:val="20"/>
        </w:rPr>
        <w:t>Para elaborar el proyecto se debe conocer la Política de VcM de la UMCE que se encuentra disponible en</w:t>
      </w:r>
      <w:r w:rsidR="00593BFF" w:rsidRPr="00593BFF">
        <w:t xml:space="preserve"> </w:t>
      </w:r>
      <w:hyperlink r:id="rId9" w:history="1">
        <w:r w:rsidR="00593BFF" w:rsidRPr="00B01C93">
          <w:rPr>
            <w:rStyle w:val="Hipervnculo"/>
            <w:sz w:val="20"/>
          </w:rPr>
          <w:t>https://www.umce.cl/files/uploads/2025/05/Politica-VcM-1.pdf</w:t>
        </w:r>
      </w:hyperlink>
    </w:p>
    <w:p w14:paraId="3E335FB8" w14:textId="2AAC7C3A" w:rsidR="009B16E0" w:rsidRDefault="009B16E0" w:rsidP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593BFF">
        <w:rPr>
          <w:rFonts w:asciiTheme="minorHAnsi" w:hAnsiTheme="minorHAnsi" w:cstheme="minorHAnsi"/>
          <w:sz w:val="20"/>
          <w:szCs w:val="20"/>
        </w:rPr>
        <w:t xml:space="preserve">De igual manera, debes conocer la Convocatoria, que se encuentra disponible en: </w:t>
      </w:r>
      <w:hyperlink r:id="rId10" w:history="1">
        <w:r w:rsidR="00593BFF" w:rsidRPr="00B01C93">
          <w:rPr>
            <w:rStyle w:val="Hipervnculo"/>
            <w:rFonts w:asciiTheme="minorHAnsi" w:hAnsiTheme="minorHAnsi" w:cstheme="minorHAnsi"/>
            <w:sz w:val="20"/>
            <w:szCs w:val="20"/>
          </w:rPr>
          <w:t>https://www.umce.cl/universidad/gobierno-central/coordinacion-proyectos/</w:t>
        </w:r>
      </w:hyperlink>
    </w:p>
    <w:p w14:paraId="2EE605B4" w14:textId="562A879E" w:rsidR="009B16E0" w:rsidRPr="00C453C6" w:rsidRDefault="009B16E0" w:rsidP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</w:rPr>
      </w:pPr>
      <w:r w:rsidRPr="00C453C6">
        <w:rPr>
          <w:sz w:val="20"/>
        </w:rPr>
        <w:t>Luego de conocida la Política y la Convocatoria, te invitamos a postular tu proyecto completando el siguiente formulario.</w:t>
      </w:r>
    </w:p>
    <w:p w14:paraId="6335F986" w14:textId="75B4C291" w:rsidR="00BD26DE" w:rsidRDefault="009B16E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</w:rPr>
      </w:pPr>
      <w:r w:rsidRPr="00C453C6">
        <w:rPr>
          <w:sz w:val="20"/>
        </w:rPr>
        <w:t xml:space="preserve">El plazo de entrega de los proyectos se inicia el día </w:t>
      </w:r>
      <w:r w:rsidR="000A2837">
        <w:rPr>
          <w:sz w:val="20"/>
        </w:rPr>
        <w:t>08</w:t>
      </w:r>
      <w:r w:rsidR="009541FF">
        <w:rPr>
          <w:sz w:val="20"/>
        </w:rPr>
        <w:t xml:space="preserve"> de</w:t>
      </w:r>
      <w:r w:rsidR="000D1C9C">
        <w:rPr>
          <w:sz w:val="20"/>
        </w:rPr>
        <w:t xml:space="preserve"> diciembre</w:t>
      </w:r>
      <w:r w:rsidR="009541FF">
        <w:rPr>
          <w:sz w:val="20"/>
        </w:rPr>
        <w:t xml:space="preserve"> 2025 </w:t>
      </w:r>
      <w:r w:rsidRPr="00C453C6">
        <w:rPr>
          <w:sz w:val="20"/>
        </w:rPr>
        <w:t xml:space="preserve">y su cierre, vence IMPOSTERGABLEMENTE el día </w:t>
      </w:r>
      <w:r w:rsidR="000D1C9C">
        <w:rPr>
          <w:sz w:val="20"/>
        </w:rPr>
        <w:t>19 de diciembre</w:t>
      </w:r>
      <w:r w:rsidR="004E4DF9">
        <w:rPr>
          <w:sz w:val="20"/>
        </w:rPr>
        <w:t xml:space="preserve"> de 2025 </w:t>
      </w:r>
      <w:r w:rsidRPr="00C453C6">
        <w:rPr>
          <w:sz w:val="20"/>
        </w:rPr>
        <w:t xml:space="preserve">a las 23:59 horas. Los resultados serán informados el día </w:t>
      </w:r>
      <w:r w:rsidR="000D1C9C">
        <w:rPr>
          <w:sz w:val="20"/>
        </w:rPr>
        <w:t>12 de enero de 2026.</w:t>
      </w:r>
    </w:p>
    <w:p w14:paraId="1A4612A7" w14:textId="40B0A5A7" w:rsidR="009B16E0" w:rsidRPr="00C453C6" w:rsidRDefault="00BD26D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</w:rPr>
      </w:pPr>
      <w:r>
        <w:rPr>
          <w:sz w:val="20"/>
        </w:rPr>
        <w:t xml:space="preserve">Recuerda que además del presente formulario, debes adjuntar: Carta de respaldo del Director/a de Departamento o Jefe/a de Programa, Carta de respaldo del coordinador/a de Vinculación </w:t>
      </w:r>
      <w:r w:rsidR="008F3B26">
        <w:rPr>
          <w:sz w:val="20"/>
        </w:rPr>
        <w:t xml:space="preserve">con el Medio del Departamento, Carta de compromiso del medio externo relevante y Carta del profesor guía, en el caso de que corresponda a un trabajo de finalización de estudios (todos los formatos los pueden encontrar en la página web institucional). Todos los documentos deben ser enviados al siguiente </w:t>
      </w:r>
      <w:r w:rsidR="004E4DF9">
        <w:rPr>
          <w:sz w:val="20"/>
        </w:rPr>
        <w:t>correo electrónico</w:t>
      </w:r>
      <w:r w:rsidR="008F3B26">
        <w:rPr>
          <w:sz w:val="20"/>
        </w:rPr>
        <w:t>, en formato PDF</w:t>
      </w:r>
      <w:r w:rsidR="004E4DF9">
        <w:rPr>
          <w:sz w:val="20"/>
        </w:rPr>
        <w:t xml:space="preserve">: </w:t>
      </w:r>
      <w:r w:rsidR="006D6712" w:rsidRPr="00C453C6">
        <w:rPr>
          <w:sz w:val="20"/>
        </w:rPr>
        <w:t>direccion_vcm.extension@umce.cl</w:t>
      </w:r>
    </w:p>
    <w:p w14:paraId="03DE6E15" w14:textId="611658AD" w:rsidR="00DD42A2" w:rsidRPr="00C453C6" w:rsidRDefault="00DD42A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sz w:val="20"/>
        </w:rPr>
      </w:pPr>
      <w:r w:rsidRPr="00C453C6">
        <w:rPr>
          <w:sz w:val="20"/>
        </w:rPr>
        <w:t>Cualquier duda dirígela a: direccion_vcm.extension@umce.cl</w:t>
      </w:r>
    </w:p>
    <w:p w14:paraId="5CD3502F" w14:textId="72501A76" w:rsidR="000E6281" w:rsidRDefault="000E62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</w:rPr>
      </w:pPr>
    </w:p>
    <w:p w14:paraId="06142678" w14:textId="3C6D69BB" w:rsidR="00C453C6" w:rsidRDefault="00C4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</w:rPr>
      </w:pPr>
    </w:p>
    <w:p w14:paraId="4C7E1089" w14:textId="77777777" w:rsidR="005F6F4A" w:rsidRDefault="005F6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</w:rPr>
      </w:pPr>
    </w:p>
    <w:p w14:paraId="024B7602" w14:textId="77777777" w:rsidR="00C453C6" w:rsidRDefault="00C4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b/>
          <w:color w:val="000000"/>
        </w:rPr>
      </w:pPr>
    </w:p>
    <w:p w14:paraId="31B80CF7" w14:textId="77777777" w:rsidR="000E6281" w:rsidRDefault="00890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IDENTIFICACIÓN DEL PROYECTO</w:t>
      </w:r>
    </w:p>
    <w:p w14:paraId="7CD63D2A" w14:textId="77777777" w:rsidR="000E6281" w:rsidRDefault="000E6281">
      <w:pPr>
        <w:rPr>
          <w:b/>
        </w:rPr>
      </w:pPr>
    </w:p>
    <w:tbl>
      <w:tblPr>
        <w:tblStyle w:val="a"/>
        <w:tblW w:w="10348" w:type="dxa"/>
        <w:tblInd w:w="-14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119"/>
        <w:gridCol w:w="2121"/>
        <w:gridCol w:w="1524"/>
        <w:gridCol w:w="3584"/>
      </w:tblGrid>
      <w:tr w:rsidR="000E6281" w:rsidRPr="009B16E0" w14:paraId="0CFB7530" w14:textId="77777777" w:rsidTr="009B16E0">
        <w:trPr>
          <w:trHeight w:val="247"/>
        </w:trPr>
        <w:tc>
          <w:tcPr>
            <w:tcW w:w="3119" w:type="dxa"/>
            <w:shd w:val="clear" w:color="auto" w:fill="DEEBF6"/>
            <w:vAlign w:val="center"/>
          </w:tcPr>
          <w:p w14:paraId="6D84B83A" w14:textId="77777777" w:rsidR="000E6281" w:rsidRPr="009B16E0" w:rsidRDefault="00890E37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Nombre del Proyecto</w:t>
            </w:r>
          </w:p>
          <w:p w14:paraId="69512AF0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41F56181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7DAA6541" w14:textId="48CCBFAE" w:rsidR="000E6281" w:rsidRPr="009B16E0" w:rsidRDefault="000E6281">
            <w:pPr>
              <w:rPr>
                <w:sz w:val="20"/>
                <w:szCs w:val="20"/>
              </w:rPr>
            </w:pPr>
          </w:p>
        </w:tc>
      </w:tr>
      <w:tr w:rsidR="000E6281" w:rsidRPr="009B16E0" w14:paraId="40434EEB" w14:textId="77777777" w:rsidTr="009B16E0">
        <w:trPr>
          <w:trHeight w:val="421"/>
        </w:trPr>
        <w:tc>
          <w:tcPr>
            <w:tcW w:w="3119" w:type="dxa"/>
            <w:shd w:val="clear" w:color="auto" w:fill="DEEBF6"/>
            <w:vAlign w:val="center"/>
          </w:tcPr>
          <w:p w14:paraId="25CB6E9B" w14:textId="77777777" w:rsidR="000E6281" w:rsidRPr="009B16E0" w:rsidRDefault="00890E37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Responsable del Proyecto</w:t>
            </w:r>
          </w:p>
        </w:tc>
        <w:tc>
          <w:tcPr>
            <w:tcW w:w="7229" w:type="dxa"/>
            <w:gridSpan w:val="3"/>
            <w:vAlign w:val="center"/>
          </w:tcPr>
          <w:p w14:paraId="085F04AE" w14:textId="71E25C8F" w:rsidR="000E6281" w:rsidRPr="009B16E0" w:rsidRDefault="000E6281">
            <w:pPr>
              <w:rPr>
                <w:sz w:val="20"/>
                <w:szCs w:val="20"/>
              </w:rPr>
            </w:pPr>
          </w:p>
        </w:tc>
      </w:tr>
      <w:tr w:rsidR="000E6281" w:rsidRPr="009B16E0" w14:paraId="36E377DC" w14:textId="77777777" w:rsidTr="009B16E0">
        <w:trPr>
          <w:trHeight w:val="421"/>
        </w:trPr>
        <w:tc>
          <w:tcPr>
            <w:tcW w:w="3119" w:type="dxa"/>
            <w:shd w:val="clear" w:color="auto" w:fill="DEEBF6"/>
            <w:vAlign w:val="center"/>
          </w:tcPr>
          <w:p w14:paraId="7EA41CE5" w14:textId="77777777" w:rsidR="000E6281" w:rsidRPr="009B16E0" w:rsidRDefault="00890E37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Nombre de los integrantes del equipo</w:t>
            </w:r>
          </w:p>
          <w:p w14:paraId="2EA311F3" w14:textId="50535B36" w:rsidR="009B16E0" w:rsidRPr="009B16E0" w:rsidRDefault="009B16E0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 xml:space="preserve">(indique </w:t>
            </w:r>
            <w:r w:rsidR="006D6712">
              <w:rPr>
                <w:b/>
                <w:sz w:val="20"/>
                <w:szCs w:val="20"/>
              </w:rPr>
              <w:t xml:space="preserve">la </w:t>
            </w:r>
            <w:r w:rsidRPr="009B16E0">
              <w:rPr>
                <w:b/>
                <w:sz w:val="20"/>
                <w:szCs w:val="20"/>
              </w:rPr>
              <w:t>carrera de cada integrante)</w:t>
            </w:r>
          </w:p>
          <w:p w14:paraId="77E75425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4740ABB2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18D2E09E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2CC4C9F6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3E4FC750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7D94F483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68EFB1ED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51D95DAC" w14:textId="77777777" w:rsidR="009B16E0" w:rsidRPr="009B16E0" w:rsidRDefault="009B16E0">
            <w:pPr>
              <w:rPr>
                <w:b/>
                <w:sz w:val="20"/>
                <w:szCs w:val="20"/>
              </w:rPr>
            </w:pPr>
          </w:p>
          <w:p w14:paraId="713760B0" w14:textId="3563DFAA" w:rsidR="009B16E0" w:rsidRPr="009B16E0" w:rsidRDefault="009B16E0">
            <w:pPr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74853F8A" w14:textId="1405DECD" w:rsidR="000E6281" w:rsidRPr="009B16E0" w:rsidRDefault="000E6281">
            <w:pPr>
              <w:rPr>
                <w:sz w:val="20"/>
                <w:szCs w:val="20"/>
              </w:rPr>
            </w:pPr>
          </w:p>
        </w:tc>
      </w:tr>
      <w:tr w:rsidR="000E6281" w:rsidRPr="009B16E0" w14:paraId="4A08A4CD" w14:textId="77777777" w:rsidTr="009B16E0">
        <w:trPr>
          <w:trHeight w:val="279"/>
        </w:trPr>
        <w:tc>
          <w:tcPr>
            <w:tcW w:w="3119" w:type="dxa"/>
            <w:shd w:val="clear" w:color="auto" w:fill="DEEBF6"/>
            <w:vAlign w:val="center"/>
          </w:tcPr>
          <w:p w14:paraId="4F7A0DF6" w14:textId="59343C61" w:rsidR="009B16E0" w:rsidRPr="009B16E0" w:rsidRDefault="00890E37" w:rsidP="004E4DF9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Facultad</w:t>
            </w:r>
          </w:p>
        </w:tc>
        <w:tc>
          <w:tcPr>
            <w:tcW w:w="2121" w:type="dxa"/>
            <w:vAlign w:val="center"/>
          </w:tcPr>
          <w:p w14:paraId="18766472" w14:textId="404113E6" w:rsidR="000E6281" w:rsidRPr="009B16E0" w:rsidRDefault="000E628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DEEBF6"/>
            <w:vAlign w:val="center"/>
          </w:tcPr>
          <w:p w14:paraId="10F8273C" w14:textId="77777777" w:rsidR="000E6281" w:rsidRPr="009B16E0" w:rsidRDefault="00890E37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Departamento</w:t>
            </w:r>
          </w:p>
        </w:tc>
        <w:tc>
          <w:tcPr>
            <w:tcW w:w="3584" w:type="dxa"/>
            <w:vAlign w:val="center"/>
          </w:tcPr>
          <w:p w14:paraId="1B05D6A8" w14:textId="299FCCD3" w:rsidR="000E6281" w:rsidRPr="009B16E0" w:rsidRDefault="000E6281">
            <w:pPr>
              <w:rPr>
                <w:sz w:val="20"/>
                <w:szCs w:val="20"/>
              </w:rPr>
            </w:pPr>
          </w:p>
        </w:tc>
      </w:tr>
      <w:tr w:rsidR="000E6281" w:rsidRPr="009B16E0" w14:paraId="3BA81F7F" w14:textId="77777777" w:rsidTr="009B16E0">
        <w:trPr>
          <w:trHeight w:val="426"/>
        </w:trPr>
        <w:tc>
          <w:tcPr>
            <w:tcW w:w="3119" w:type="dxa"/>
            <w:shd w:val="clear" w:color="auto" w:fill="DEEBF6"/>
            <w:vAlign w:val="center"/>
          </w:tcPr>
          <w:p w14:paraId="48A72809" w14:textId="77777777" w:rsidR="000E6281" w:rsidRPr="009B16E0" w:rsidRDefault="00890E37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Fecha Inicio</w:t>
            </w:r>
          </w:p>
        </w:tc>
        <w:tc>
          <w:tcPr>
            <w:tcW w:w="2121" w:type="dxa"/>
            <w:vAlign w:val="center"/>
          </w:tcPr>
          <w:p w14:paraId="4FB7B9C2" w14:textId="7281929E" w:rsidR="000E6281" w:rsidRPr="009B16E0" w:rsidRDefault="000E6281">
            <w:pPr>
              <w:rPr>
                <w:sz w:val="20"/>
                <w:szCs w:val="20"/>
              </w:rPr>
            </w:pPr>
          </w:p>
        </w:tc>
        <w:tc>
          <w:tcPr>
            <w:tcW w:w="1524" w:type="dxa"/>
            <w:shd w:val="clear" w:color="auto" w:fill="DEEBF6"/>
            <w:vAlign w:val="center"/>
          </w:tcPr>
          <w:p w14:paraId="565E352C" w14:textId="5C5FAA6C" w:rsidR="000E6281" w:rsidRPr="009B16E0" w:rsidRDefault="00890E37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Fecha Término</w:t>
            </w:r>
            <w:r w:rsidR="00527C27">
              <w:rPr>
                <w:rStyle w:val="Refdenotaalpie"/>
                <w:b/>
                <w:sz w:val="20"/>
                <w:szCs w:val="20"/>
              </w:rPr>
              <w:footnoteReference w:id="1"/>
            </w:r>
          </w:p>
        </w:tc>
        <w:tc>
          <w:tcPr>
            <w:tcW w:w="3584" w:type="dxa"/>
            <w:vAlign w:val="center"/>
          </w:tcPr>
          <w:p w14:paraId="772AAFD3" w14:textId="41EC64A7" w:rsidR="000E6281" w:rsidRPr="009B16E0" w:rsidRDefault="000E6281">
            <w:pPr>
              <w:rPr>
                <w:sz w:val="20"/>
                <w:szCs w:val="20"/>
              </w:rPr>
            </w:pPr>
          </w:p>
        </w:tc>
      </w:tr>
      <w:tr w:rsidR="000E6281" w:rsidRPr="009B16E0" w14:paraId="1AE18B34" w14:textId="77777777" w:rsidTr="009B16E0">
        <w:trPr>
          <w:trHeight w:val="426"/>
        </w:trPr>
        <w:tc>
          <w:tcPr>
            <w:tcW w:w="3119" w:type="dxa"/>
            <w:shd w:val="clear" w:color="auto" w:fill="DEEBF6"/>
            <w:vAlign w:val="center"/>
          </w:tcPr>
          <w:p w14:paraId="1E474080" w14:textId="77777777" w:rsidR="000E6281" w:rsidRPr="009B16E0" w:rsidRDefault="00890E37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Lugar de Realización</w:t>
            </w:r>
            <w:r w:rsidR="009B16E0" w:rsidRPr="009B16E0">
              <w:rPr>
                <w:b/>
                <w:sz w:val="20"/>
                <w:szCs w:val="20"/>
              </w:rPr>
              <w:t xml:space="preserve"> </w:t>
            </w:r>
          </w:p>
          <w:p w14:paraId="6D2E18F6" w14:textId="078B0B9A" w:rsidR="009B16E0" w:rsidRPr="009B16E0" w:rsidRDefault="009B16E0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(donde se implementa el proyecto)</w:t>
            </w:r>
          </w:p>
          <w:p w14:paraId="3BCD2FEA" w14:textId="579CCA63" w:rsidR="009B16E0" w:rsidRPr="009B16E0" w:rsidRDefault="009B16E0">
            <w:pPr>
              <w:rPr>
                <w:b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49B4099C" w14:textId="6FE29AAD" w:rsidR="000E6281" w:rsidRPr="009B16E0" w:rsidRDefault="000E6281">
            <w:pPr>
              <w:rPr>
                <w:sz w:val="20"/>
                <w:szCs w:val="20"/>
              </w:rPr>
            </w:pPr>
          </w:p>
        </w:tc>
      </w:tr>
    </w:tbl>
    <w:p w14:paraId="59A60216" w14:textId="77777777" w:rsidR="000E6281" w:rsidRDefault="000E6281">
      <w:pPr>
        <w:jc w:val="both"/>
      </w:pPr>
    </w:p>
    <w:p w14:paraId="27CD8624" w14:textId="74833FDA" w:rsidR="009B16E0" w:rsidRDefault="009B16E0" w:rsidP="009B16E0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FORMULACIÓN DEL PROYECTO</w:t>
      </w:r>
    </w:p>
    <w:p w14:paraId="544912BF" w14:textId="10BF85C3" w:rsidR="009B16E0" w:rsidRDefault="00527C27" w:rsidP="00527C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527C27">
        <w:rPr>
          <w:color w:val="000000"/>
        </w:rPr>
        <w:t>Señala el diagnóstico y/o definición del problema presentado en el marco del proyecto, entregando antecedentes para comprender la relevancia y pertinencia del mismo. Además de definir una propuesta de solución</w:t>
      </w:r>
      <w:r>
        <w:rPr>
          <w:color w:val="000000"/>
        </w:rPr>
        <w:t xml:space="preserve">. </w:t>
      </w:r>
      <w:r w:rsidR="009B16E0" w:rsidRPr="008F3B26">
        <w:rPr>
          <w:color w:val="000000"/>
        </w:rPr>
        <w:t>Máximo 1000 palabras.</w:t>
      </w:r>
    </w:p>
    <w:p w14:paraId="1E7B403E" w14:textId="77777777" w:rsidR="00593BFF" w:rsidRPr="008F3B26" w:rsidRDefault="00593BFF" w:rsidP="00527C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45646CC1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5D95DD51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2A083653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0E21519B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6B86EC42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750BDA98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690AEA6F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7C31FB08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76E05C42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after="0" w:line="240" w:lineRule="auto"/>
        <w:rPr>
          <w:b/>
          <w:color w:val="000000"/>
        </w:rPr>
      </w:pPr>
    </w:p>
    <w:p w14:paraId="464874DC" w14:textId="24D5B07E" w:rsidR="009B16E0" w:rsidRDefault="009B16E0" w:rsidP="009B1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34E0A1B9" w14:textId="77777777" w:rsidR="005F6F4A" w:rsidRPr="009B16E0" w:rsidRDefault="005F6F4A" w:rsidP="009B1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0AAE8AC" w14:textId="0F50DAE0" w:rsidR="000E6281" w:rsidRDefault="009B16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OBJETIVOS</w:t>
      </w:r>
    </w:p>
    <w:p w14:paraId="47ACF0CA" w14:textId="77777777" w:rsidR="000E6281" w:rsidRDefault="000E6281" w:rsidP="009B1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53C16BFF" w14:textId="2007A254" w:rsidR="009B16E0" w:rsidRPr="008F3B26" w:rsidRDefault="009B16E0" w:rsidP="00C453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8F3B26">
        <w:rPr>
          <w:color w:val="000000"/>
        </w:rPr>
        <w:t>Indica con claridad el objetivo general que persigue el desarrollo del proyecto, y no más de 3 objetivos específicos.</w:t>
      </w:r>
    </w:p>
    <w:p w14:paraId="509E5B36" w14:textId="344889A8" w:rsidR="000E6281" w:rsidRDefault="000E6281">
      <w:pPr>
        <w:jc w:val="both"/>
        <w:rPr>
          <w:b/>
        </w:rPr>
      </w:pPr>
    </w:p>
    <w:tbl>
      <w:tblPr>
        <w:tblStyle w:val="a0"/>
        <w:tblW w:w="1006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797"/>
      </w:tblGrid>
      <w:tr w:rsidR="000E6281" w:rsidRPr="009B16E0" w14:paraId="60534EEC" w14:textId="77777777" w:rsidTr="009B16E0">
        <w:trPr>
          <w:trHeight w:val="277"/>
        </w:trPr>
        <w:tc>
          <w:tcPr>
            <w:tcW w:w="2268" w:type="dxa"/>
            <w:shd w:val="clear" w:color="auto" w:fill="DEEBF6"/>
            <w:vAlign w:val="center"/>
          </w:tcPr>
          <w:p w14:paraId="661DFAAF" w14:textId="496A7E7A" w:rsidR="000E6281" w:rsidRPr="009B16E0" w:rsidRDefault="00890E37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 xml:space="preserve">Objetivo </w:t>
            </w:r>
            <w:r w:rsidR="009B16E0" w:rsidRPr="009B16E0">
              <w:rPr>
                <w:b/>
                <w:sz w:val="20"/>
                <w:szCs w:val="20"/>
              </w:rPr>
              <w:t>G</w:t>
            </w:r>
            <w:r w:rsidRPr="009B16E0">
              <w:rPr>
                <w:b/>
                <w:sz w:val="20"/>
                <w:szCs w:val="20"/>
              </w:rPr>
              <w:t>eneral</w:t>
            </w:r>
          </w:p>
          <w:p w14:paraId="27270423" w14:textId="77777777" w:rsidR="000E6281" w:rsidRPr="009B16E0" w:rsidRDefault="000E6281">
            <w:pPr>
              <w:rPr>
                <w:b/>
                <w:sz w:val="20"/>
                <w:szCs w:val="20"/>
              </w:rPr>
            </w:pPr>
          </w:p>
          <w:p w14:paraId="1ED67029" w14:textId="77777777" w:rsidR="000E6281" w:rsidRPr="009B16E0" w:rsidRDefault="000E6281">
            <w:pPr>
              <w:rPr>
                <w:b/>
                <w:sz w:val="20"/>
                <w:szCs w:val="20"/>
              </w:rPr>
            </w:pPr>
          </w:p>
          <w:p w14:paraId="23998646" w14:textId="6CA20B33" w:rsidR="000E6281" w:rsidRPr="009B16E0" w:rsidRDefault="000E6281">
            <w:pPr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  <w:vAlign w:val="center"/>
          </w:tcPr>
          <w:p w14:paraId="78AB57C6" w14:textId="5DD5C2E1" w:rsidR="000E6281" w:rsidRPr="009B16E0" w:rsidRDefault="000E6281">
            <w:pPr>
              <w:jc w:val="both"/>
              <w:rPr>
                <w:sz w:val="20"/>
                <w:szCs w:val="20"/>
              </w:rPr>
            </w:pPr>
          </w:p>
        </w:tc>
      </w:tr>
    </w:tbl>
    <w:p w14:paraId="1DFCACFE" w14:textId="77777777" w:rsidR="000E6281" w:rsidRDefault="000E6281">
      <w:pPr>
        <w:jc w:val="both"/>
        <w:rPr>
          <w:b/>
        </w:rPr>
      </w:pPr>
    </w:p>
    <w:tbl>
      <w:tblPr>
        <w:tblStyle w:val="a1"/>
        <w:tblW w:w="10065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7797"/>
      </w:tblGrid>
      <w:tr w:rsidR="009B16E0" w:rsidRPr="009B16E0" w14:paraId="5604EA3D" w14:textId="77777777" w:rsidTr="009B16E0">
        <w:trPr>
          <w:trHeight w:val="277"/>
        </w:trPr>
        <w:tc>
          <w:tcPr>
            <w:tcW w:w="2268" w:type="dxa"/>
            <w:shd w:val="clear" w:color="auto" w:fill="DEEBF6"/>
            <w:vAlign w:val="center"/>
          </w:tcPr>
          <w:p w14:paraId="7377D18D" w14:textId="5EEB6F0B" w:rsidR="009B16E0" w:rsidRPr="009B16E0" w:rsidRDefault="009B16E0" w:rsidP="009B16E0">
            <w:pPr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Objetivos Específico 1</w:t>
            </w:r>
          </w:p>
        </w:tc>
        <w:tc>
          <w:tcPr>
            <w:tcW w:w="7797" w:type="dxa"/>
            <w:shd w:val="clear" w:color="auto" w:fill="auto"/>
          </w:tcPr>
          <w:p w14:paraId="36E03A5F" w14:textId="77777777" w:rsidR="009B16E0" w:rsidRPr="009B16E0" w:rsidRDefault="009B16E0" w:rsidP="009B16E0">
            <w:pPr>
              <w:jc w:val="both"/>
              <w:rPr>
                <w:b/>
                <w:sz w:val="20"/>
                <w:szCs w:val="20"/>
              </w:rPr>
            </w:pPr>
          </w:p>
          <w:p w14:paraId="1E959530" w14:textId="77777777" w:rsidR="009B16E0" w:rsidRDefault="009B16E0" w:rsidP="009B16E0">
            <w:pPr>
              <w:jc w:val="both"/>
              <w:rPr>
                <w:b/>
                <w:sz w:val="20"/>
                <w:szCs w:val="20"/>
              </w:rPr>
            </w:pPr>
          </w:p>
          <w:p w14:paraId="1A9B61D5" w14:textId="0D6F2F18" w:rsidR="009B16E0" w:rsidRPr="009B16E0" w:rsidRDefault="009B16E0" w:rsidP="009B16E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9B16E0" w:rsidRPr="009B16E0" w14:paraId="11458E4B" w14:textId="77777777" w:rsidTr="009B16E0">
        <w:trPr>
          <w:trHeight w:val="277"/>
        </w:trPr>
        <w:tc>
          <w:tcPr>
            <w:tcW w:w="2268" w:type="dxa"/>
            <w:shd w:val="clear" w:color="auto" w:fill="DEEBF6"/>
            <w:vAlign w:val="center"/>
          </w:tcPr>
          <w:p w14:paraId="159B1967" w14:textId="2AEC5E41" w:rsidR="009B16E0" w:rsidRPr="009B16E0" w:rsidRDefault="009B16E0">
            <w:pPr>
              <w:jc w:val="both"/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Objetivos Específico 2</w:t>
            </w:r>
          </w:p>
        </w:tc>
        <w:tc>
          <w:tcPr>
            <w:tcW w:w="7797" w:type="dxa"/>
            <w:shd w:val="clear" w:color="auto" w:fill="auto"/>
          </w:tcPr>
          <w:p w14:paraId="5EF2836D" w14:textId="77777777" w:rsidR="009B16E0" w:rsidRPr="009B16E0" w:rsidRDefault="009B16E0" w:rsidP="009B16E0">
            <w:pPr>
              <w:jc w:val="both"/>
              <w:rPr>
                <w:sz w:val="20"/>
                <w:szCs w:val="20"/>
              </w:rPr>
            </w:pPr>
          </w:p>
          <w:p w14:paraId="058BF2F7" w14:textId="77777777" w:rsidR="009B16E0" w:rsidRDefault="009B16E0" w:rsidP="009B16E0">
            <w:pPr>
              <w:jc w:val="both"/>
              <w:rPr>
                <w:sz w:val="20"/>
                <w:szCs w:val="20"/>
              </w:rPr>
            </w:pPr>
          </w:p>
          <w:p w14:paraId="67DC80C9" w14:textId="1E90CCD0" w:rsidR="009B16E0" w:rsidRPr="009B16E0" w:rsidRDefault="009B16E0" w:rsidP="009B16E0">
            <w:pPr>
              <w:jc w:val="both"/>
              <w:rPr>
                <w:sz w:val="20"/>
                <w:szCs w:val="20"/>
              </w:rPr>
            </w:pPr>
          </w:p>
        </w:tc>
      </w:tr>
      <w:tr w:rsidR="009B16E0" w:rsidRPr="009B16E0" w14:paraId="21CD98B5" w14:textId="77777777" w:rsidTr="009B16E0">
        <w:trPr>
          <w:trHeight w:val="277"/>
        </w:trPr>
        <w:tc>
          <w:tcPr>
            <w:tcW w:w="2268" w:type="dxa"/>
            <w:shd w:val="clear" w:color="auto" w:fill="DEEBF6"/>
            <w:vAlign w:val="center"/>
          </w:tcPr>
          <w:p w14:paraId="1C5D1AF1" w14:textId="0D4418D5" w:rsidR="009B16E0" w:rsidRPr="009B16E0" w:rsidRDefault="009B16E0">
            <w:pPr>
              <w:jc w:val="both"/>
              <w:rPr>
                <w:b/>
                <w:sz w:val="20"/>
                <w:szCs w:val="20"/>
              </w:rPr>
            </w:pPr>
            <w:r w:rsidRPr="009B16E0">
              <w:rPr>
                <w:b/>
                <w:sz w:val="20"/>
                <w:szCs w:val="20"/>
              </w:rPr>
              <w:t>Objetivos Específico 3</w:t>
            </w:r>
          </w:p>
        </w:tc>
        <w:tc>
          <w:tcPr>
            <w:tcW w:w="7797" w:type="dxa"/>
            <w:shd w:val="clear" w:color="auto" w:fill="auto"/>
          </w:tcPr>
          <w:p w14:paraId="22A2B0E1" w14:textId="77777777" w:rsidR="009B16E0" w:rsidRDefault="009B16E0" w:rsidP="009B16E0">
            <w:pPr>
              <w:jc w:val="both"/>
              <w:rPr>
                <w:sz w:val="20"/>
                <w:szCs w:val="20"/>
              </w:rPr>
            </w:pPr>
          </w:p>
          <w:p w14:paraId="16C54C58" w14:textId="77777777" w:rsidR="009B16E0" w:rsidRPr="009B16E0" w:rsidRDefault="009B16E0" w:rsidP="009B16E0">
            <w:pPr>
              <w:jc w:val="both"/>
              <w:rPr>
                <w:sz w:val="20"/>
                <w:szCs w:val="20"/>
              </w:rPr>
            </w:pPr>
          </w:p>
          <w:p w14:paraId="3ADF4101" w14:textId="77777777" w:rsidR="009B16E0" w:rsidRPr="009B16E0" w:rsidRDefault="009B16E0" w:rsidP="009B16E0">
            <w:pPr>
              <w:jc w:val="both"/>
              <w:rPr>
                <w:sz w:val="20"/>
                <w:szCs w:val="20"/>
              </w:rPr>
            </w:pPr>
          </w:p>
        </w:tc>
      </w:tr>
    </w:tbl>
    <w:p w14:paraId="5AE5080D" w14:textId="77777777" w:rsidR="009B16E0" w:rsidRDefault="009B16E0">
      <w:pPr>
        <w:rPr>
          <w:b/>
        </w:rPr>
      </w:pPr>
    </w:p>
    <w:p w14:paraId="20E04745" w14:textId="3132A110" w:rsidR="000E6281" w:rsidRDefault="009B16E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MEDIO EXTERNO RELEVANTE</w:t>
      </w:r>
    </w:p>
    <w:p w14:paraId="571ADD7C" w14:textId="77777777" w:rsidR="000E6281" w:rsidRDefault="000E6281">
      <w:pPr>
        <w:spacing w:after="0" w:line="240" w:lineRule="auto"/>
        <w:rPr>
          <w:b/>
        </w:rPr>
      </w:pPr>
    </w:p>
    <w:p w14:paraId="3C6AAE6C" w14:textId="571982BE" w:rsidR="000E6281" w:rsidRPr="008F3B26" w:rsidRDefault="009B16E0">
      <w:pPr>
        <w:rPr>
          <w:bCs/>
        </w:rPr>
      </w:pPr>
      <w:r w:rsidRPr="008F3B26">
        <w:rPr>
          <w:bCs/>
        </w:rPr>
        <w:t>Identifica y caracteriza los actores del medio externo relevante con quien desarrollar</w:t>
      </w:r>
      <w:r w:rsidR="001D1AE7">
        <w:rPr>
          <w:bCs/>
        </w:rPr>
        <w:t>á</w:t>
      </w:r>
      <w:r w:rsidRPr="008F3B26">
        <w:rPr>
          <w:bCs/>
        </w:rPr>
        <w:t xml:space="preserve">s el proyecto. </w:t>
      </w:r>
      <w:r w:rsidR="00134D31" w:rsidRPr="008F3B26">
        <w:rPr>
          <w:bCs/>
        </w:rPr>
        <w:t xml:space="preserve">Describe el vínculo establecido con los actores y cómo se trabajará durante el proyecto. </w:t>
      </w:r>
      <w:r w:rsidRPr="008F3B26">
        <w:rPr>
          <w:bCs/>
        </w:rPr>
        <w:t>Máximo 500 palabras.</w:t>
      </w:r>
    </w:p>
    <w:p w14:paraId="437D7432" w14:textId="77777777" w:rsidR="000E6281" w:rsidRDefault="000E6281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27C10E1A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18AE2E85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187E7A1A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0A6057CE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1895684D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3F2DB429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65AF4D4E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510F57D1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68994D7D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679ED683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17A86008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0533A32D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0CF2083A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715EC0A4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3F8936B4" w14:textId="77777777" w:rsidR="009B16E0" w:rsidRDefault="009B16E0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3EDF6D18" w14:textId="77777777" w:rsidR="000E6281" w:rsidRDefault="000E6281" w:rsidP="009B16E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  <w:between w:val="nil"/>
        </w:pBdr>
        <w:spacing w:after="0" w:line="240" w:lineRule="auto"/>
        <w:rPr>
          <w:b/>
        </w:rPr>
      </w:pPr>
    </w:p>
    <w:p w14:paraId="1C68FDC6" w14:textId="480EAAB1" w:rsidR="000E6281" w:rsidRDefault="000E62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75B719AC" w14:textId="28A908C8" w:rsidR="00593BFF" w:rsidRDefault="00593B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77C29A93" w14:textId="77777777" w:rsidR="005F6F4A" w:rsidRDefault="005F6F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</w:rPr>
      </w:pPr>
    </w:p>
    <w:p w14:paraId="6DA14FA1" w14:textId="77777777" w:rsidR="004E4DF9" w:rsidRDefault="004E4D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lastRenderedPageBreak/>
        <w:t>CONTRIBUCIÓN INTERNA Y EXTERNA DEL PROYECTO</w:t>
      </w:r>
    </w:p>
    <w:p w14:paraId="1707977F" w14:textId="77777777" w:rsidR="004E4DF9" w:rsidRDefault="004E4DF9" w:rsidP="004E4DF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23687DE6" w14:textId="46D520A9" w:rsidR="009B16E0" w:rsidRPr="008F3B26" w:rsidRDefault="004E4DF9" w:rsidP="0089009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 w:rsidRPr="008F3B26">
        <w:rPr>
          <w:color w:val="000000"/>
        </w:rPr>
        <w:t xml:space="preserve">Describe los aportes, efectos y/o resultados del proyecto tanto para los actores del medio externo </w:t>
      </w:r>
      <w:r w:rsidR="00890096" w:rsidRPr="008F3B26">
        <w:rPr>
          <w:color w:val="000000"/>
        </w:rPr>
        <w:t xml:space="preserve">(comunidades, territorios, organizaciones, etc.) </w:t>
      </w:r>
      <w:r w:rsidRPr="008F3B26">
        <w:rPr>
          <w:color w:val="000000"/>
        </w:rPr>
        <w:t xml:space="preserve">como para actores de la comunidad UMCE (estudiantes, funcionarios, académicos, etc). </w:t>
      </w:r>
      <w:r w:rsidR="00890096" w:rsidRPr="008F3B26">
        <w:rPr>
          <w:color w:val="000000"/>
        </w:rPr>
        <w:t xml:space="preserve">Asimismo, indica criterios o indicadores de logro para evaluar el cumplimiento de las contribuciones proyectadas. </w:t>
      </w:r>
    </w:p>
    <w:p w14:paraId="55DE3AE4" w14:textId="77777777" w:rsidR="009B16E0" w:rsidRDefault="009B16E0" w:rsidP="009B1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525"/>
        <w:gridCol w:w="2147"/>
        <w:gridCol w:w="5398"/>
      </w:tblGrid>
      <w:tr w:rsidR="00890096" w14:paraId="5ACE0EEC" w14:textId="3EEE10EA" w:rsidTr="00527C27">
        <w:tc>
          <w:tcPr>
            <w:tcW w:w="1254" w:type="pct"/>
            <w:shd w:val="clear" w:color="auto" w:fill="DEEAF6" w:themeFill="accent1" w:themeFillTint="33"/>
            <w:vAlign w:val="center"/>
          </w:tcPr>
          <w:p w14:paraId="7CB2EE6C" w14:textId="5568C367" w:rsidR="00890096" w:rsidRDefault="00890096" w:rsidP="008900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Tipo de contribución</w:t>
            </w:r>
          </w:p>
        </w:tc>
        <w:tc>
          <w:tcPr>
            <w:tcW w:w="1066" w:type="pct"/>
            <w:shd w:val="clear" w:color="auto" w:fill="DEEAF6" w:themeFill="accent1" w:themeFillTint="33"/>
            <w:vAlign w:val="center"/>
          </w:tcPr>
          <w:p w14:paraId="777190D4" w14:textId="238E0E2C" w:rsidR="00890096" w:rsidRDefault="00890096" w:rsidP="008900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Descripción</w:t>
            </w:r>
            <w:r w:rsidR="001D1AE7">
              <w:rPr>
                <w:b/>
                <w:color w:val="000000"/>
              </w:rPr>
              <w:t xml:space="preserve"> de la contribución</w:t>
            </w:r>
          </w:p>
        </w:tc>
        <w:tc>
          <w:tcPr>
            <w:tcW w:w="2680" w:type="pct"/>
            <w:shd w:val="clear" w:color="auto" w:fill="DEEAF6" w:themeFill="accent1" w:themeFillTint="33"/>
            <w:vAlign w:val="center"/>
          </w:tcPr>
          <w:p w14:paraId="4E0BC6FC" w14:textId="55290639" w:rsidR="00890096" w:rsidRDefault="00890096" w:rsidP="0089009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Criterios</w:t>
            </w:r>
            <w:r w:rsidR="00527C2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o indicadores para su evaluación</w:t>
            </w:r>
          </w:p>
        </w:tc>
      </w:tr>
      <w:tr w:rsidR="00890096" w14:paraId="132B7E8E" w14:textId="34DD938E" w:rsidTr="00527C27">
        <w:tc>
          <w:tcPr>
            <w:tcW w:w="1254" w:type="pct"/>
            <w:shd w:val="clear" w:color="auto" w:fill="auto"/>
            <w:vAlign w:val="center"/>
          </w:tcPr>
          <w:p w14:paraId="2E1F61F5" w14:textId="3B3213EE" w:rsidR="00890096" w:rsidRPr="00890096" w:rsidRDefault="00890096" w:rsidP="00890096">
            <w:pPr>
              <w:rPr>
                <w:color w:val="000000"/>
              </w:rPr>
            </w:pPr>
            <w:r w:rsidRPr="00890096">
              <w:rPr>
                <w:color w:val="000000"/>
              </w:rPr>
              <w:t>Contribución Interna</w:t>
            </w:r>
          </w:p>
        </w:tc>
        <w:tc>
          <w:tcPr>
            <w:tcW w:w="1066" w:type="pct"/>
          </w:tcPr>
          <w:p w14:paraId="74F69F5A" w14:textId="77777777" w:rsidR="00890096" w:rsidRDefault="00890096" w:rsidP="009B16E0">
            <w:pPr>
              <w:rPr>
                <w:b/>
                <w:color w:val="000000"/>
              </w:rPr>
            </w:pPr>
          </w:p>
          <w:p w14:paraId="6B1F9907" w14:textId="77777777" w:rsidR="00890096" w:rsidRDefault="00890096" w:rsidP="009B16E0">
            <w:pPr>
              <w:rPr>
                <w:b/>
                <w:color w:val="000000"/>
              </w:rPr>
            </w:pPr>
          </w:p>
          <w:p w14:paraId="19A52705" w14:textId="77777777" w:rsidR="00890096" w:rsidRDefault="00890096" w:rsidP="009B16E0">
            <w:pPr>
              <w:rPr>
                <w:b/>
                <w:color w:val="000000"/>
              </w:rPr>
            </w:pPr>
          </w:p>
          <w:p w14:paraId="1BA82533" w14:textId="77777777" w:rsidR="00890096" w:rsidRDefault="00890096" w:rsidP="009B16E0">
            <w:pPr>
              <w:rPr>
                <w:b/>
                <w:color w:val="000000"/>
              </w:rPr>
            </w:pPr>
          </w:p>
          <w:p w14:paraId="04FDAEE7" w14:textId="77777777" w:rsidR="00890096" w:rsidRDefault="00890096" w:rsidP="009B16E0">
            <w:pPr>
              <w:rPr>
                <w:b/>
                <w:color w:val="000000"/>
              </w:rPr>
            </w:pPr>
          </w:p>
        </w:tc>
        <w:tc>
          <w:tcPr>
            <w:tcW w:w="2680" w:type="pct"/>
          </w:tcPr>
          <w:p w14:paraId="3372788B" w14:textId="77777777" w:rsidR="00890096" w:rsidRDefault="00890096" w:rsidP="009B16E0">
            <w:pPr>
              <w:rPr>
                <w:b/>
                <w:color w:val="000000"/>
              </w:rPr>
            </w:pPr>
          </w:p>
        </w:tc>
      </w:tr>
      <w:tr w:rsidR="00890096" w14:paraId="05D9F738" w14:textId="77777777" w:rsidTr="00527C27">
        <w:tc>
          <w:tcPr>
            <w:tcW w:w="1254" w:type="pct"/>
            <w:shd w:val="clear" w:color="auto" w:fill="auto"/>
            <w:vAlign w:val="center"/>
          </w:tcPr>
          <w:p w14:paraId="4859675D" w14:textId="77777777" w:rsidR="00890096" w:rsidRDefault="00890096" w:rsidP="00890096">
            <w:pPr>
              <w:rPr>
                <w:color w:val="000000"/>
              </w:rPr>
            </w:pPr>
          </w:p>
          <w:p w14:paraId="18E0EE0C" w14:textId="77777777" w:rsidR="00890096" w:rsidRDefault="00890096" w:rsidP="00890096">
            <w:pPr>
              <w:rPr>
                <w:color w:val="000000"/>
              </w:rPr>
            </w:pPr>
          </w:p>
          <w:p w14:paraId="1A1CD6B1" w14:textId="28DF482F" w:rsidR="00890096" w:rsidRDefault="00890096" w:rsidP="00890096">
            <w:pPr>
              <w:rPr>
                <w:color w:val="000000"/>
              </w:rPr>
            </w:pPr>
            <w:r w:rsidRPr="00890096">
              <w:rPr>
                <w:color w:val="000000"/>
              </w:rPr>
              <w:t>Contribución Externa</w:t>
            </w:r>
          </w:p>
          <w:p w14:paraId="17AE6138" w14:textId="77777777" w:rsidR="00890096" w:rsidRPr="00890096" w:rsidRDefault="00890096" w:rsidP="00890096">
            <w:pPr>
              <w:rPr>
                <w:color w:val="000000"/>
              </w:rPr>
            </w:pPr>
          </w:p>
          <w:p w14:paraId="7EA70A46" w14:textId="3273A8BB" w:rsidR="00890096" w:rsidRPr="00890096" w:rsidRDefault="00890096" w:rsidP="00890096">
            <w:pPr>
              <w:rPr>
                <w:color w:val="000000"/>
              </w:rPr>
            </w:pPr>
          </w:p>
        </w:tc>
        <w:tc>
          <w:tcPr>
            <w:tcW w:w="1066" w:type="pct"/>
          </w:tcPr>
          <w:p w14:paraId="69422A7F" w14:textId="77777777" w:rsidR="00890096" w:rsidRDefault="00890096" w:rsidP="009B16E0">
            <w:pPr>
              <w:rPr>
                <w:b/>
                <w:color w:val="000000"/>
              </w:rPr>
            </w:pPr>
          </w:p>
        </w:tc>
        <w:tc>
          <w:tcPr>
            <w:tcW w:w="2680" w:type="pct"/>
          </w:tcPr>
          <w:p w14:paraId="2A6528C6" w14:textId="77777777" w:rsidR="00890096" w:rsidRDefault="00890096" w:rsidP="009B16E0">
            <w:pPr>
              <w:rPr>
                <w:b/>
                <w:color w:val="000000"/>
              </w:rPr>
            </w:pPr>
          </w:p>
        </w:tc>
      </w:tr>
    </w:tbl>
    <w:p w14:paraId="60388760" w14:textId="77777777" w:rsidR="009B16E0" w:rsidRDefault="009B16E0" w:rsidP="009B16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</w:p>
    <w:p w14:paraId="02DC566C" w14:textId="7C3BF665" w:rsidR="000E6281" w:rsidRDefault="00890E3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r>
        <w:rPr>
          <w:b/>
          <w:color w:val="000000"/>
        </w:rPr>
        <w:t>PRESUPUEST</w:t>
      </w:r>
      <w:r w:rsidR="009B16E0">
        <w:rPr>
          <w:b/>
          <w:color w:val="000000"/>
        </w:rPr>
        <w:t>O</w:t>
      </w:r>
    </w:p>
    <w:p w14:paraId="7EAE76FC" w14:textId="77777777" w:rsidR="009B16E0" w:rsidRDefault="009B16E0">
      <w:pPr>
        <w:spacing w:after="0" w:line="240" w:lineRule="auto"/>
        <w:rPr>
          <w:b/>
        </w:rPr>
      </w:pPr>
    </w:p>
    <w:p w14:paraId="3B06132A" w14:textId="79A3D88D" w:rsidR="009B16E0" w:rsidRDefault="009B16E0" w:rsidP="009B16E0">
      <w:pPr>
        <w:jc w:val="both"/>
        <w:rPr>
          <w:bCs/>
        </w:rPr>
      </w:pPr>
      <w:r>
        <w:rPr>
          <w:bCs/>
        </w:rPr>
        <w:t>Indicar</w:t>
      </w:r>
      <w:r w:rsidRPr="009B16E0">
        <w:rPr>
          <w:bCs/>
        </w:rPr>
        <w:t xml:space="preserve"> cuánto cuesta la realización de las actividades y/o artículos que se utilizarán. El </w:t>
      </w:r>
      <w:r w:rsidR="008F3B26">
        <w:rPr>
          <w:bCs/>
        </w:rPr>
        <w:t>“a</w:t>
      </w:r>
      <w:r w:rsidRPr="009B16E0">
        <w:rPr>
          <w:bCs/>
        </w:rPr>
        <w:t>porte propio</w:t>
      </w:r>
      <w:r w:rsidR="008F3B26">
        <w:rPr>
          <w:bCs/>
        </w:rPr>
        <w:t>”</w:t>
      </w:r>
      <w:r w:rsidRPr="009B16E0">
        <w:rPr>
          <w:bCs/>
        </w:rPr>
        <w:t xml:space="preserve"> corresponde a todos aquellos recursos en dinero o valorados - excepto recursos humanos-, que son aportes del grupo que postula. El </w:t>
      </w:r>
      <w:r w:rsidR="008F3B26">
        <w:rPr>
          <w:bCs/>
        </w:rPr>
        <w:t>“a</w:t>
      </w:r>
      <w:r w:rsidRPr="009B16E0">
        <w:rPr>
          <w:bCs/>
        </w:rPr>
        <w:t>porte solicitado</w:t>
      </w:r>
      <w:r w:rsidR="008F3B26">
        <w:rPr>
          <w:bCs/>
        </w:rPr>
        <w:t>”</w:t>
      </w:r>
      <w:r w:rsidRPr="009B16E0">
        <w:rPr>
          <w:bCs/>
        </w:rPr>
        <w:t xml:space="preserve"> es aquel que se pide como apoyo financiero.</w:t>
      </w:r>
      <w:r w:rsidR="008F3B26">
        <w:rPr>
          <w:bCs/>
        </w:rPr>
        <w:t xml:space="preserve"> </w:t>
      </w:r>
    </w:p>
    <w:p w14:paraId="534767BB" w14:textId="0AF2A2B4" w:rsidR="009B16E0" w:rsidRPr="009B16E0" w:rsidRDefault="009B16E0" w:rsidP="009B16E0">
      <w:pPr>
        <w:jc w:val="both"/>
        <w:rPr>
          <w:bCs/>
        </w:rPr>
      </w:pPr>
      <w:r>
        <w:rPr>
          <w:bCs/>
        </w:rPr>
        <w:t>Recuerda tener a la vista la convocatoria para que no te equivoques en la formulación del presupuesto</w:t>
      </w:r>
      <w:r w:rsidR="008F3B26">
        <w:rPr>
          <w:bCs/>
        </w:rPr>
        <w:t xml:space="preserve"> y que </w:t>
      </w:r>
      <w:r w:rsidR="00527C27">
        <w:rPr>
          <w:bCs/>
        </w:rPr>
        <w:t>el monto máximo a solicitar es</w:t>
      </w:r>
      <w:r w:rsidR="008F3B26">
        <w:rPr>
          <w:bCs/>
        </w:rPr>
        <w:t xml:space="preserve"> $500.000.-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1573"/>
        <w:gridCol w:w="1404"/>
        <w:gridCol w:w="1276"/>
      </w:tblGrid>
      <w:tr w:rsidR="009B16E0" w:rsidRPr="009B16E0" w14:paraId="46F119F6" w14:textId="77777777" w:rsidTr="00890096">
        <w:trPr>
          <w:cantSplit/>
          <w:trHeight w:val="430"/>
        </w:trPr>
        <w:tc>
          <w:tcPr>
            <w:tcW w:w="5812" w:type="dxa"/>
            <w:vAlign w:val="center"/>
          </w:tcPr>
          <w:p w14:paraId="731A1430" w14:textId="77777777" w:rsidR="009B16E0" w:rsidRPr="009B16E0" w:rsidRDefault="009B16E0" w:rsidP="00890096">
            <w:pPr>
              <w:jc w:val="center"/>
              <w:rPr>
                <w:b/>
                <w:bCs/>
                <w:sz w:val="20"/>
                <w:szCs w:val="20"/>
              </w:rPr>
            </w:pPr>
            <w:r w:rsidRPr="009B16E0">
              <w:rPr>
                <w:b/>
                <w:bCs/>
                <w:sz w:val="20"/>
                <w:szCs w:val="20"/>
              </w:rPr>
              <w:t>Actividad(es) y/o Artículos</w:t>
            </w:r>
          </w:p>
        </w:tc>
        <w:tc>
          <w:tcPr>
            <w:tcW w:w="1573" w:type="dxa"/>
            <w:vAlign w:val="center"/>
          </w:tcPr>
          <w:p w14:paraId="4A855EC9" w14:textId="77777777" w:rsidR="009B16E0" w:rsidRPr="009B16E0" w:rsidRDefault="009B16E0" w:rsidP="00890096">
            <w:pPr>
              <w:jc w:val="center"/>
              <w:rPr>
                <w:b/>
                <w:bCs/>
                <w:sz w:val="20"/>
                <w:szCs w:val="20"/>
              </w:rPr>
            </w:pPr>
            <w:r w:rsidRPr="009B16E0">
              <w:rPr>
                <w:b/>
                <w:bCs/>
                <w:sz w:val="20"/>
                <w:szCs w:val="20"/>
              </w:rPr>
              <w:t>Aporte solicitado</w:t>
            </w:r>
          </w:p>
        </w:tc>
        <w:tc>
          <w:tcPr>
            <w:tcW w:w="1404" w:type="dxa"/>
            <w:vAlign w:val="center"/>
          </w:tcPr>
          <w:p w14:paraId="79922DB1" w14:textId="161C323A" w:rsidR="006D6712" w:rsidRPr="009B16E0" w:rsidRDefault="009B16E0" w:rsidP="00890096">
            <w:pPr>
              <w:jc w:val="center"/>
              <w:rPr>
                <w:b/>
                <w:bCs/>
                <w:sz w:val="20"/>
                <w:szCs w:val="20"/>
              </w:rPr>
            </w:pPr>
            <w:r w:rsidRPr="009B16E0">
              <w:rPr>
                <w:b/>
                <w:bCs/>
                <w:sz w:val="20"/>
                <w:szCs w:val="20"/>
              </w:rPr>
              <w:t>Aporte propio</w:t>
            </w:r>
          </w:p>
        </w:tc>
        <w:tc>
          <w:tcPr>
            <w:tcW w:w="1276" w:type="dxa"/>
            <w:vAlign w:val="center"/>
          </w:tcPr>
          <w:p w14:paraId="77EFD5FC" w14:textId="77777777" w:rsidR="009B16E0" w:rsidRPr="009B16E0" w:rsidRDefault="009B16E0" w:rsidP="00890096">
            <w:pPr>
              <w:jc w:val="center"/>
              <w:rPr>
                <w:b/>
                <w:bCs/>
                <w:sz w:val="20"/>
                <w:szCs w:val="20"/>
              </w:rPr>
            </w:pPr>
            <w:r w:rsidRPr="009B16E0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9B16E0" w:rsidRPr="009B16E0" w14:paraId="7852EC61" w14:textId="77777777" w:rsidTr="006D6712">
        <w:trPr>
          <w:cantSplit/>
          <w:trHeight w:val="430"/>
        </w:trPr>
        <w:tc>
          <w:tcPr>
            <w:tcW w:w="5812" w:type="dxa"/>
          </w:tcPr>
          <w:p w14:paraId="7B32400A" w14:textId="48B51275" w:rsidR="009B16E0" w:rsidRPr="009B16E0" w:rsidRDefault="009B16E0" w:rsidP="009B16E0">
            <w:pPr>
              <w:jc w:val="both"/>
              <w:rPr>
                <w:bCs/>
                <w:sz w:val="20"/>
                <w:szCs w:val="20"/>
              </w:rPr>
            </w:pPr>
            <w:r w:rsidRPr="009B16E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73" w:type="dxa"/>
          </w:tcPr>
          <w:p w14:paraId="51CFBA84" w14:textId="66AEF336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29332F99" w14:textId="60B5468B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BB5CBA9" w14:textId="4F6AB8B5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6E0" w:rsidRPr="009B16E0" w14:paraId="05313E5E" w14:textId="77777777" w:rsidTr="006D6712">
        <w:trPr>
          <w:cantSplit/>
          <w:trHeight w:val="430"/>
        </w:trPr>
        <w:tc>
          <w:tcPr>
            <w:tcW w:w="5812" w:type="dxa"/>
          </w:tcPr>
          <w:p w14:paraId="20434B36" w14:textId="76D44702" w:rsidR="009B16E0" w:rsidRPr="009B16E0" w:rsidRDefault="009B16E0" w:rsidP="009B16E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</w:tcPr>
          <w:p w14:paraId="50A927C4" w14:textId="3730D02C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0467592E" w14:textId="3A3647BC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BD4FE6C" w14:textId="4C3CE78C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6E0" w:rsidRPr="009B16E0" w14:paraId="62E9D575" w14:textId="77777777" w:rsidTr="006D6712">
        <w:trPr>
          <w:cantSplit/>
          <w:trHeight w:val="430"/>
        </w:trPr>
        <w:tc>
          <w:tcPr>
            <w:tcW w:w="5812" w:type="dxa"/>
          </w:tcPr>
          <w:p w14:paraId="4D325A6A" w14:textId="28AC58B8" w:rsidR="009B16E0" w:rsidRPr="009B16E0" w:rsidRDefault="009B16E0" w:rsidP="009B16E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</w:tcPr>
          <w:p w14:paraId="1FC36C2D" w14:textId="39B03011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2719C1C2" w14:textId="1D3CA297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2AE6ED" w14:textId="578BBFFF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6E0" w:rsidRPr="009B16E0" w14:paraId="2E793A43" w14:textId="77777777" w:rsidTr="006D6712">
        <w:trPr>
          <w:cantSplit/>
          <w:trHeight w:val="430"/>
        </w:trPr>
        <w:tc>
          <w:tcPr>
            <w:tcW w:w="5812" w:type="dxa"/>
          </w:tcPr>
          <w:p w14:paraId="3FAECEA8" w14:textId="44E88E6A" w:rsidR="009B16E0" w:rsidRPr="009B16E0" w:rsidRDefault="009B16E0" w:rsidP="009B16E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</w:tcPr>
          <w:p w14:paraId="303AE51D" w14:textId="2CCFC473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5E745A75" w14:textId="3E4CA401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BF1AF0" w14:textId="2751872F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6E0" w:rsidRPr="009B16E0" w14:paraId="2FDD926F" w14:textId="77777777" w:rsidTr="006D6712">
        <w:trPr>
          <w:cantSplit/>
          <w:trHeight w:val="430"/>
        </w:trPr>
        <w:tc>
          <w:tcPr>
            <w:tcW w:w="5812" w:type="dxa"/>
          </w:tcPr>
          <w:p w14:paraId="7BBCE458" w14:textId="3E224CC9" w:rsidR="009B16E0" w:rsidRPr="009B16E0" w:rsidRDefault="009B16E0" w:rsidP="009B16E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</w:tcPr>
          <w:p w14:paraId="1890F32A" w14:textId="2D2CDAB9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0BCD5B04" w14:textId="256019DD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296A3D" w14:textId="7DBBDEFA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6E0" w:rsidRPr="009B16E0" w14:paraId="30F24262" w14:textId="77777777" w:rsidTr="006D6712">
        <w:trPr>
          <w:cantSplit/>
          <w:trHeight w:val="430"/>
        </w:trPr>
        <w:tc>
          <w:tcPr>
            <w:tcW w:w="5812" w:type="dxa"/>
          </w:tcPr>
          <w:p w14:paraId="7CD5CD7A" w14:textId="77777777" w:rsidR="009B16E0" w:rsidRPr="009B16E0" w:rsidRDefault="009B16E0" w:rsidP="009B16E0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73" w:type="dxa"/>
          </w:tcPr>
          <w:p w14:paraId="3138C379" w14:textId="65920092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69AFC010" w14:textId="72CD052E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680E1E" w14:textId="05F03250" w:rsidR="009B16E0" w:rsidRPr="009B16E0" w:rsidRDefault="009B16E0" w:rsidP="009B16E0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9B16E0" w:rsidRPr="009B16E0" w14:paraId="0C1A8D5E" w14:textId="77777777" w:rsidTr="005F6F4A">
        <w:trPr>
          <w:cantSplit/>
          <w:trHeight w:val="430"/>
        </w:trPr>
        <w:tc>
          <w:tcPr>
            <w:tcW w:w="5812" w:type="dxa"/>
          </w:tcPr>
          <w:p w14:paraId="58E966E4" w14:textId="77777777" w:rsidR="009B16E0" w:rsidRPr="009B16E0" w:rsidRDefault="009B16E0" w:rsidP="009B16E0">
            <w:pPr>
              <w:rPr>
                <w:b/>
                <w:bCs/>
                <w:sz w:val="20"/>
                <w:szCs w:val="20"/>
              </w:rPr>
            </w:pPr>
            <w:r w:rsidRPr="009B16E0">
              <w:rPr>
                <w:b/>
                <w:bCs/>
                <w:sz w:val="20"/>
                <w:szCs w:val="20"/>
              </w:rPr>
              <w:t>TOTAL PROYECTO $</w:t>
            </w:r>
          </w:p>
        </w:tc>
        <w:tc>
          <w:tcPr>
            <w:tcW w:w="1573" w:type="dxa"/>
          </w:tcPr>
          <w:p w14:paraId="0D1D2900" w14:textId="77777777" w:rsidR="009B16E0" w:rsidRPr="009B16E0" w:rsidRDefault="009B16E0" w:rsidP="009B16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</w:tcPr>
          <w:p w14:paraId="32BA9541" w14:textId="77777777" w:rsidR="009B16E0" w:rsidRPr="009B16E0" w:rsidRDefault="009B16E0" w:rsidP="009B16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FCB78E" w14:textId="3D389113" w:rsidR="009B16E0" w:rsidRPr="009B16E0" w:rsidRDefault="009B16E0" w:rsidP="009B16E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2EFD9A8" w14:textId="77777777" w:rsidR="005F6F4A" w:rsidRDefault="005F6F4A" w:rsidP="005F6F4A">
      <w:pPr>
        <w:pStyle w:val="Prrafodelista"/>
        <w:ind w:left="360"/>
        <w:rPr>
          <w:b/>
        </w:rPr>
      </w:pPr>
    </w:p>
    <w:p w14:paraId="45E18640" w14:textId="77777777" w:rsidR="005F6F4A" w:rsidRDefault="005F6F4A" w:rsidP="005F6F4A">
      <w:pPr>
        <w:pStyle w:val="Prrafodelista"/>
        <w:ind w:left="360"/>
        <w:rPr>
          <w:b/>
        </w:rPr>
      </w:pPr>
    </w:p>
    <w:p w14:paraId="1260F9EB" w14:textId="267DDF05" w:rsidR="006D6712" w:rsidRDefault="006D6712" w:rsidP="006D6712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lastRenderedPageBreak/>
        <w:t>CARTA GANTT</w:t>
      </w:r>
    </w:p>
    <w:p w14:paraId="0E2BD411" w14:textId="4C73C704" w:rsidR="006D6712" w:rsidRPr="008F3B26" w:rsidRDefault="006D6712" w:rsidP="006D6712">
      <w:r w:rsidRPr="008F3B26">
        <w:t>Elabora una Carta Gantt indicando las fechas de inicio y termino de cada actividad relevante que contemple el proyecto.</w:t>
      </w:r>
      <w:r w:rsidR="00890096" w:rsidRPr="008F3B26">
        <w:t xml:space="preserve"> Considera acciones de seguimiento, monitoreo y evaluación del proyecto. </w:t>
      </w: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276"/>
        <w:gridCol w:w="1134"/>
        <w:gridCol w:w="1276"/>
        <w:gridCol w:w="1134"/>
      </w:tblGrid>
      <w:tr w:rsidR="006D6712" w:rsidRPr="006D6712" w14:paraId="0450996B" w14:textId="52704DC5" w:rsidTr="006D6712">
        <w:trPr>
          <w:cantSplit/>
          <w:trHeight w:val="627"/>
        </w:trPr>
        <w:tc>
          <w:tcPr>
            <w:tcW w:w="5245" w:type="dxa"/>
          </w:tcPr>
          <w:p w14:paraId="556572B1" w14:textId="77777777" w:rsidR="006D6712" w:rsidRPr="006D6712" w:rsidRDefault="006D6712" w:rsidP="006D6712">
            <w:pPr>
              <w:rPr>
                <w:b/>
              </w:rPr>
            </w:pPr>
            <w:r w:rsidRPr="006D6712">
              <w:rPr>
                <w:b/>
              </w:rPr>
              <w:t xml:space="preserve">Actividad(es) </w:t>
            </w:r>
          </w:p>
        </w:tc>
        <w:tc>
          <w:tcPr>
            <w:tcW w:w="1276" w:type="dxa"/>
          </w:tcPr>
          <w:p w14:paraId="2FEDDA67" w14:textId="3BB363BC" w:rsidR="006D6712" w:rsidRPr="006D6712" w:rsidRDefault="006D6712" w:rsidP="006D6712">
            <w:pPr>
              <w:jc w:val="center"/>
              <w:rPr>
                <w:b/>
              </w:rPr>
            </w:pPr>
            <w:r>
              <w:rPr>
                <w:b/>
              </w:rPr>
              <w:t>Mes 1</w:t>
            </w:r>
          </w:p>
        </w:tc>
        <w:tc>
          <w:tcPr>
            <w:tcW w:w="1134" w:type="dxa"/>
          </w:tcPr>
          <w:p w14:paraId="52E05CAF" w14:textId="69D79F82" w:rsidR="006D6712" w:rsidRPr="006D6712" w:rsidRDefault="006D6712" w:rsidP="006D6712">
            <w:pPr>
              <w:jc w:val="center"/>
              <w:rPr>
                <w:b/>
              </w:rPr>
            </w:pPr>
            <w:r>
              <w:rPr>
                <w:b/>
              </w:rPr>
              <w:t>Mes 2</w:t>
            </w:r>
          </w:p>
        </w:tc>
        <w:tc>
          <w:tcPr>
            <w:tcW w:w="1276" w:type="dxa"/>
          </w:tcPr>
          <w:p w14:paraId="363A4F7B" w14:textId="3FBBD07D" w:rsidR="006D6712" w:rsidRPr="006D6712" w:rsidRDefault="006D6712" w:rsidP="006D6712">
            <w:pPr>
              <w:jc w:val="center"/>
              <w:rPr>
                <w:b/>
              </w:rPr>
            </w:pPr>
            <w:r>
              <w:rPr>
                <w:b/>
              </w:rPr>
              <w:t>Mes 3</w:t>
            </w:r>
          </w:p>
        </w:tc>
        <w:tc>
          <w:tcPr>
            <w:tcW w:w="1134" w:type="dxa"/>
          </w:tcPr>
          <w:p w14:paraId="39646D89" w14:textId="5C5EAA42" w:rsidR="006D6712" w:rsidRPr="006D6712" w:rsidRDefault="006D6712" w:rsidP="006D6712">
            <w:pPr>
              <w:jc w:val="center"/>
              <w:rPr>
                <w:b/>
              </w:rPr>
            </w:pPr>
            <w:r>
              <w:rPr>
                <w:b/>
              </w:rPr>
              <w:t>Mes 4</w:t>
            </w:r>
          </w:p>
        </w:tc>
      </w:tr>
      <w:tr w:rsidR="006D6712" w:rsidRPr="006D6712" w14:paraId="791BBB6A" w14:textId="5CCAFAFB" w:rsidTr="006D6712">
        <w:trPr>
          <w:cantSplit/>
          <w:trHeight w:val="381"/>
        </w:trPr>
        <w:tc>
          <w:tcPr>
            <w:tcW w:w="5245" w:type="dxa"/>
          </w:tcPr>
          <w:p w14:paraId="1793E748" w14:textId="089C2CD8" w:rsidR="006D6712" w:rsidRPr="006D6712" w:rsidRDefault="006D6712" w:rsidP="006D6712">
            <w:pPr>
              <w:rPr>
                <w:b/>
              </w:rPr>
            </w:pPr>
            <w:r w:rsidRPr="006D6712">
              <w:rPr>
                <w:b/>
              </w:rPr>
              <w:t xml:space="preserve">1- </w:t>
            </w:r>
          </w:p>
        </w:tc>
        <w:tc>
          <w:tcPr>
            <w:tcW w:w="1276" w:type="dxa"/>
          </w:tcPr>
          <w:p w14:paraId="201C72AD" w14:textId="67807AF8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7E680F31" w14:textId="46FA69CA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276" w:type="dxa"/>
          </w:tcPr>
          <w:p w14:paraId="28E7B0C5" w14:textId="77777777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720B63B2" w14:textId="77777777" w:rsidR="006D6712" w:rsidRPr="006D6712" w:rsidRDefault="006D6712" w:rsidP="006D6712">
            <w:pPr>
              <w:rPr>
                <w:b/>
              </w:rPr>
            </w:pPr>
          </w:p>
        </w:tc>
      </w:tr>
      <w:tr w:rsidR="006D6712" w:rsidRPr="006D6712" w14:paraId="36362EDC" w14:textId="39FC8ED0" w:rsidTr="006D6712">
        <w:trPr>
          <w:cantSplit/>
          <w:trHeight w:val="381"/>
        </w:trPr>
        <w:tc>
          <w:tcPr>
            <w:tcW w:w="5245" w:type="dxa"/>
          </w:tcPr>
          <w:p w14:paraId="37F1D203" w14:textId="6A710E18" w:rsidR="006D6712" w:rsidRPr="006D6712" w:rsidRDefault="006D6712" w:rsidP="006D6712">
            <w:pPr>
              <w:rPr>
                <w:b/>
              </w:rPr>
            </w:pPr>
            <w:r w:rsidRPr="006D6712">
              <w:rPr>
                <w:b/>
              </w:rPr>
              <w:t xml:space="preserve">2-  </w:t>
            </w:r>
          </w:p>
        </w:tc>
        <w:tc>
          <w:tcPr>
            <w:tcW w:w="1276" w:type="dxa"/>
          </w:tcPr>
          <w:p w14:paraId="53128459" w14:textId="2D09AEB7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086C1A36" w14:textId="0FB9413A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276" w:type="dxa"/>
          </w:tcPr>
          <w:p w14:paraId="3D156A3B" w14:textId="77777777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28FF91AA" w14:textId="77777777" w:rsidR="006D6712" w:rsidRPr="006D6712" w:rsidRDefault="006D6712" w:rsidP="006D6712">
            <w:pPr>
              <w:rPr>
                <w:b/>
              </w:rPr>
            </w:pPr>
          </w:p>
        </w:tc>
      </w:tr>
      <w:tr w:rsidR="006D6712" w:rsidRPr="006D6712" w14:paraId="38D0FF2F" w14:textId="6F83E0E6" w:rsidTr="006D6712">
        <w:trPr>
          <w:cantSplit/>
          <w:trHeight w:val="381"/>
        </w:trPr>
        <w:tc>
          <w:tcPr>
            <w:tcW w:w="5245" w:type="dxa"/>
          </w:tcPr>
          <w:p w14:paraId="57B06BF6" w14:textId="21B0ADB9" w:rsidR="006D6712" w:rsidRPr="006D6712" w:rsidRDefault="006D6712" w:rsidP="006D6712">
            <w:pPr>
              <w:rPr>
                <w:b/>
              </w:rPr>
            </w:pPr>
            <w:r w:rsidRPr="006D6712">
              <w:rPr>
                <w:b/>
              </w:rPr>
              <w:t xml:space="preserve">3- </w:t>
            </w:r>
          </w:p>
        </w:tc>
        <w:tc>
          <w:tcPr>
            <w:tcW w:w="1276" w:type="dxa"/>
          </w:tcPr>
          <w:p w14:paraId="262AA57E" w14:textId="3385BF53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4D1BA68B" w14:textId="5108158D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276" w:type="dxa"/>
          </w:tcPr>
          <w:p w14:paraId="05DACFE6" w14:textId="77777777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3157D5F6" w14:textId="77777777" w:rsidR="006D6712" w:rsidRPr="006D6712" w:rsidRDefault="006D6712" w:rsidP="006D6712">
            <w:pPr>
              <w:rPr>
                <w:b/>
              </w:rPr>
            </w:pPr>
          </w:p>
        </w:tc>
      </w:tr>
      <w:tr w:rsidR="006D6712" w:rsidRPr="006D6712" w14:paraId="5A18E2EE" w14:textId="11B80255" w:rsidTr="006D6712">
        <w:trPr>
          <w:cantSplit/>
          <w:trHeight w:val="381"/>
        </w:trPr>
        <w:tc>
          <w:tcPr>
            <w:tcW w:w="5245" w:type="dxa"/>
          </w:tcPr>
          <w:p w14:paraId="44DA7C00" w14:textId="1205514D" w:rsidR="006D6712" w:rsidRPr="006D6712" w:rsidRDefault="006D6712" w:rsidP="006D6712">
            <w:pPr>
              <w:rPr>
                <w:b/>
              </w:rPr>
            </w:pPr>
            <w:r w:rsidRPr="006D6712">
              <w:rPr>
                <w:b/>
              </w:rPr>
              <w:t xml:space="preserve">4- </w:t>
            </w:r>
          </w:p>
        </w:tc>
        <w:tc>
          <w:tcPr>
            <w:tcW w:w="1276" w:type="dxa"/>
          </w:tcPr>
          <w:p w14:paraId="0CD3E23F" w14:textId="516BE6E5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379B40FC" w14:textId="3E2FA700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276" w:type="dxa"/>
          </w:tcPr>
          <w:p w14:paraId="0F3AF5B4" w14:textId="77777777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5B3E20B0" w14:textId="77777777" w:rsidR="006D6712" w:rsidRPr="006D6712" w:rsidRDefault="006D6712" w:rsidP="006D6712">
            <w:pPr>
              <w:rPr>
                <w:b/>
              </w:rPr>
            </w:pPr>
          </w:p>
        </w:tc>
      </w:tr>
      <w:tr w:rsidR="006D6712" w:rsidRPr="006D6712" w14:paraId="288FA258" w14:textId="7978E769" w:rsidTr="006D6712">
        <w:trPr>
          <w:cantSplit/>
          <w:trHeight w:val="381"/>
        </w:trPr>
        <w:tc>
          <w:tcPr>
            <w:tcW w:w="5245" w:type="dxa"/>
          </w:tcPr>
          <w:p w14:paraId="1647158B" w14:textId="0D467E85" w:rsidR="006D6712" w:rsidRPr="006D6712" w:rsidRDefault="006D6712" w:rsidP="006D6712">
            <w:pPr>
              <w:rPr>
                <w:b/>
              </w:rPr>
            </w:pPr>
            <w:r w:rsidRPr="006D6712">
              <w:rPr>
                <w:b/>
              </w:rPr>
              <w:t xml:space="preserve">5- </w:t>
            </w:r>
          </w:p>
        </w:tc>
        <w:tc>
          <w:tcPr>
            <w:tcW w:w="1276" w:type="dxa"/>
          </w:tcPr>
          <w:p w14:paraId="401222D4" w14:textId="1D293891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12CEF4BD" w14:textId="4526909A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276" w:type="dxa"/>
          </w:tcPr>
          <w:p w14:paraId="24986052" w14:textId="77777777" w:rsidR="006D6712" w:rsidRPr="006D6712" w:rsidRDefault="006D6712" w:rsidP="006D6712">
            <w:pPr>
              <w:rPr>
                <w:b/>
              </w:rPr>
            </w:pPr>
          </w:p>
        </w:tc>
        <w:tc>
          <w:tcPr>
            <w:tcW w:w="1134" w:type="dxa"/>
          </w:tcPr>
          <w:p w14:paraId="2E52A16E" w14:textId="77777777" w:rsidR="006D6712" w:rsidRPr="006D6712" w:rsidRDefault="006D6712" w:rsidP="006D6712">
            <w:pPr>
              <w:rPr>
                <w:b/>
              </w:rPr>
            </w:pPr>
          </w:p>
        </w:tc>
      </w:tr>
    </w:tbl>
    <w:p w14:paraId="655E4E02" w14:textId="77777777" w:rsidR="006D6712" w:rsidRDefault="006D6712" w:rsidP="006D6712">
      <w:pPr>
        <w:pStyle w:val="Prrafodelista"/>
        <w:ind w:left="360"/>
        <w:rPr>
          <w:b/>
        </w:rPr>
      </w:pPr>
    </w:p>
    <w:p w14:paraId="10C81EE4" w14:textId="0E23B4FC" w:rsidR="006D6712" w:rsidRDefault="006D6712" w:rsidP="009B16E0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 xml:space="preserve">CARTA DE COMPROMISO </w:t>
      </w:r>
    </w:p>
    <w:p w14:paraId="29291372" w14:textId="69B12720" w:rsidR="006D6712" w:rsidRPr="008F3B26" w:rsidRDefault="006D6712" w:rsidP="006D6712">
      <w:r w:rsidRPr="008F3B26">
        <w:t>Debes adjuntar una carta de compromiso de la institución /organización /agrupación, con la que trabajarás.</w:t>
      </w:r>
    </w:p>
    <w:p w14:paraId="440CBA47" w14:textId="019C7F03" w:rsidR="008F3B26" w:rsidRPr="00593BFF" w:rsidRDefault="006D6712" w:rsidP="00BD26DE">
      <w:r w:rsidRPr="008F3B26">
        <w:t>Puedes usar una p</w:t>
      </w:r>
      <w:bookmarkStart w:id="0" w:name="_GoBack"/>
      <w:bookmarkEnd w:id="0"/>
      <w:r w:rsidRPr="008F3B26">
        <w:t>lantilla disponible en</w:t>
      </w:r>
      <w:r w:rsidR="00BD26DE" w:rsidRPr="008F3B26">
        <w:t xml:space="preserve">: </w:t>
      </w:r>
      <w:r w:rsidR="00593BFF" w:rsidRPr="00593BFF">
        <w:t>https://www.umce.cl/universidad/gobierno-central/coordinacion-proyectos/</w:t>
      </w:r>
    </w:p>
    <w:p w14:paraId="0812D0F5" w14:textId="78339D0D" w:rsidR="008F3B26" w:rsidRDefault="008F3B26" w:rsidP="008F3B26">
      <w:pPr>
        <w:pStyle w:val="Prrafodelista"/>
        <w:numPr>
          <w:ilvl w:val="0"/>
          <w:numId w:val="2"/>
        </w:numPr>
        <w:rPr>
          <w:b/>
        </w:rPr>
      </w:pPr>
      <w:r>
        <w:rPr>
          <w:b/>
        </w:rPr>
        <w:t>CARTAS DE RESPALDO</w:t>
      </w:r>
    </w:p>
    <w:p w14:paraId="6F1CFB2C" w14:textId="0B70915C" w:rsidR="008F3B26" w:rsidRPr="008F3B26" w:rsidRDefault="008F3B26" w:rsidP="008F3B26">
      <w:r w:rsidRPr="008F3B26">
        <w:t>Debes adjuntar las siguientes ca</w:t>
      </w:r>
      <w:r w:rsidR="00593BFF">
        <w:t xml:space="preserve">rtas de respaldo a tu proyecto: (disponibles en: </w:t>
      </w:r>
      <w:r w:rsidR="00593BFF" w:rsidRPr="00593BFF">
        <w:t>https://www.umce.cl/universidad/gobierno-central/coordinacion-proyectos/</w:t>
      </w:r>
    </w:p>
    <w:p w14:paraId="7C29EC0F" w14:textId="3DFC3D41" w:rsidR="008F3B26" w:rsidRPr="008F3B26" w:rsidRDefault="008F3B26" w:rsidP="008F3B26">
      <w:pPr>
        <w:pStyle w:val="Prrafodelista"/>
        <w:numPr>
          <w:ilvl w:val="0"/>
          <w:numId w:val="6"/>
        </w:numPr>
      </w:pPr>
      <w:r w:rsidRPr="008F3B26">
        <w:t xml:space="preserve">Carta del Director/a de Departamento o Jefe de Programa. </w:t>
      </w:r>
    </w:p>
    <w:p w14:paraId="65DD867B" w14:textId="10C6A93A" w:rsidR="008F3B26" w:rsidRPr="008F3B26" w:rsidRDefault="008F3B26" w:rsidP="008F3B26">
      <w:pPr>
        <w:pStyle w:val="Prrafodelista"/>
        <w:numPr>
          <w:ilvl w:val="0"/>
          <w:numId w:val="6"/>
        </w:numPr>
      </w:pPr>
      <w:r w:rsidRPr="008F3B26">
        <w:t>Carta del Coordinador/a de Vinculación con el Medio del Departamento.</w:t>
      </w:r>
    </w:p>
    <w:p w14:paraId="3A2D5B8B" w14:textId="3056DBE8" w:rsidR="006D6712" w:rsidRPr="008F3B26" w:rsidRDefault="008F3B26" w:rsidP="00BB4AB4">
      <w:pPr>
        <w:pStyle w:val="Prrafodelista"/>
        <w:numPr>
          <w:ilvl w:val="0"/>
          <w:numId w:val="6"/>
        </w:numPr>
      </w:pPr>
      <w:r w:rsidRPr="008F3B26">
        <w:t xml:space="preserve">Carta de profesor/a guía, en el caso de corresponder a trabajos de finalización de estudios. </w:t>
      </w:r>
    </w:p>
    <w:p w14:paraId="6A6B8109" w14:textId="77777777" w:rsidR="008F3B26" w:rsidRPr="008F3B26" w:rsidRDefault="008F3B26" w:rsidP="008F3B26">
      <w:pPr>
        <w:pStyle w:val="Prrafodelista"/>
        <w:rPr>
          <w:b/>
        </w:rPr>
      </w:pPr>
    </w:p>
    <w:p w14:paraId="2A87FA2E" w14:textId="550A8CCB" w:rsidR="000E6281" w:rsidRPr="00C453C6" w:rsidRDefault="009B16E0" w:rsidP="009B16E0">
      <w:pPr>
        <w:pStyle w:val="Prrafodelista"/>
        <w:numPr>
          <w:ilvl w:val="0"/>
          <w:numId w:val="2"/>
        </w:numPr>
        <w:rPr>
          <w:b/>
        </w:rPr>
      </w:pPr>
      <w:r w:rsidRPr="00C453C6">
        <w:rPr>
          <w:b/>
        </w:rPr>
        <w:t>EVALUACIÓN</w:t>
      </w:r>
    </w:p>
    <w:p w14:paraId="1C724C66" w14:textId="6B427285" w:rsidR="009B16E0" w:rsidRPr="00C453C6" w:rsidRDefault="009B16E0" w:rsidP="009B16E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453C6">
        <w:rPr>
          <w:rFonts w:eastAsia="Times New Roman"/>
        </w:rPr>
        <w:t>Recuerda que los criterios de evaluación y su puntuación son los siguientes:</w:t>
      </w:r>
    </w:p>
    <w:tbl>
      <w:tblPr>
        <w:tblW w:w="0" w:type="auto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6"/>
        <w:gridCol w:w="1758"/>
      </w:tblGrid>
      <w:tr w:rsidR="009B16E0" w:rsidRPr="009B16E0" w14:paraId="165E45A0" w14:textId="77777777" w:rsidTr="00593BFF">
        <w:trPr>
          <w:trHeight w:val="242"/>
          <w:jc w:val="center"/>
        </w:trPr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7E9972E" w14:textId="77777777" w:rsidR="009B16E0" w:rsidRPr="009B16E0" w:rsidRDefault="009B16E0" w:rsidP="009B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16E0">
              <w:rPr>
                <w:rFonts w:eastAsia="Times New Roman"/>
                <w:b/>
                <w:bCs/>
                <w:sz w:val="21"/>
                <w:szCs w:val="21"/>
              </w:rPr>
              <w:t xml:space="preserve">Criterio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759AD69" w14:textId="66908BB7" w:rsidR="009B16E0" w:rsidRPr="009B16E0" w:rsidRDefault="009B16E0" w:rsidP="009B1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16E0">
              <w:rPr>
                <w:rFonts w:eastAsia="Times New Roman"/>
                <w:b/>
                <w:bCs/>
                <w:sz w:val="21"/>
                <w:szCs w:val="21"/>
              </w:rPr>
              <w:t>Puntaje máximo</w:t>
            </w:r>
          </w:p>
        </w:tc>
      </w:tr>
      <w:tr w:rsidR="009B16E0" w:rsidRPr="009B16E0" w14:paraId="39E15698" w14:textId="77777777" w:rsidTr="00593BFF">
        <w:trPr>
          <w:trHeight w:val="256"/>
          <w:jc w:val="center"/>
        </w:trPr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A1D29B" w14:textId="64D37E5F" w:rsidR="009B16E0" w:rsidRPr="009B16E0" w:rsidRDefault="009B16E0" w:rsidP="009B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16E0">
              <w:rPr>
                <w:rFonts w:eastAsia="Times New Roman"/>
                <w:sz w:val="21"/>
                <w:szCs w:val="21"/>
              </w:rPr>
              <w:t xml:space="preserve">Formulación del proyecto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0196917" w14:textId="23B6173E" w:rsidR="009B16E0" w:rsidRPr="009B16E0" w:rsidRDefault="009B16E0" w:rsidP="009B1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16E0">
              <w:rPr>
                <w:rFonts w:eastAsia="Times New Roman"/>
                <w:sz w:val="21"/>
                <w:szCs w:val="21"/>
              </w:rPr>
              <w:t>20</w:t>
            </w:r>
            <w:r>
              <w:rPr>
                <w:rFonts w:eastAsia="Times New Roman"/>
                <w:sz w:val="21"/>
                <w:szCs w:val="21"/>
              </w:rPr>
              <w:t xml:space="preserve"> %</w:t>
            </w:r>
          </w:p>
        </w:tc>
      </w:tr>
      <w:tr w:rsidR="009B16E0" w:rsidRPr="009B16E0" w14:paraId="29664999" w14:textId="77777777" w:rsidTr="00593BFF">
        <w:trPr>
          <w:trHeight w:val="242"/>
          <w:jc w:val="center"/>
        </w:trPr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C3EAC0" w14:textId="107190F0" w:rsidR="009B16E0" w:rsidRPr="009B16E0" w:rsidRDefault="00890096" w:rsidP="009B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Factibilidad</w:t>
            </w:r>
            <w:r w:rsidR="009B16E0" w:rsidRPr="009B16E0">
              <w:rPr>
                <w:rFonts w:eastAsia="Times New Roman"/>
                <w:sz w:val="21"/>
                <w:szCs w:val="21"/>
              </w:rPr>
              <w:t xml:space="preserve">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B117FF2" w14:textId="66D1CEAF" w:rsidR="009B16E0" w:rsidRPr="009B16E0" w:rsidRDefault="00890096" w:rsidP="009B1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1</w:t>
            </w:r>
            <w:r w:rsidR="009B16E0" w:rsidRPr="009B16E0">
              <w:rPr>
                <w:rFonts w:eastAsia="Times New Roman"/>
                <w:sz w:val="21"/>
                <w:szCs w:val="21"/>
              </w:rPr>
              <w:t>0</w:t>
            </w:r>
            <w:r w:rsidR="009B16E0">
              <w:rPr>
                <w:rFonts w:eastAsia="Times New Roman"/>
                <w:sz w:val="21"/>
                <w:szCs w:val="21"/>
              </w:rPr>
              <w:t xml:space="preserve"> %</w:t>
            </w:r>
          </w:p>
        </w:tc>
      </w:tr>
      <w:tr w:rsidR="009B16E0" w:rsidRPr="009B16E0" w14:paraId="78033F4B" w14:textId="77777777" w:rsidTr="00593BFF">
        <w:trPr>
          <w:trHeight w:val="256"/>
          <w:jc w:val="center"/>
        </w:trPr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4222E86" w14:textId="1B35A80A" w:rsidR="009B16E0" w:rsidRPr="009B16E0" w:rsidRDefault="009B16E0" w:rsidP="009B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16E0">
              <w:rPr>
                <w:rFonts w:eastAsia="Times New Roman"/>
                <w:sz w:val="21"/>
                <w:szCs w:val="21"/>
              </w:rPr>
              <w:t>Contribución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E5FB082" w14:textId="4508A066" w:rsidR="009B16E0" w:rsidRPr="009B16E0" w:rsidRDefault="009B16E0" w:rsidP="009B1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16E0">
              <w:rPr>
                <w:rFonts w:eastAsia="Times New Roman"/>
                <w:sz w:val="21"/>
                <w:szCs w:val="21"/>
              </w:rPr>
              <w:t>30</w:t>
            </w:r>
            <w:r>
              <w:rPr>
                <w:rFonts w:eastAsia="Times New Roman"/>
                <w:sz w:val="21"/>
                <w:szCs w:val="21"/>
              </w:rPr>
              <w:t xml:space="preserve"> %</w:t>
            </w:r>
          </w:p>
        </w:tc>
      </w:tr>
      <w:tr w:rsidR="009B16E0" w:rsidRPr="009B16E0" w14:paraId="77449D30" w14:textId="77777777" w:rsidTr="00593BFF">
        <w:trPr>
          <w:trHeight w:val="242"/>
          <w:jc w:val="center"/>
        </w:trPr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FA018CF" w14:textId="05A28BA6" w:rsidR="009B16E0" w:rsidRPr="009B16E0" w:rsidRDefault="009B16E0" w:rsidP="009B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16E0">
              <w:rPr>
                <w:rFonts w:eastAsia="Times New Roman"/>
                <w:sz w:val="21"/>
                <w:szCs w:val="21"/>
              </w:rPr>
              <w:t xml:space="preserve">Vinculación territorial 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BE47AB8" w14:textId="12AF847F" w:rsidR="009B16E0" w:rsidRPr="009B16E0" w:rsidRDefault="009B16E0" w:rsidP="009B1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9B16E0">
              <w:rPr>
                <w:rFonts w:eastAsia="Times New Roman"/>
                <w:sz w:val="21"/>
                <w:szCs w:val="21"/>
              </w:rPr>
              <w:t>20</w:t>
            </w:r>
            <w:r>
              <w:rPr>
                <w:rFonts w:eastAsia="Times New Roman"/>
                <w:sz w:val="21"/>
                <w:szCs w:val="21"/>
              </w:rPr>
              <w:t xml:space="preserve"> %</w:t>
            </w:r>
          </w:p>
        </w:tc>
      </w:tr>
      <w:tr w:rsidR="009B16E0" w:rsidRPr="009B16E0" w14:paraId="7B7D8240" w14:textId="77777777" w:rsidTr="00593BFF">
        <w:trPr>
          <w:trHeight w:val="256"/>
          <w:jc w:val="center"/>
        </w:trPr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E4F2B0F" w14:textId="7A5B4F8B" w:rsidR="009B16E0" w:rsidRPr="009B16E0" w:rsidRDefault="00890096" w:rsidP="009B16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Monitoreo y evaluación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E339239" w14:textId="68386C69" w:rsidR="009B16E0" w:rsidRPr="009B16E0" w:rsidRDefault="00890096" w:rsidP="009B16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2</w:t>
            </w:r>
            <w:r w:rsidR="009B16E0" w:rsidRPr="009B16E0">
              <w:rPr>
                <w:rFonts w:eastAsia="Times New Roman"/>
                <w:sz w:val="21"/>
                <w:szCs w:val="21"/>
              </w:rPr>
              <w:t>0</w:t>
            </w:r>
            <w:r w:rsidR="009B16E0">
              <w:rPr>
                <w:rFonts w:eastAsia="Times New Roman"/>
                <w:sz w:val="21"/>
                <w:szCs w:val="21"/>
              </w:rPr>
              <w:t xml:space="preserve"> %</w:t>
            </w:r>
          </w:p>
        </w:tc>
      </w:tr>
      <w:tr w:rsidR="009B16E0" w:rsidRPr="009B16E0" w14:paraId="4721EC8B" w14:textId="77777777" w:rsidTr="00593BFF">
        <w:trPr>
          <w:trHeight w:val="242"/>
          <w:jc w:val="center"/>
        </w:trPr>
        <w:tc>
          <w:tcPr>
            <w:tcW w:w="3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2129E6" w14:textId="78979FC0" w:rsidR="009B16E0" w:rsidRPr="006D6712" w:rsidRDefault="009B16E0" w:rsidP="009B16E0">
            <w:pPr>
              <w:spacing w:before="100" w:beforeAutospacing="1" w:after="100" w:afterAutospacing="1" w:line="240" w:lineRule="auto"/>
              <w:rPr>
                <w:rFonts w:eastAsia="Times New Roman"/>
                <w:b/>
                <w:bCs/>
                <w:sz w:val="21"/>
                <w:szCs w:val="21"/>
              </w:rPr>
            </w:pPr>
            <w:r w:rsidRPr="006D6712">
              <w:rPr>
                <w:rFonts w:eastAsia="Times New Roman"/>
                <w:b/>
                <w:bCs/>
                <w:sz w:val="21"/>
                <w:szCs w:val="21"/>
              </w:rPr>
              <w:t>Total</w:t>
            </w:r>
          </w:p>
        </w:tc>
        <w:tc>
          <w:tcPr>
            <w:tcW w:w="17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5139C5" w14:textId="75191C98" w:rsidR="009B16E0" w:rsidRPr="006D6712" w:rsidRDefault="009B16E0" w:rsidP="009B16E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bCs/>
                <w:sz w:val="21"/>
                <w:szCs w:val="21"/>
              </w:rPr>
            </w:pPr>
            <w:r w:rsidRPr="006D6712">
              <w:rPr>
                <w:rFonts w:eastAsia="Times New Roman"/>
                <w:b/>
                <w:bCs/>
                <w:sz w:val="21"/>
                <w:szCs w:val="21"/>
              </w:rPr>
              <w:t>100%</w:t>
            </w:r>
          </w:p>
        </w:tc>
      </w:tr>
    </w:tbl>
    <w:p w14:paraId="460878DA" w14:textId="77777777" w:rsidR="000E6281" w:rsidRDefault="000E6281" w:rsidP="00593BFF">
      <w:pPr>
        <w:rPr>
          <w:b/>
        </w:rPr>
      </w:pPr>
    </w:p>
    <w:sectPr w:rsidR="000E6281" w:rsidSect="009B16E0">
      <w:headerReference w:type="default" r:id="rId11"/>
      <w:footerReference w:type="default" r:id="rId12"/>
      <w:pgSz w:w="12240" w:h="15840"/>
      <w:pgMar w:top="1440" w:right="1080" w:bottom="1440" w:left="108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73DB5" w14:textId="77777777" w:rsidR="007A667E" w:rsidRDefault="007A667E">
      <w:pPr>
        <w:spacing w:after="0" w:line="240" w:lineRule="auto"/>
      </w:pPr>
      <w:r>
        <w:separator/>
      </w:r>
    </w:p>
  </w:endnote>
  <w:endnote w:type="continuationSeparator" w:id="0">
    <w:p w14:paraId="20C50BC8" w14:textId="77777777" w:rsidR="007A667E" w:rsidRDefault="007A66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62B53" w14:textId="77777777" w:rsidR="000E6281" w:rsidRDefault="00890E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6C834DF7" wp14:editId="0452FC56">
              <wp:simplePos x="0" y="0"/>
              <wp:positionH relativeFrom="column">
                <wp:posOffset>749300</wp:posOffset>
              </wp:positionH>
              <wp:positionV relativeFrom="paragraph">
                <wp:posOffset>9321800</wp:posOffset>
              </wp:positionV>
              <wp:extent cx="3905250" cy="596265"/>
              <wp:effectExtent l="0" t="0" r="0" b="0"/>
              <wp:wrapNone/>
              <wp:docPr id="1184324519" name="Rectángulo 11843245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98138" y="3486630"/>
                        <a:ext cx="3895725" cy="58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7CC89" w14:textId="77777777" w:rsidR="000E6281" w:rsidRDefault="00890E37">
                          <w:pPr>
                            <w:spacing w:before="20" w:line="258" w:lineRule="auto"/>
                            <w:ind w:left="8" w:right="8" w:firstLine="8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808080"/>
                            </w:rPr>
                            <w:t>UNIVERSIDAD METROPOLITANA DE CIENCIAS DE LA EDUCACIÓN</w:t>
                          </w:r>
                        </w:p>
                        <w:p w14:paraId="577E8C25" w14:textId="77777777" w:rsidR="000E6281" w:rsidRDefault="00890E37">
                          <w:pPr>
                            <w:spacing w:before="1" w:line="258" w:lineRule="auto"/>
                            <w:ind w:left="500" w:right="492" w:firstLine="500"/>
                            <w:textDirection w:val="btLr"/>
                          </w:pPr>
                          <w:r>
                            <w:rPr>
                              <w:rFonts w:ascii="Trebuchet MS" w:eastAsia="Trebuchet MS" w:hAnsi="Trebuchet MS" w:cs="Trebuchet MS"/>
                              <w:color w:val="808080"/>
                              <w:sz w:val="18"/>
                            </w:rPr>
                            <w:t xml:space="preserve">Campus Macul: Av. José Pedro Alessandri 774 – Ñuñoa, Santiago Campus Joaquín Cabezas: Dr. Luis Bisquert 2765, </w:t>
                          </w:r>
                          <w:proofErr w:type="gramStart"/>
                          <w:r>
                            <w:rPr>
                              <w:rFonts w:ascii="Trebuchet MS" w:eastAsia="Trebuchet MS" w:hAnsi="Trebuchet MS" w:cs="Trebuchet MS"/>
                              <w:color w:val="808080"/>
                              <w:sz w:val="18"/>
                            </w:rPr>
                            <w:t xml:space="preserve">Ñuñoa </w:t>
                          </w:r>
                          <w:r>
                            <w:rPr>
                              <w:color w:val="000000"/>
                            </w:rPr>
                            <w:t xml:space="preserve"> HYPERLINK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"http://www.umce.cl/" \h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808080"/>
                              <w:sz w:val="18"/>
                            </w:rPr>
                            <w:t>www.umce.cl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6C834DF7" id="Rectángulo 1184324519" o:spid="_x0000_s1026" style="position:absolute;margin-left:59pt;margin-top:734pt;width:307.5pt;height:46.9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" filled="f" stroked="f">
              <v:textbox inset="0,0,0,0">
                <w:txbxContent>
                  <w:p w14:paraId="4247CC89" w14:textId="77777777" w:rsidR="000E6281" w:rsidRDefault="00890E37">
                    <w:pPr>
                      <w:spacing w:before="20" w:line="258" w:lineRule="auto"/>
                      <w:ind w:left="8" w:right="8" w:firstLine="8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color w:val="808080"/>
                      </w:rPr>
                      <w:t>UNIVERSIDAD METROPOLITANA DE CIENCIAS DE LA EDUCACIÓN</w:t>
                    </w:r>
                  </w:p>
                  <w:p w14:paraId="577E8C25" w14:textId="77777777" w:rsidR="000E6281" w:rsidRDefault="00890E37">
                    <w:pPr>
                      <w:spacing w:before="1" w:line="258" w:lineRule="auto"/>
                      <w:ind w:left="500" w:right="492" w:firstLine="500"/>
                      <w:textDirection w:val="btLr"/>
                    </w:pPr>
                    <w:r>
                      <w:rPr>
                        <w:rFonts w:ascii="Trebuchet MS" w:eastAsia="Trebuchet MS" w:hAnsi="Trebuchet MS" w:cs="Trebuchet MS"/>
                        <w:color w:val="808080"/>
                        <w:sz w:val="18"/>
                      </w:rPr>
                      <w:t xml:space="preserve">Campus Macul: Av. José Pedro Alessandri 774 – Ñuñoa, Santiago Campus Joaquín Cabezas: Dr. Luis Bisquert 2765, </w:t>
                    </w:r>
                    <w:proofErr w:type="gramStart"/>
                    <w:r>
                      <w:rPr>
                        <w:rFonts w:ascii="Trebuchet MS" w:eastAsia="Trebuchet MS" w:hAnsi="Trebuchet MS" w:cs="Trebuchet MS"/>
                        <w:color w:val="808080"/>
                        <w:sz w:val="18"/>
                      </w:rPr>
                      <w:t xml:space="preserve">Ñuñoa </w:t>
                    </w:r>
                    <w:r>
                      <w:rPr>
                        <w:color w:val="000000"/>
                      </w:rPr>
                      <w:t xml:space="preserve"> HYPERLINK</w:t>
                    </w:r>
                    <w:proofErr w:type="gramEnd"/>
                    <w:r>
                      <w:rPr>
                        <w:color w:val="000000"/>
                      </w:rPr>
                      <w:t xml:space="preserve"> "http://www.umce.cl/" \h </w:t>
                    </w:r>
                    <w:r>
                      <w:rPr>
                        <w:rFonts w:ascii="Trebuchet MS" w:eastAsia="Trebuchet MS" w:hAnsi="Trebuchet MS" w:cs="Trebuchet MS"/>
                        <w:color w:val="808080"/>
                        <w:sz w:val="18"/>
                      </w:rPr>
                      <w:t>www.umce.cl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EF71" w14:textId="77777777" w:rsidR="007A667E" w:rsidRDefault="007A667E">
      <w:pPr>
        <w:spacing w:after="0" w:line="240" w:lineRule="auto"/>
      </w:pPr>
      <w:r>
        <w:separator/>
      </w:r>
    </w:p>
  </w:footnote>
  <w:footnote w:type="continuationSeparator" w:id="0">
    <w:p w14:paraId="5615FBAA" w14:textId="77777777" w:rsidR="007A667E" w:rsidRDefault="007A667E">
      <w:pPr>
        <w:spacing w:after="0" w:line="240" w:lineRule="auto"/>
      </w:pPr>
      <w:r>
        <w:continuationSeparator/>
      </w:r>
    </w:p>
  </w:footnote>
  <w:footnote w:id="1">
    <w:p w14:paraId="5D19CBAC" w14:textId="121EA1CC" w:rsidR="00527C27" w:rsidRPr="00527C27" w:rsidRDefault="00527C27">
      <w:pPr>
        <w:pStyle w:val="Textonotapie"/>
        <w:rPr>
          <w:rFonts w:asciiTheme="minorHAnsi" w:hAnsiTheme="minorHAnsi" w:cstheme="minorHAnsi"/>
        </w:rPr>
      </w:pPr>
      <w:r w:rsidRPr="00527C27">
        <w:rPr>
          <w:rStyle w:val="Refdenotaalpie"/>
          <w:rFonts w:asciiTheme="minorHAnsi" w:hAnsiTheme="minorHAnsi" w:cstheme="minorHAnsi"/>
        </w:rPr>
        <w:footnoteRef/>
      </w:r>
      <w:r w:rsidRPr="00527C27">
        <w:rPr>
          <w:rFonts w:asciiTheme="minorHAnsi" w:hAnsiTheme="minorHAnsi" w:cstheme="minorHAnsi"/>
        </w:rPr>
        <w:t xml:space="preserve"> Considera que la fecha de entrega del Informe Final es el 08 de julio 2026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1C7BD" w14:textId="2F0A2681" w:rsidR="000E6281" w:rsidRDefault="009B16E0" w:rsidP="006C266A">
    <w:pPr>
      <w:jc w:val="center"/>
    </w:pPr>
    <w:r w:rsidRPr="009B16E0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="003E35A8">
      <w:rPr>
        <w:rFonts w:ascii="Times New Roman" w:eastAsia="Times New Roman" w:hAnsi="Times New Roman" w:cs="Times New Roman"/>
        <w:sz w:val="24"/>
        <w:szCs w:val="24"/>
      </w:rPr>
      <w:instrText xml:space="preserve"> INCLUDEPICTURE "C:\\Users\\macarenabarahona\\Library\\Group Containers\\UBF8T346G9.ms\\WebArchiveCopyPasteTempFiles\\com.microsoft.Word\\page8image3809200" \* MERGEFORMAT </w:instrText>
    </w:r>
    <w:r w:rsidRPr="009B16E0">
      <w:rPr>
        <w:rFonts w:ascii="Times New Roman" w:eastAsia="Times New Roman" w:hAnsi="Times New Roman" w:cs="Times New Roman"/>
        <w:sz w:val="24"/>
        <w:szCs w:val="24"/>
      </w:rPr>
      <w:fldChar w:fldCharType="end"/>
    </w:r>
    <w:r w:rsidR="006C266A" w:rsidRPr="009B16E0">
      <w:rPr>
        <w:noProof/>
        <w:lang w:val="en-US" w:eastAsia="en-US"/>
      </w:rPr>
      <w:drawing>
        <wp:inline distT="0" distB="0" distL="0" distR="0" wp14:anchorId="3373F237" wp14:editId="3A99E184">
          <wp:extent cx="1811210" cy="702850"/>
          <wp:effectExtent l="0" t="0" r="0" b="2540"/>
          <wp:docPr id="1309827378" name="Imagen 7" descr="page8image3809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8image3809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432" cy="712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885E2" w14:textId="4305EDAD" w:rsidR="000E6281" w:rsidRDefault="00890E3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color w:val="00000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572F4"/>
    <w:multiLevelType w:val="hybridMultilevel"/>
    <w:tmpl w:val="3A0C5590"/>
    <w:lvl w:ilvl="0" w:tplc="3D94AC58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D5C1B"/>
    <w:multiLevelType w:val="hybridMultilevel"/>
    <w:tmpl w:val="7EAAE192"/>
    <w:lvl w:ilvl="0" w:tplc="AC5E33B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27AFA"/>
    <w:multiLevelType w:val="multilevel"/>
    <w:tmpl w:val="51520818"/>
    <w:lvl w:ilvl="0">
      <w:start w:val="1"/>
      <w:numFmt w:val="decimal"/>
      <w:lvlText w:val="%1)"/>
      <w:lvlJc w:val="left"/>
      <w:pPr>
        <w:ind w:left="360" w:firstLine="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93388"/>
    <w:multiLevelType w:val="multilevel"/>
    <w:tmpl w:val="2E5C0A4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4" w15:restartNumberingAfterBreak="0">
    <w:nsid w:val="5B0E6571"/>
    <w:multiLevelType w:val="multilevel"/>
    <w:tmpl w:val="EEE20D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154A5"/>
    <w:multiLevelType w:val="multilevel"/>
    <w:tmpl w:val="3036D53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281"/>
    <w:rsid w:val="00014091"/>
    <w:rsid w:val="000A0C72"/>
    <w:rsid w:val="000A2837"/>
    <w:rsid w:val="000D1C9C"/>
    <w:rsid w:val="000E6281"/>
    <w:rsid w:val="00134D31"/>
    <w:rsid w:val="001D1AE7"/>
    <w:rsid w:val="002158D1"/>
    <w:rsid w:val="00286239"/>
    <w:rsid w:val="003E35A8"/>
    <w:rsid w:val="00443C98"/>
    <w:rsid w:val="004970EE"/>
    <w:rsid w:val="004E4DF9"/>
    <w:rsid w:val="004E6C26"/>
    <w:rsid w:val="00527C27"/>
    <w:rsid w:val="00593BFF"/>
    <w:rsid w:val="005F6F4A"/>
    <w:rsid w:val="006A00B6"/>
    <w:rsid w:val="006C266A"/>
    <w:rsid w:val="006D6712"/>
    <w:rsid w:val="007A667E"/>
    <w:rsid w:val="00890096"/>
    <w:rsid w:val="00890E37"/>
    <w:rsid w:val="008F3B26"/>
    <w:rsid w:val="009541FF"/>
    <w:rsid w:val="009B16E0"/>
    <w:rsid w:val="00A80C7A"/>
    <w:rsid w:val="00B57DFF"/>
    <w:rsid w:val="00BD26DE"/>
    <w:rsid w:val="00C453C6"/>
    <w:rsid w:val="00C62F98"/>
    <w:rsid w:val="00DD42A2"/>
    <w:rsid w:val="00E27FC1"/>
    <w:rsid w:val="00EE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D4A5"/>
  <w15:docId w15:val="{D8C769C5-4D81-5048-934E-D9ECB1F0D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DC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A7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7E19"/>
  </w:style>
  <w:style w:type="paragraph" w:styleId="Piedepgina">
    <w:name w:val="footer"/>
    <w:basedOn w:val="Normal"/>
    <w:link w:val="PiedepginaCar"/>
    <w:uiPriority w:val="99"/>
    <w:unhideWhenUsed/>
    <w:rsid w:val="00FA7E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E19"/>
  </w:style>
  <w:style w:type="paragraph" w:styleId="Prrafodelista">
    <w:name w:val="List Paragraph"/>
    <w:basedOn w:val="Normal"/>
    <w:uiPriority w:val="34"/>
    <w:qFormat/>
    <w:rsid w:val="00841F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52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22E6"/>
    <w:rPr>
      <w:rFonts w:ascii="Segoe UI" w:hAnsi="Segoe UI" w:cs="Segoe UI"/>
      <w:sz w:val="18"/>
      <w:szCs w:val="18"/>
    </w:rPr>
  </w:style>
  <w:style w:type="table" w:styleId="Cuadrculadetablaclara">
    <w:name w:val="Grid Table Light"/>
    <w:basedOn w:val="Tablanormal"/>
    <w:uiPriority w:val="40"/>
    <w:rsid w:val="00B522E6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B52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522E6"/>
    <w:rPr>
      <w:rFonts w:ascii="Times New Roman" w:eastAsia="Times New Roman" w:hAnsi="Times New Roman" w:cs="Times New Roman"/>
      <w:sz w:val="20"/>
      <w:szCs w:val="20"/>
      <w:lang w:val="es-CL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B522E6"/>
    <w:rPr>
      <w:vertAlign w:val="superscript"/>
    </w:rPr>
  </w:style>
  <w:style w:type="character" w:styleId="Refdecomentario">
    <w:name w:val="annotation reference"/>
    <w:basedOn w:val="Fuentedeprrafopredeter"/>
    <w:uiPriority w:val="99"/>
    <w:semiHidden/>
    <w:unhideWhenUsed/>
    <w:rsid w:val="00CF46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F46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F46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F46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F4658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9B16E0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9B16E0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B16E0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B1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593B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1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64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4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7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94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63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0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7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4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21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6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2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53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5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umce.cl/universidad/gobierno-central/coordinacion-proyecto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umce.cl/files/uploads/2025/05/Politica-VcM-1.pdf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tWcZVpPuYh/hqKNePvlVLhWD/Q==">CgMxLjAyDmguZ2F1bTM5d2VudzIwMg1oLmxzM2h0MXV2MTduMghoLmdqZGd4czgAciExUHBuQ184VDl6ZUxIQzZvWmhhbXdpem5kNEpLMjRKMno=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E629CE5-0A37-44C4-B48F-BE348973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Usuario-4177</dc:creator>
  <cp:lastModifiedBy>Usuario4983</cp:lastModifiedBy>
  <cp:revision>3</cp:revision>
  <dcterms:created xsi:type="dcterms:W3CDTF">2025-12-03T19:35:00Z</dcterms:created>
  <dcterms:modified xsi:type="dcterms:W3CDTF">2025-12-03T19:37:00Z</dcterms:modified>
</cp:coreProperties>
</file>