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9A4E7" w14:textId="33BC506E" w:rsidR="00370199" w:rsidRDefault="00B702EF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  <w:r w:rsidRPr="00B702EF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 xml:space="preserve">Carta de </w:t>
      </w:r>
      <w:r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c</w:t>
      </w:r>
      <w:r w:rsidRPr="00B702EF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 xml:space="preserve">ompromiso para </w:t>
      </w:r>
      <w:r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p</w:t>
      </w:r>
      <w:r w:rsidRPr="00B702EF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royectos de Extensión</w:t>
      </w:r>
    </w:p>
    <w:p w14:paraId="60A18C12" w14:textId="72245345" w:rsidR="00370199" w:rsidRDefault="00370199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10219E85" w14:textId="77777777" w:rsidR="009710DD" w:rsidRDefault="009710DD" w:rsidP="009710DD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Yo, </w:t>
      </w:r>
      <w:r w:rsidRPr="009710D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representante de la institución u organización]</w:t>
      </w: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en representación de </w:t>
      </w:r>
      <w:r w:rsidRPr="009710D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 la institución u organización]</w:t>
      </w: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confirmo nuestra participación en el proyecto </w:t>
      </w:r>
      <w:r w:rsidRPr="009710D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</w:t>
      </w: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desarrollado por el/la académico/a </w:t>
      </w:r>
      <w:r w:rsidRPr="009710D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académico/a responsable]</w:t>
      </w: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 la Universidad Metropolitana de Ciencias de la Educación (UMCE).</w:t>
      </w:r>
    </w:p>
    <w:p w14:paraId="406E29D0" w14:textId="77777777" w:rsidR="009710DD" w:rsidRPr="009710DD" w:rsidRDefault="009710DD" w:rsidP="009710DD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74CB07A4" w14:textId="2B80F0A0" w:rsidR="009710DD" w:rsidRDefault="009710DD" w:rsidP="009710DD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>Reconocemos la importancia de este proyecto y su enfoque en la creación de espacios de intercambio y aprendizaje, que enriquecen tanto a nuestra institución como a la UMCE. Nos comprometemos a participar activamente en las actividades planificadas</w:t>
      </w:r>
      <w:r w:rsidR="00B7046A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r w:rsidR="00B7046A" w:rsidRPr="00B7046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[Mencionar actividades del proyecto]</w:t>
      </w:r>
      <w:r w:rsidR="00B7046A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>u otras acciones de extensión.</w:t>
      </w:r>
    </w:p>
    <w:p w14:paraId="04C66127" w14:textId="77777777" w:rsidR="009710DD" w:rsidRPr="009710DD" w:rsidRDefault="009710DD" w:rsidP="009710DD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BF108AE" w14:textId="5C5C6A9C" w:rsidR="009710DD" w:rsidRPr="009710DD" w:rsidRDefault="009710DD" w:rsidP="009710DD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>Nuestra participación incluye la disposición para colaborar en la ejecución de las actividades acordadas, ayudando a que se cumplan los objetivos del proyecto, y apoyando su difusión y realización en los plazos establecidos. Valoramos la oportunidad de trabajar juntos en iniciativas que generen un</w:t>
      </w:r>
      <w:r w:rsidR="00AB366D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aporte</w:t>
      </w:r>
      <w:r w:rsidRPr="009710DD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positivo en nuestras comunidades.</w:t>
      </w:r>
    </w:p>
    <w:p w14:paraId="6B707C15" w14:textId="77777777" w:rsidR="009710DD" w:rsidRDefault="009710DD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3FA0D161" w14:textId="5B2311D8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464956CF" w14:textId="58F9451A" w:rsidR="007378A5" w:rsidRPr="00ED5654" w:rsidRDefault="007378A5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706A8F4C" w14:textId="77777777" w:rsidR="00C91618" w:rsidRPr="00ED5654" w:rsidRDefault="007378A5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Firma</w:t>
      </w:r>
      <w:r w:rsidR="00C5771A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C5771A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 </w:t>
      </w:r>
      <w:proofErr w:type="spellStart"/>
      <w:r w:rsidR="00C0263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rut</w:t>
      </w:r>
      <w:proofErr w:type="spellEnd"/>
      <w:r w:rsidR="005623DB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del</w:t>
      </w:r>
      <w:r w:rsidR="00C91618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/la</w:t>
      </w:r>
      <w:r w:rsidR="005623DB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representante </w:t>
      </w:r>
    </w:p>
    <w:p w14:paraId="00EA2A24" w14:textId="11E2A20E" w:rsidR="007378A5" w:rsidRPr="00ED5654" w:rsidRDefault="00ED5654" w:rsidP="00ED5654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xxxxxxxxxxxx</w:t>
      </w:r>
      <w:proofErr w:type="spellEnd"/>
    </w:p>
    <w:p w14:paraId="3748EE54" w14:textId="03EBD979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60955A1A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19195" w14:textId="77777777" w:rsidR="00DE0767" w:rsidRDefault="00DE0767">
      <w:pPr>
        <w:spacing w:line="240" w:lineRule="auto"/>
      </w:pPr>
      <w:r>
        <w:separator/>
      </w:r>
    </w:p>
  </w:endnote>
  <w:endnote w:type="continuationSeparator" w:id="0">
    <w:p w14:paraId="5001D192" w14:textId="77777777" w:rsidR="00DE0767" w:rsidRDefault="00DE0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1DE34" w14:textId="77777777" w:rsidR="00DE0767" w:rsidRDefault="00DE0767">
      <w:pPr>
        <w:spacing w:line="240" w:lineRule="auto"/>
      </w:pPr>
      <w:r>
        <w:separator/>
      </w:r>
    </w:p>
  </w:footnote>
  <w:footnote w:type="continuationSeparator" w:id="0">
    <w:p w14:paraId="19AD32D4" w14:textId="77777777" w:rsidR="00DE0767" w:rsidRDefault="00DE07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19D81C3A">
          <wp:simplePos x="0" y="0"/>
          <wp:positionH relativeFrom="column">
            <wp:posOffset>2719070</wp:posOffset>
          </wp:positionH>
          <wp:positionV relativeFrom="paragraph">
            <wp:posOffset>276225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10018" w:type="dxa"/>
      <w:tblInd w:w="-1144" w:type="dxa"/>
      <w:tblLayout w:type="fixed"/>
      <w:tblLook w:val="0600" w:firstRow="0" w:lastRow="0" w:firstColumn="0" w:lastColumn="0" w:noHBand="1" w:noVBand="1"/>
    </w:tblPr>
    <w:tblGrid>
      <w:gridCol w:w="10018"/>
    </w:tblGrid>
    <w:tr w:rsidR="00CD17F3" w14:paraId="37353CA5" w14:textId="77777777" w:rsidTr="009A1210">
      <w:trPr>
        <w:trHeight w:val="1010"/>
      </w:trPr>
      <w:tc>
        <w:tcPr>
          <w:tcW w:w="1001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Default="005F68E2" w:rsidP="005F68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455BF1A9" w:rsidR="003A1030" w:rsidRPr="003A1030" w:rsidRDefault="003A1030" w:rsidP="005F68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9A1210"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61236A">
                    <wp:simplePos x="0" y="0"/>
                    <wp:positionH relativeFrom="margin">
                      <wp:posOffset>537210</wp:posOffset>
                    </wp:positionH>
                    <wp:positionV relativeFrom="paragraph">
                      <wp:posOffset>228600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line w14:anchorId="4D0B9CA3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.3pt,18pt" to="562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" strokecolor="#90c" strokeweight="2.28pt">
                    <w10:wrap anchorx="margin"/>
                  </v:line>
                </w:pict>
              </mc:Fallback>
            </mc:AlternateConten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44858"/>
    <w:rsid w:val="000653D1"/>
    <w:rsid w:val="000C09AC"/>
    <w:rsid w:val="000F55AE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324A5A"/>
    <w:rsid w:val="00370199"/>
    <w:rsid w:val="003A1030"/>
    <w:rsid w:val="003D0955"/>
    <w:rsid w:val="00400BD0"/>
    <w:rsid w:val="004970EE"/>
    <w:rsid w:val="004B4EE2"/>
    <w:rsid w:val="004C7836"/>
    <w:rsid w:val="004E7B10"/>
    <w:rsid w:val="004F5354"/>
    <w:rsid w:val="00535BF6"/>
    <w:rsid w:val="005623DB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710DD"/>
    <w:rsid w:val="009A1210"/>
    <w:rsid w:val="009D14F4"/>
    <w:rsid w:val="009E12C1"/>
    <w:rsid w:val="00A06026"/>
    <w:rsid w:val="00A5076C"/>
    <w:rsid w:val="00A54371"/>
    <w:rsid w:val="00A67720"/>
    <w:rsid w:val="00A87925"/>
    <w:rsid w:val="00AB366D"/>
    <w:rsid w:val="00AE0081"/>
    <w:rsid w:val="00B24B28"/>
    <w:rsid w:val="00B613AA"/>
    <w:rsid w:val="00B702EF"/>
    <w:rsid w:val="00B7046A"/>
    <w:rsid w:val="00BB4CA7"/>
    <w:rsid w:val="00BE3FAF"/>
    <w:rsid w:val="00BF237D"/>
    <w:rsid w:val="00C02635"/>
    <w:rsid w:val="00C5771A"/>
    <w:rsid w:val="00C57947"/>
    <w:rsid w:val="00C772D7"/>
    <w:rsid w:val="00C91618"/>
    <w:rsid w:val="00CA6B08"/>
    <w:rsid w:val="00CD17F3"/>
    <w:rsid w:val="00CD28AE"/>
    <w:rsid w:val="00D55952"/>
    <w:rsid w:val="00D63AA9"/>
    <w:rsid w:val="00D72D50"/>
    <w:rsid w:val="00DE0767"/>
    <w:rsid w:val="00E127BA"/>
    <w:rsid w:val="00E304E9"/>
    <w:rsid w:val="00EC2A2B"/>
    <w:rsid w:val="00ED5654"/>
    <w:rsid w:val="00F05A4C"/>
    <w:rsid w:val="00F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2</cp:revision>
  <dcterms:created xsi:type="dcterms:W3CDTF">2025-11-01T16:37:00Z</dcterms:created>
  <dcterms:modified xsi:type="dcterms:W3CDTF">2025-11-01T16:37:00Z</dcterms:modified>
</cp:coreProperties>
</file>