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848"/>
        <w:gridCol w:w="582"/>
        <w:gridCol w:w="410"/>
        <w:gridCol w:w="1065"/>
        <w:gridCol w:w="211"/>
        <w:gridCol w:w="1559"/>
        <w:gridCol w:w="851"/>
        <w:gridCol w:w="655"/>
        <w:gridCol w:w="1359"/>
        <w:gridCol w:w="1817"/>
      </w:tblGrid>
      <w:tr w:rsidR="00FE4D67" w:rsidRPr="00191B3D" w:rsidTr="003E7F1A">
        <w:trPr>
          <w:trHeight w:val="468"/>
        </w:trPr>
        <w:tc>
          <w:tcPr>
            <w:tcW w:w="2983" w:type="dxa"/>
            <w:gridSpan w:val="3"/>
            <w:shd w:val="clear" w:color="auto" w:fill="FFFFFF" w:themeFill="background1"/>
            <w:vAlign w:val="center"/>
          </w:tcPr>
          <w:p w:rsidR="00FE4D67" w:rsidRPr="00191B3D" w:rsidRDefault="00AF43F5" w:rsidP="001121DD">
            <w:pPr>
              <w:jc w:val="center"/>
              <w:rPr>
                <w:rFonts w:ascii="Corbel" w:hAnsi="Corbel"/>
                <w:b/>
                <w:sz w:val="22"/>
                <w:szCs w:val="22"/>
              </w:rPr>
            </w:pPr>
            <w:r w:rsidRPr="00AF43F5">
              <w:rPr>
                <w:rFonts w:ascii="Corbel" w:hAnsi="Corbel"/>
                <w:b/>
                <w:noProof/>
                <w:sz w:val="22"/>
                <w:szCs w:val="22"/>
                <w:lang w:val="es-CL" w:eastAsia="es-CL"/>
              </w:rPr>
              <w:drawing>
                <wp:anchor distT="0" distB="0" distL="114300" distR="114300" simplePos="0" relativeHeight="251658240" behindDoc="0" locked="0" layoutInCell="1" allowOverlap="1" wp14:anchorId="3390EAAA" wp14:editId="2B3849D9">
                  <wp:simplePos x="0" y="0"/>
                  <wp:positionH relativeFrom="column">
                    <wp:posOffset>397510</wp:posOffset>
                  </wp:positionH>
                  <wp:positionV relativeFrom="paragraph">
                    <wp:posOffset>-15240</wp:posOffset>
                  </wp:positionV>
                  <wp:extent cx="736600" cy="666750"/>
                  <wp:effectExtent l="0" t="0" r="6350" b="0"/>
                  <wp:wrapNone/>
                  <wp:docPr id="2" name="Imagen 2" descr="Archivo:Logo umce 2.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umce 2.pn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6"/>
            <w:shd w:val="clear" w:color="auto" w:fill="F2F2F2" w:themeFill="background1" w:themeFillShade="F2"/>
          </w:tcPr>
          <w:p w:rsidR="00FE4D67" w:rsidRPr="00191B3D" w:rsidRDefault="00FE4D67" w:rsidP="001121DD">
            <w:pPr>
              <w:jc w:val="center"/>
              <w:rPr>
                <w:rFonts w:ascii="Corbel" w:hAnsi="Corbel"/>
                <w:b/>
                <w:sz w:val="22"/>
                <w:szCs w:val="22"/>
              </w:rPr>
            </w:pPr>
          </w:p>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 xml:space="preserve">ACTA DE </w:t>
            </w:r>
            <w:r w:rsidR="000375D1" w:rsidRPr="000375D1">
              <w:rPr>
                <w:rFonts w:asciiTheme="majorHAnsi" w:hAnsiTheme="majorHAnsi" w:cstheme="majorHAnsi"/>
                <w:b/>
                <w:sz w:val="22"/>
                <w:szCs w:val="22"/>
              </w:rPr>
              <w:t>SESIÓN</w:t>
            </w:r>
          </w:p>
          <w:p w:rsidR="00AF43F5" w:rsidRPr="00AF43F5" w:rsidRDefault="00AF43F5" w:rsidP="001121DD">
            <w:pPr>
              <w:jc w:val="center"/>
              <w:rPr>
                <w:rFonts w:asciiTheme="majorHAnsi" w:hAnsiTheme="majorHAnsi" w:cstheme="majorHAnsi"/>
                <w:b/>
                <w:bCs/>
                <w:sz w:val="22"/>
                <w:szCs w:val="22"/>
                <w:lang w:val="es-CL"/>
              </w:rPr>
            </w:pPr>
            <w:r w:rsidRPr="00AF43F5">
              <w:rPr>
                <w:rFonts w:asciiTheme="majorHAnsi" w:hAnsiTheme="majorHAnsi" w:cstheme="majorHAnsi"/>
                <w:b/>
                <w:bCs/>
                <w:sz w:val="22"/>
                <w:szCs w:val="22"/>
                <w:lang w:val="es-CL"/>
              </w:rPr>
              <w:t>COMISIÓN INSTITUCIONAL DE</w:t>
            </w:r>
          </w:p>
          <w:p w:rsidR="00FE4D67" w:rsidRPr="00191B3D" w:rsidRDefault="00AF43F5" w:rsidP="001121DD">
            <w:pPr>
              <w:rPr>
                <w:rFonts w:ascii="Corbel" w:hAnsi="Corbel"/>
                <w:b/>
                <w:sz w:val="22"/>
                <w:szCs w:val="22"/>
              </w:rPr>
            </w:pPr>
            <w:r w:rsidRPr="00AF43F5">
              <w:rPr>
                <w:rFonts w:asciiTheme="majorHAnsi" w:hAnsiTheme="majorHAnsi" w:cstheme="majorHAnsi"/>
                <w:b/>
                <w:bCs/>
                <w:sz w:val="22"/>
                <w:szCs w:val="22"/>
                <w:lang w:val="es-CL"/>
              </w:rPr>
              <w:t>AUTOEVALUACIÓN, DESARROLLO Y CALIDAD</w:t>
            </w:r>
          </w:p>
        </w:tc>
        <w:tc>
          <w:tcPr>
            <w:tcW w:w="3176" w:type="dxa"/>
            <w:gridSpan w:val="2"/>
            <w:shd w:val="clear" w:color="auto" w:fill="FFFFFF" w:themeFill="background1"/>
          </w:tcPr>
          <w:p w:rsidR="00FE4D67" w:rsidRPr="00191B3D" w:rsidRDefault="00FE4D67" w:rsidP="001121DD">
            <w:pPr>
              <w:rPr>
                <w:rFonts w:ascii="Corbel" w:hAnsi="Corbel" w:cs="Lao UI"/>
                <w:b/>
                <w:sz w:val="22"/>
                <w:szCs w:val="22"/>
              </w:rPr>
            </w:pPr>
            <w:r w:rsidRPr="00191B3D">
              <w:rPr>
                <w:rFonts w:ascii="Corbel" w:hAnsi="Corbel"/>
                <w:b/>
                <w:sz w:val="22"/>
                <w:szCs w:val="22"/>
              </w:rPr>
              <w:t xml:space="preserve">                                   </w:t>
            </w:r>
          </w:p>
          <w:p w:rsidR="00FE4D67" w:rsidRPr="00191B3D" w:rsidRDefault="00FE4D67" w:rsidP="001121DD">
            <w:pPr>
              <w:rPr>
                <w:rFonts w:ascii="Corbel" w:hAnsi="Corbel"/>
                <w:b/>
                <w:sz w:val="22"/>
                <w:szCs w:val="22"/>
              </w:rPr>
            </w:pPr>
          </w:p>
        </w:tc>
      </w:tr>
      <w:tr w:rsidR="00FE4D67" w:rsidRPr="00191B3D" w:rsidTr="003E7F1A">
        <w:trPr>
          <w:trHeight w:val="468"/>
        </w:trPr>
        <w:tc>
          <w:tcPr>
            <w:tcW w:w="10910" w:type="dxa"/>
            <w:gridSpan w:val="11"/>
            <w:shd w:val="clear" w:color="auto" w:fill="FFFFFF" w:themeFill="background1"/>
          </w:tcPr>
          <w:p w:rsidR="00FE4D67" w:rsidRPr="000375D1" w:rsidRDefault="00FE4D67" w:rsidP="001121DD">
            <w:pPr>
              <w:jc w:val="center"/>
              <w:rPr>
                <w:rFonts w:asciiTheme="majorHAnsi" w:hAnsiTheme="majorHAnsi" w:cstheme="majorHAnsi"/>
                <w:b/>
                <w:sz w:val="22"/>
                <w:szCs w:val="22"/>
              </w:rPr>
            </w:pPr>
            <w:r w:rsidRPr="000375D1">
              <w:rPr>
                <w:rFonts w:asciiTheme="majorHAnsi" w:hAnsiTheme="majorHAnsi" w:cstheme="majorHAnsi"/>
                <w:b/>
                <w:sz w:val="22"/>
                <w:szCs w:val="22"/>
              </w:rPr>
              <w:t>PAGINA</w:t>
            </w:r>
            <w:r w:rsidR="00AF43F5">
              <w:rPr>
                <w:rFonts w:asciiTheme="majorHAnsi" w:hAnsiTheme="majorHAnsi" w:cstheme="majorHAnsi"/>
                <w:b/>
                <w:sz w:val="22"/>
                <w:szCs w:val="22"/>
              </w:rPr>
              <w:t xml:space="preserve"> </w:t>
            </w:r>
          </w:p>
        </w:tc>
      </w:tr>
      <w:tr w:rsidR="00FE4D67" w:rsidRPr="00191B3D" w:rsidTr="003E7F1A">
        <w:trPr>
          <w:trHeight w:val="367"/>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vertAlign w:val="superscript"/>
              </w:rPr>
            </w:pPr>
          </w:p>
        </w:tc>
        <w:tc>
          <w:tcPr>
            <w:tcW w:w="848" w:type="dxa"/>
          </w:tcPr>
          <w:p w:rsidR="00FE4D67" w:rsidRPr="000375D1" w:rsidRDefault="00FE4D67" w:rsidP="001121DD">
            <w:pPr>
              <w:rPr>
                <w:rFonts w:asciiTheme="majorHAnsi" w:hAnsiTheme="majorHAnsi" w:cstheme="majorHAnsi"/>
                <w:b/>
                <w:sz w:val="22"/>
                <w:szCs w:val="22"/>
              </w:rPr>
            </w:pPr>
          </w:p>
        </w:tc>
        <w:tc>
          <w:tcPr>
            <w:tcW w:w="992"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FECHA</w:t>
            </w:r>
          </w:p>
        </w:tc>
        <w:tc>
          <w:tcPr>
            <w:tcW w:w="1276" w:type="dxa"/>
            <w:gridSpan w:val="2"/>
          </w:tcPr>
          <w:p w:rsidR="00FE4D67" w:rsidRPr="000375D1" w:rsidRDefault="0059254A" w:rsidP="00431197">
            <w:pPr>
              <w:rPr>
                <w:rFonts w:asciiTheme="majorHAnsi" w:hAnsiTheme="majorHAnsi" w:cstheme="majorHAnsi"/>
                <w:sz w:val="22"/>
                <w:szCs w:val="22"/>
              </w:rPr>
            </w:pPr>
            <w:r>
              <w:rPr>
                <w:rFonts w:asciiTheme="majorHAnsi" w:hAnsiTheme="majorHAnsi" w:cstheme="majorHAnsi"/>
                <w:b/>
                <w:sz w:val="22"/>
                <w:szCs w:val="22"/>
              </w:rPr>
              <w:t>26</w:t>
            </w:r>
            <w:r w:rsidR="0006747F" w:rsidRPr="000375D1">
              <w:rPr>
                <w:rFonts w:asciiTheme="majorHAnsi" w:hAnsiTheme="majorHAnsi" w:cstheme="majorHAnsi"/>
                <w:b/>
                <w:sz w:val="22"/>
                <w:szCs w:val="22"/>
              </w:rPr>
              <w:t>-0</w:t>
            </w:r>
            <w:r w:rsidR="00431197">
              <w:rPr>
                <w:rFonts w:asciiTheme="majorHAnsi" w:hAnsiTheme="majorHAnsi" w:cstheme="majorHAnsi"/>
                <w:b/>
                <w:sz w:val="22"/>
                <w:szCs w:val="22"/>
              </w:rPr>
              <w:t>3</w:t>
            </w:r>
            <w:r w:rsidR="0006747F" w:rsidRPr="000375D1">
              <w:rPr>
                <w:rFonts w:asciiTheme="majorHAnsi" w:hAnsiTheme="majorHAnsi" w:cstheme="majorHAnsi"/>
                <w:b/>
                <w:sz w:val="22"/>
                <w:szCs w:val="22"/>
              </w:rPr>
              <w:t>-202</w:t>
            </w:r>
            <w:r w:rsidR="00431197">
              <w:rPr>
                <w:rFonts w:asciiTheme="majorHAnsi" w:hAnsiTheme="majorHAnsi" w:cstheme="majorHAnsi"/>
                <w:b/>
                <w:sz w:val="22"/>
                <w:szCs w:val="22"/>
              </w:rPr>
              <w:t>1</w:t>
            </w:r>
          </w:p>
        </w:tc>
        <w:tc>
          <w:tcPr>
            <w:tcW w:w="1559"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INICIO</w:t>
            </w:r>
          </w:p>
        </w:tc>
        <w:tc>
          <w:tcPr>
            <w:tcW w:w="851" w:type="dxa"/>
          </w:tcPr>
          <w:p w:rsidR="00FE4D67" w:rsidRPr="000375D1" w:rsidRDefault="00AF43F5" w:rsidP="001121DD">
            <w:pPr>
              <w:rPr>
                <w:rFonts w:asciiTheme="majorHAnsi" w:hAnsiTheme="majorHAnsi" w:cstheme="majorHAnsi"/>
                <w:b/>
                <w:sz w:val="22"/>
                <w:szCs w:val="22"/>
              </w:rPr>
            </w:pPr>
            <w:r>
              <w:rPr>
                <w:rFonts w:asciiTheme="majorHAnsi" w:hAnsiTheme="majorHAnsi" w:cstheme="majorHAnsi"/>
                <w:b/>
                <w:sz w:val="22"/>
                <w:szCs w:val="22"/>
              </w:rPr>
              <w:t>08</w:t>
            </w:r>
            <w:r w:rsidR="00FE4D67" w:rsidRPr="000375D1">
              <w:rPr>
                <w:rFonts w:asciiTheme="majorHAnsi" w:hAnsiTheme="majorHAnsi" w:cstheme="majorHAnsi"/>
                <w:b/>
                <w:sz w:val="22"/>
                <w:szCs w:val="22"/>
              </w:rPr>
              <w:t>:</w:t>
            </w:r>
            <w:r w:rsidR="0006747F" w:rsidRPr="000375D1">
              <w:rPr>
                <w:rFonts w:asciiTheme="majorHAnsi" w:hAnsiTheme="majorHAnsi" w:cstheme="majorHAnsi"/>
                <w:b/>
                <w:sz w:val="22"/>
                <w:szCs w:val="22"/>
              </w:rPr>
              <w:t>3</w:t>
            </w:r>
            <w:r w:rsidR="005E7F72" w:rsidRPr="000375D1">
              <w:rPr>
                <w:rFonts w:asciiTheme="majorHAnsi" w:hAnsiTheme="majorHAnsi" w:cstheme="majorHAnsi"/>
                <w:b/>
                <w:sz w:val="22"/>
                <w:szCs w:val="22"/>
              </w:rPr>
              <w:t>0</w:t>
            </w:r>
          </w:p>
        </w:tc>
        <w:tc>
          <w:tcPr>
            <w:tcW w:w="2014" w:type="dxa"/>
            <w:gridSpan w:val="2"/>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DE TERMINO</w:t>
            </w:r>
          </w:p>
        </w:tc>
        <w:tc>
          <w:tcPr>
            <w:tcW w:w="1817" w:type="dxa"/>
          </w:tcPr>
          <w:p w:rsidR="00FE4D67" w:rsidRPr="000375D1" w:rsidRDefault="00950669" w:rsidP="001121DD">
            <w:pPr>
              <w:rPr>
                <w:rFonts w:asciiTheme="majorHAnsi" w:hAnsiTheme="majorHAnsi" w:cstheme="majorHAnsi"/>
                <w:b/>
                <w:sz w:val="22"/>
                <w:szCs w:val="22"/>
              </w:rPr>
            </w:pPr>
            <w:r>
              <w:rPr>
                <w:rFonts w:asciiTheme="majorHAnsi" w:hAnsiTheme="majorHAnsi" w:cstheme="majorHAnsi"/>
                <w:b/>
                <w:sz w:val="22"/>
                <w:szCs w:val="22"/>
              </w:rPr>
              <w:t>11:15</w:t>
            </w:r>
          </w:p>
        </w:tc>
      </w:tr>
      <w:tr w:rsidR="00FE4D67" w:rsidRPr="00191B3D" w:rsidTr="003E7F1A">
        <w:trPr>
          <w:trHeight w:val="466"/>
        </w:trPr>
        <w:tc>
          <w:tcPr>
            <w:tcW w:w="1553" w:type="dxa"/>
            <w:shd w:val="clear" w:color="auto" w:fill="F2F2F2" w:themeFill="background1" w:themeFillShade="F2"/>
          </w:tcPr>
          <w:p w:rsidR="00FE4D67" w:rsidRPr="000375D1" w:rsidRDefault="00FE4D67" w:rsidP="001121DD">
            <w:pPr>
              <w:rPr>
                <w:rFonts w:asciiTheme="majorHAnsi" w:hAnsiTheme="majorHAnsi" w:cstheme="majorHAnsi"/>
                <w:b/>
                <w:sz w:val="22"/>
                <w:szCs w:val="22"/>
              </w:rPr>
            </w:pPr>
          </w:p>
        </w:tc>
        <w:tc>
          <w:tcPr>
            <w:tcW w:w="9357" w:type="dxa"/>
            <w:gridSpan w:val="10"/>
          </w:tcPr>
          <w:p w:rsidR="00E62D09" w:rsidRPr="000375D1" w:rsidRDefault="00E62D09" w:rsidP="001121DD">
            <w:pPr>
              <w:rPr>
                <w:rFonts w:asciiTheme="majorHAnsi" w:hAnsiTheme="majorHAnsi" w:cstheme="majorHAnsi"/>
                <w:b/>
                <w:sz w:val="22"/>
                <w:szCs w:val="22"/>
              </w:rPr>
            </w:pPr>
          </w:p>
        </w:tc>
      </w:tr>
      <w:tr w:rsidR="00FE4D67" w:rsidRPr="00191B3D" w:rsidTr="003E7F1A">
        <w:trPr>
          <w:trHeight w:val="466"/>
        </w:trPr>
        <w:tc>
          <w:tcPr>
            <w:tcW w:w="1553" w:type="dxa"/>
            <w:tcBorders>
              <w:bottom w:val="single" w:sz="4" w:space="0" w:color="auto"/>
            </w:tcBorders>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LUGAR</w:t>
            </w:r>
          </w:p>
        </w:tc>
        <w:tc>
          <w:tcPr>
            <w:tcW w:w="2905" w:type="dxa"/>
            <w:gridSpan w:val="4"/>
            <w:tcBorders>
              <w:bottom w:val="single" w:sz="4" w:space="0" w:color="auto"/>
            </w:tcBorders>
          </w:tcPr>
          <w:p w:rsidR="00FE4D67" w:rsidRPr="000375D1" w:rsidRDefault="00F1200E" w:rsidP="001121DD">
            <w:pPr>
              <w:rPr>
                <w:rFonts w:asciiTheme="majorHAnsi" w:hAnsiTheme="majorHAnsi" w:cstheme="majorHAnsi"/>
                <w:sz w:val="22"/>
                <w:szCs w:val="22"/>
              </w:rPr>
            </w:pPr>
            <w:r w:rsidRPr="000375D1">
              <w:rPr>
                <w:rFonts w:asciiTheme="majorHAnsi" w:hAnsiTheme="majorHAnsi" w:cstheme="majorHAnsi"/>
                <w:sz w:val="22"/>
                <w:szCs w:val="22"/>
              </w:rPr>
              <w:t>Reunión virtual</w:t>
            </w:r>
          </w:p>
        </w:tc>
        <w:tc>
          <w:tcPr>
            <w:tcW w:w="1770" w:type="dxa"/>
            <w:gridSpan w:val="2"/>
            <w:tcBorders>
              <w:bottom w:val="single" w:sz="4" w:space="0" w:color="auto"/>
            </w:tcBorders>
            <w:shd w:val="clear" w:color="auto" w:fill="F2F2F2" w:themeFill="background1" w:themeFillShade="F2"/>
          </w:tcPr>
          <w:p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ELABORADA POR</w:t>
            </w:r>
          </w:p>
        </w:tc>
        <w:tc>
          <w:tcPr>
            <w:tcW w:w="4682" w:type="dxa"/>
            <w:gridSpan w:val="4"/>
            <w:tcBorders>
              <w:bottom w:val="single" w:sz="4" w:space="0" w:color="auto"/>
            </w:tcBorders>
          </w:tcPr>
          <w:p w:rsidR="00FE4D67" w:rsidRPr="000375D1" w:rsidRDefault="0006747F" w:rsidP="001121DD">
            <w:pPr>
              <w:rPr>
                <w:rFonts w:asciiTheme="majorHAnsi" w:hAnsiTheme="majorHAnsi" w:cstheme="majorHAnsi"/>
                <w:sz w:val="22"/>
                <w:szCs w:val="22"/>
              </w:rPr>
            </w:pPr>
            <w:r w:rsidRPr="000375D1">
              <w:rPr>
                <w:rFonts w:asciiTheme="majorHAnsi" w:hAnsiTheme="majorHAnsi" w:cstheme="majorHAnsi"/>
                <w:sz w:val="22"/>
                <w:szCs w:val="22"/>
              </w:rPr>
              <w:t>Javier Ramírez Saavedra.</w:t>
            </w:r>
            <w:r w:rsidR="00FE4D67" w:rsidRPr="000375D1">
              <w:rPr>
                <w:rFonts w:asciiTheme="majorHAnsi" w:hAnsiTheme="majorHAnsi" w:cstheme="majorHAnsi"/>
                <w:sz w:val="22"/>
                <w:szCs w:val="22"/>
              </w:rPr>
              <w:t xml:space="preserve">  </w:t>
            </w:r>
            <w:r w:rsidR="001121DD">
              <w:rPr>
                <w:rFonts w:asciiTheme="majorHAnsi" w:hAnsiTheme="majorHAnsi" w:cstheme="majorHAnsi"/>
                <w:sz w:val="22"/>
                <w:szCs w:val="22"/>
              </w:rPr>
              <w:br/>
              <w:t xml:space="preserve">  Secretario General</w:t>
            </w:r>
          </w:p>
        </w:tc>
      </w:tr>
      <w:tr w:rsidR="00FE4D67" w:rsidRPr="00191B3D" w:rsidTr="003E7F1A">
        <w:trPr>
          <w:trHeight w:val="1919"/>
        </w:trPr>
        <w:tc>
          <w:tcPr>
            <w:tcW w:w="10910" w:type="dxa"/>
            <w:gridSpan w:val="11"/>
            <w:tcBorders>
              <w:bottom w:val="single" w:sz="4" w:space="0" w:color="auto"/>
            </w:tcBorders>
            <w:shd w:val="clear" w:color="auto" w:fill="auto"/>
          </w:tcPr>
          <w:p w:rsidR="00FE4D67" w:rsidRDefault="0059254A" w:rsidP="0059254A">
            <w:pPr>
              <w:rPr>
                <w:rFonts w:asciiTheme="majorHAnsi" w:hAnsiTheme="majorHAnsi" w:cstheme="majorHAnsi"/>
                <w:b/>
                <w:sz w:val="22"/>
                <w:szCs w:val="22"/>
              </w:rPr>
            </w:pPr>
            <w:r>
              <w:rPr>
                <w:rFonts w:asciiTheme="majorHAnsi" w:hAnsiTheme="majorHAnsi" w:cstheme="majorHAnsi"/>
                <w:b/>
                <w:sz w:val="22"/>
                <w:szCs w:val="22"/>
              </w:rPr>
              <w:t xml:space="preserve">                                                                                            </w:t>
            </w:r>
            <w:r w:rsidR="009913E3">
              <w:rPr>
                <w:rFonts w:asciiTheme="majorHAnsi" w:hAnsiTheme="majorHAnsi" w:cstheme="majorHAnsi"/>
                <w:b/>
                <w:sz w:val="22"/>
                <w:szCs w:val="22"/>
              </w:rPr>
              <w:t>Participantes:</w:t>
            </w:r>
          </w:p>
          <w:p w:rsidR="00857075" w:rsidRDefault="00857075" w:rsidP="001121DD">
            <w:pPr>
              <w:jc w:val="center"/>
              <w:rPr>
                <w:rFonts w:asciiTheme="majorHAnsi" w:hAnsiTheme="majorHAnsi" w:cstheme="majorHAnsi"/>
                <w:b/>
                <w:sz w:val="22"/>
                <w:szCs w:val="22"/>
              </w:rPr>
            </w:pPr>
          </w:p>
          <w:p w:rsidR="00A540B1" w:rsidRPr="00A540B1"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ANTONIO LÓ</w:t>
            </w:r>
            <w:r w:rsidR="00A540B1" w:rsidRPr="00A540B1">
              <w:rPr>
                <w:rFonts w:asciiTheme="majorHAnsi" w:hAnsiTheme="majorHAnsi" w:cstheme="majorHAnsi"/>
                <w:b/>
                <w:sz w:val="22"/>
                <w:szCs w:val="22"/>
                <w:lang w:val="es-CL"/>
              </w:rPr>
              <w:t xml:space="preserve">PEZ SUAREZ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Pr>
                <w:rFonts w:asciiTheme="majorHAnsi" w:hAnsiTheme="majorHAnsi" w:cstheme="majorHAnsi"/>
                <w:b/>
                <w:sz w:val="22"/>
                <w:szCs w:val="22"/>
                <w:lang w:val="es-CL"/>
              </w:rPr>
              <w:t>PRESIDENTE</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ACU</w:t>
            </w:r>
            <w:r w:rsidR="00BB5905">
              <w:rPr>
                <w:rFonts w:asciiTheme="majorHAnsi" w:hAnsiTheme="majorHAnsi" w:cstheme="majorHAnsi"/>
                <w:b/>
                <w:sz w:val="22"/>
                <w:szCs w:val="22"/>
                <w:lang w:val="es-CL"/>
              </w:rPr>
              <w:t>Ñ</w:t>
            </w:r>
            <w:r w:rsidR="007615A3" w:rsidRPr="007615A3">
              <w:rPr>
                <w:rFonts w:asciiTheme="majorHAnsi" w:hAnsiTheme="majorHAnsi" w:cstheme="majorHAnsi"/>
                <w:b/>
                <w:sz w:val="22"/>
                <w:szCs w:val="22"/>
                <w:lang w:val="es-CL"/>
              </w:rPr>
              <w:t xml:space="preserve">A ROBERTSON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REPRESENTANTE DEL RECTOR</w:t>
            </w:r>
          </w:p>
          <w:p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JUAN</w:t>
            </w:r>
            <w:r w:rsidR="007615A3" w:rsidRPr="007615A3">
              <w:rPr>
                <w:rFonts w:asciiTheme="majorHAnsi" w:hAnsiTheme="majorHAnsi" w:cstheme="majorHAnsi"/>
                <w:b/>
                <w:sz w:val="22"/>
                <w:szCs w:val="22"/>
                <w:lang w:val="es-CL"/>
              </w:rPr>
              <w:t xml:space="preserve"> VARGAS MARIN                     </w:t>
            </w:r>
            <w:r w:rsidR="0030570B">
              <w:rPr>
                <w:rFonts w:asciiTheme="majorHAnsi" w:hAnsiTheme="majorHAnsi" w:cstheme="majorHAnsi"/>
                <w:b/>
                <w:sz w:val="22"/>
                <w:szCs w:val="22"/>
                <w:lang w:val="es-CL"/>
              </w:rPr>
              <w:t xml:space="preserve">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r w:rsidR="00AF1949">
              <w:rPr>
                <w:rFonts w:asciiTheme="majorHAnsi" w:hAnsiTheme="majorHAnsi" w:cstheme="majorHAnsi"/>
                <w:b/>
                <w:sz w:val="22"/>
                <w:szCs w:val="22"/>
                <w:lang w:val="es-CL"/>
              </w:rPr>
              <w:t xml:space="preserve"> FACULTAD DE CIENCIAS BÁSICAS </w:t>
            </w:r>
          </w:p>
          <w:p w:rsidR="007615A3" w:rsidRP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JAIME </w:t>
            </w:r>
            <w:r w:rsidR="007615A3" w:rsidRPr="007615A3">
              <w:rPr>
                <w:rFonts w:asciiTheme="majorHAnsi" w:hAnsiTheme="majorHAnsi" w:cstheme="majorHAnsi"/>
                <w:b/>
                <w:sz w:val="22"/>
                <w:szCs w:val="22"/>
                <w:lang w:val="es-CL"/>
              </w:rPr>
              <w:t>GALGANI MU</w:t>
            </w:r>
            <w:r w:rsidR="00BB5905">
              <w:rPr>
                <w:rFonts w:asciiTheme="majorHAnsi" w:hAnsiTheme="majorHAnsi" w:cstheme="majorHAnsi"/>
                <w:b/>
                <w:sz w:val="22"/>
                <w:szCs w:val="22"/>
                <w:lang w:val="es-CL"/>
              </w:rPr>
              <w:t>Ñ</w:t>
            </w:r>
            <w:r w:rsidR="007615A3" w:rsidRPr="007615A3">
              <w:rPr>
                <w:rFonts w:asciiTheme="majorHAnsi" w:hAnsiTheme="majorHAnsi" w:cstheme="majorHAnsi"/>
                <w:b/>
                <w:sz w:val="22"/>
                <w:szCs w:val="22"/>
                <w:lang w:val="es-CL"/>
              </w:rPr>
              <w:t xml:space="preserve">OZ                 </w:t>
            </w:r>
            <w:r w:rsidR="0030570B">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r w:rsidR="0061394C">
              <w:rPr>
                <w:rFonts w:asciiTheme="majorHAnsi" w:hAnsiTheme="majorHAnsi" w:cstheme="majorHAnsi"/>
                <w:b/>
                <w:sz w:val="22"/>
                <w:szCs w:val="22"/>
                <w:lang w:val="es-CL"/>
              </w:rPr>
              <w:t xml:space="preserve"> FACULTAD DE HISTORIA, GEOGRAFÍA Y LETRAS </w:t>
            </w:r>
          </w:p>
          <w:p w:rsidR="005510ED"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VERÓ</w:t>
            </w:r>
            <w:r w:rsidR="005510ED" w:rsidRPr="005510ED">
              <w:rPr>
                <w:rFonts w:asciiTheme="majorHAnsi" w:hAnsiTheme="majorHAnsi" w:cstheme="majorHAnsi"/>
                <w:b/>
                <w:sz w:val="22"/>
                <w:szCs w:val="22"/>
                <w:lang w:val="es-CL"/>
              </w:rPr>
              <w:t xml:space="preserve">NICA VARGAS SANHUEZA                       </w:t>
            </w:r>
            <w:r w:rsidR="0030570B">
              <w:rPr>
                <w:rFonts w:asciiTheme="majorHAnsi" w:hAnsiTheme="majorHAnsi" w:cstheme="majorHAnsi"/>
                <w:b/>
                <w:sz w:val="22"/>
                <w:szCs w:val="22"/>
                <w:lang w:val="es-CL"/>
              </w:rPr>
              <w:t xml:space="preserve">           </w:t>
            </w:r>
            <w:r w:rsidR="005510ED" w:rsidRPr="005510ED">
              <w:rPr>
                <w:rFonts w:asciiTheme="majorHAnsi" w:hAnsiTheme="majorHAnsi" w:cstheme="majorHAnsi"/>
                <w:b/>
                <w:sz w:val="22"/>
                <w:szCs w:val="22"/>
                <w:lang w:val="es-CL"/>
              </w:rPr>
              <w:t>DECANA</w:t>
            </w:r>
            <w:r w:rsidR="0041528C">
              <w:rPr>
                <w:rFonts w:asciiTheme="majorHAnsi" w:hAnsiTheme="majorHAnsi" w:cstheme="majorHAnsi"/>
                <w:b/>
                <w:sz w:val="22"/>
                <w:szCs w:val="22"/>
                <w:lang w:val="es-CL"/>
              </w:rPr>
              <w:t xml:space="preserve"> FACULTAD DE ARTES Y EDUCACIÓN FÍSICA</w:t>
            </w:r>
          </w:p>
          <w:p w:rsidR="009913E3" w:rsidRDefault="006C0C76"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GUILLERMO</w:t>
            </w:r>
            <w:r w:rsidR="00F527EB">
              <w:rPr>
                <w:rFonts w:asciiTheme="majorHAnsi" w:hAnsiTheme="majorHAnsi" w:cstheme="majorHAnsi"/>
                <w:b/>
                <w:sz w:val="22"/>
                <w:szCs w:val="22"/>
                <w:lang w:val="es-CL"/>
              </w:rPr>
              <w:t xml:space="preserve"> </w:t>
            </w:r>
            <w:r w:rsidR="009913E3" w:rsidRPr="009913E3">
              <w:rPr>
                <w:rFonts w:asciiTheme="majorHAnsi" w:hAnsiTheme="majorHAnsi" w:cstheme="majorHAnsi"/>
                <w:b/>
                <w:sz w:val="22"/>
                <w:szCs w:val="22"/>
                <w:lang w:val="es-CL"/>
              </w:rPr>
              <w:t xml:space="preserve">CASTRO </w:t>
            </w:r>
            <w:r w:rsidR="008B0751">
              <w:rPr>
                <w:rFonts w:asciiTheme="majorHAnsi" w:hAnsiTheme="majorHAnsi" w:cstheme="majorHAnsi"/>
                <w:b/>
                <w:sz w:val="22"/>
                <w:szCs w:val="22"/>
                <w:lang w:val="es-CL"/>
              </w:rPr>
              <w:t>PALACIOS</w:t>
            </w:r>
            <w:r w:rsidR="0091333E">
              <w:rPr>
                <w:rFonts w:asciiTheme="majorHAnsi" w:hAnsiTheme="majorHAnsi" w:cstheme="majorHAnsi"/>
                <w:b/>
                <w:sz w:val="22"/>
                <w:szCs w:val="22"/>
                <w:lang w:val="es-CL"/>
              </w:rPr>
              <w:t xml:space="preserve">      </w:t>
            </w:r>
            <w:r w:rsidR="008B0751">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DIRECTOR DE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CATALINA SABANDO G</w:t>
            </w:r>
            <w:r w:rsidR="00BB5905">
              <w:rPr>
                <w:rFonts w:asciiTheme="majorHAnsi" w:hAnsiTheme="majorHAnsi" w:cstheme="majorHAnsi"/>
                <w:b/>
                <w:sz w:val="22"/>
                <w:szCs w:val="22"/>
                <w:lang w:val="es-CL"/>
              </w:rPr>
              <w:t>Ó</w:t>
            </w:r>
            <w:r w:rsidRPr="00510EF0">
              <w:rPr>
                <w:rFonts w:asciiTheme="majorHAnsi" w:hAnsiTheme="majorHAnsi" w:cstheme="majorHAnsi"/>
                <w:b/>
                <w:sz w:val="22"/>
                <w:szCs w:val="22"/>
                <w:lang w:val="es-CL"/>
              </w:rPr>
              <w:t xml:space="preserve">MEZ              </w:t>
            </w:r>
            <w:r w:rsidR="0030570B">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DIRECTORA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ROBERTO P</w:t>
            </w:r>
            <w:r w:rsidR="00D03EA4">
              <w:rPr>
                <w:rFonts w:asciiTheme="majorHAnsi" w:hAnsiTheme="majorHAnsi" w:cstheme="majorHAnsi"/>
                <w:b/>
                <w:sz w:val="22"/>
                <w:szCs w:val="22"/>
                <w:lang w:val="es-CL"/>
              </w:rPr>
              <w:t>ICHIHUECHE</w:t>
            </w:r>
            <w:r w:rsidR="00A540B1">
              <w:rPr>
                <w:rFonts w:asciiTheme="majorHAnsi" w:hAnsiTheme="majorHAnsi" w:cstheme="majorHAnsi"/>
                <w:b/>
                <w:sz w:val="22"/>
                <w:szCs w:val="22"/>
                <w:lang w:val="es-CL"/>
              </w:rPr>
              <w:t xml:space="preserve"> MELLADO</w:t>
            </w:r>
            <w:r w:rsidR="00845E89">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DIRECTOR DE DEPARTAMENTO</w:t>
            </w:r>
          </w:p>
          <w:p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CRISTIÁN HERN</w:t>
            </w:r>
            <w:r w:rsidR="00BB5905">
              <w:rPr>
                <w:rFonts w:asciiTheme="majorHAnsi" w:hAnsiTheme="majorHAnsi" w:cstheme="majorHAnsi"/>
                <w:b/>
                <w:sz w:val="22"/>
                <w:szCs w:val="22"/>
                <w:lang w:val="es-CL"/>
              </w:rPr>
              <w:t>Á</w:t>
            </w:r>
            <w:r w:rsidRPr="00510EF0">
              <w:rPr>
                <w:rFonts w:asciiTheme="majorHAnsi" w:hAnsiTheme="majorHAnsi" w:cstheme="majorHAnsi"/>
                <w:b/>
                <w:sz w:val="22"/>
                <w:szCs w:val="22"/>
                <w:lang w:val="es-CL"/>
              </w:rPr>
              <w:t xml:space="preserve">NDEZ WIMMER                     </w:t>
            </w:r>
            <w:r w:rsidR="008539A1">
              <w:rPr>
                <w:rFonts w:asciiTheme="majorHAnsi" w:hAnsiTheme="majorHAnsi" w:cstheme="majorHAnsi"/>
                <w:b/>
                <w:sz w:val="22"/>
                <w:szCs w:val="22"/>
                <w:lang w:val="es-CL"/>
              </w:rPr>
              <w:t xml:space="preserve">          </w:t>
            </w:r>
            <w:r w:rsidR="0041528C">
              <w:rPr>
                <w:rFonts w:asciiTheme="majorHAnsi" w:hAnsiTheme="majorHAnsi" w:cstheme="majorHAnsi"/>
                <w:b/>
                <w:sz w:val="22"/>
                <w:szCs w:val="22"/>
                <w:lang w:val="es-CL"/>
              </w:rPr>
              <w:t>REPRESENTANTE</w:t>
            </w:r>
            <w:r w:rsidRPr="00510EF0">
              <w:rPr>
                <w:rFonts w:asciiTheme="majorHAnsi" w:hAnsiTheme="majorHAnsi" w:cstheme="majorHAnsi"/>
                <w:b/>
                <w:sz w:val="22"/>
                <w:szCs w:val="22"/>
                <w:lang w:val="es-CL"/>
              </w:rPr>
              <w:t xml:space="preserve"> ACADÉMICOS</w:t>
            </w:r>
          </w:p>
          <w:p w:rsidR="009913E3" w:rsidRDefault="0085707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IV</w:t>
            </w:r>
            <w:r w:rsidR="00BB5905">
              <w:rPr>
                <w:rFonts w:asciiTheme="majorHAnsi" w:hAnsiTheme="majorHAnsi" w:cstheme="majorHAnsi"/>
                <w:b/>
                <w:sz w:val="22"/>
                <w:szCs w:val="22"/>
                <w:lang w:val="es-CL"/>
              </w:rPr>
              <w:t>Á</w:t>
            </w:r>
            <w:r>
              <w:rPr>
                <w:rFonts w:asciiTheme="majorHAnsi" w:hAnsiTheme="majorHAnsi" w:cstheme="majorHAnsi"/>
                <w:b/>
                <w:sz w:val="22"/>
                <w:szCs w:val="22"/>
                <w:lang w:val="es-CL"/>
              </w:rPr>
              <w:t>N SALAS PINILLA</w:t>
            </w:r>
            <w:r w:rsidR="00BF58C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REPRESENTANTE ACADÉMICOS</w:t>
            </w:r>
          </w:p>
          <w:p w:rsidR="00BF58CC" w:rsidRPr="00BF58CC"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TERESA RÍ</w:t>
            </w:r>
            <w:r w:rsidR="00BF58CC" w:rsidRPr="00BF58CC">
              <w:rPr>
                <w:rFonts w:asciiTheme="majorHAnsi" w:hAnsiTheme="majorHAnsi" w:cstheme="majorHAnsi"/>
                <w:b/>
                <w:sz w:val="22"/>
                <w:szCs w:val="22"/>
                <w:lang w:val="es-CL"/>
              </w:rPr>
              <w:t xml:space="preserve">OS SAAVEDRA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REPRESENTANTE ACADÉMICOS</w:t>
            </w:r>
          </w:p>
          <w:p w:rsidR="00BF58CC" w:rsidRPr="009913E3" w:rsidRDefault="00BB590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VILDÓSOLA TIBAUD</w:t>
            </w:r>
            <w:r w:rsidR="00BF58CC" w:rsidRPr="00BF58CC">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 xml:space="preserve"> </w:t>
            </w:r>
            <w:r w:rsidR="00BF58CC" w:rsidRPr="00BF58CC">
              <w:rPr>
                <w:rFonts w:asciiTheme="majorHAnsi" w:hAnsiTheme="majorHAnsi" w:cstheme="majorHAnsi"/>
                <w:b/>
                <w:sz w:val="22"/>
                <w:szCs w:val="22"/>
                <w:lang w:val="es-CL"/>
              </w:rPr>
              <w:t>REPRESENTANTE</w:t>
            </w:r>
            <w:r w:rsidR="0041528C">
              <w:rPr>
                <w:rFonts w:asciiTheme="majorHAnsi" w:hAnsiTheme="majorHAnsi" w:cstheme="majorHAnsi"/>
                <w:b/>
                <w:sz w:val="22"/>
                <w:szCs w:val="22"/>
                <w:lang w:val="es-CL"/>
              </w:rPr>
              <w:t xml:space="preserve"> </w:t>
            </w:r>
            <w:r w:rsidR="00BF58CC" w:rsidRPr="00BF58CC">
              <w:rPr>
                <w:rFonts w:asciiTheme="majorHAnsi" w:hAnsiTheme="majorHAnsi" w:cstheme="majorHAnsi"/>
                <w:b/>
                <w:sz w:val="22"/>
                <w:szCs w:val="22"/>
                <w:lang w:val="es-CL"/>
              </w:rPr>
              <w:t>ACADÉMICOS</w:t>
            </w:r>
          </w:p>
          <w:p w:rsidR="00510EF0" w:rsidRPr="00510EF0"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CAROLINA</w:t>
            </w:r>
            <w:r w:rsidR="00510EF0" w:rsidRPr="00510EF0">
              <w:rPr>
                <w:rFonts w:asciiTheme="majorHAnsi" w:hAnsiTheme="majorHAnsi" w:cstheme="majorHAnsi"/>
                <w:b/>
                <w:sz w:val="22"/>
                <w:szCs w:val="22"/>
                <w:lang w:val="es-CL"/>
              </w:rPr>
              <w:t xml:space="preserve"> DEL CANTO PAVEZ          </w:t>
            </w:r>
            <w:r w:rsidR="00A87D29">
              <w:rPr>
                <w:rFonts w:asciiTheme="majorHAnsi" w:hAnsiTheme="majorHAnsi" w:cstheme="majorHAnsi"/>
                <w:b/>
                <w:sz w:val="22"/>
                <w:szCs w:val="22"/>
                <w:lang w:val="es-CL"/>
              </w:rPr>
              <w:t xml:space="preserve">                           </w:t>
            </w:r>
            <w:r w:rsidR="00510EF0" w:rsidRPr="00510EF0">
              <w:rPr>
                <w:rFonts w:asciiTheme="majorHAnsi" w:hAnsiTheme="majorHAnsi" w:cstheme="majorHAnsi"/>
                <w:b/>
                <w:sz w:val="22"/>
                <w:szCs w:val="22"/>
                <w:lang w:val="es-CL"/>
              </w:rPr>
              <w:t>REP</w:t>
            </w:r>
            <w:r w:rsidR="00BB5905">
              <w:rPr>
                <w:rFonts w:asciiTheme="majorHAnsi" w:hAnsiTheme="majorHAnsi" w:cstheme="majorHAnsi"/>
                <w:b/>
                <w:sz w:val="22"/>
                <w:szCs w:val="22"/>
                <w:lang w:val="es-CL"/>
              </w:rPr>
              <w:t>RESENTANTE FUNCIONARIOS</w:t>
            </w:r>
          </w:p>
          <w:p w:rsidR="003662DC"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MYRIAM </w:t>
            </w:r>
            <w:r w:rsidR="009913E3" w:rsidRPr="009913E3">
              <w:rPr>
                <w:rFonts w:asciiTheme="majorHAnsi" w:hAnsiTheme="majorHAnsi" w:cstheme="majorHAnsi"/>
                <w:b/>
                <w:sz w:val="22"/>
                <w:szCs w:val="22"/>
                <w:lang w:val="es-CL"/>
              </w:rPr>
              <w:t xml:space="preserve">IBARRA SUITT </w:t>
            </w:r>
            <w:r w:rsidR="0091333E">
              <w:rPr>
                <w:rFonts w:asciiTheme="majorHAnsi" w:hAnsiTheme="majorHAnsi" w:cstheme="majorHAnsi"/>
                <w:b/>
                <w:sz w:val="22"/>
                <w:szCs w:val="22"/>
                <w:lang w:val="es-CL"/>
              </w:rPr>
              <w:t xml:space="preserve">                  </w:t>
            </w:r>
            <w:r w:rsidR="00A5265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w:t>
            </w:r>
            <w:r w:rsidR="00BB5905">
              <w:rPr>
                <w:rFonts w:asciiTheme="majorHAnsi" w:hAnsiTheme="majorHAnsi" w:cstheme="majorHAnsi"/>
                <w:b/>
                <w:sz w:val="22"/>
                <w:szCs w:val="22"/>
                <w:lang w:val="es-CL"/>
              </w:rPr>
              <w:t>FUNCIONARIOS</w:t>
            </w:r>
          </w:p>
          <w:p w:rsidR="00845E89" w:rsidRDefault="003662D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CHRISTIAN BUTLER TOBAR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RE</w:t>
            </w:r>
            <w:r w:rsidR="00BB5905">
              <w:rPr>
                <w:rFonts w:asciiTheme="majorHAnsi" w:hAnsiTheme="majorHAnsi" w:cstheme="majorHAnsi"/>
                <w:b/>
                <w:sz w:val="22"/>
                <w:szCs w:val="22"/>
                <w:lang w:val="es-CL"/>
              </w:rPr>
              <w:t>PRESENTANTE FUNCIONARIOS</w:t>
            </w:r>
          </w:p>
          <w:p w:rsidR="00287035"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JOAQUIN</w:t>
            </w:r>
            <w:r w:rsidR="00BF58CC" w:rsidRPr="00BF58CC">
              <w:rPr>
                <w:rFonts w:asciiTheme="majorHAnsi" w:hAnsiTheme="majorHAnsi" w:cstheme="majorHAnsi"/>
                <w:b/>
                <w:sz w:val="22"/>
                <w:szCs w:val="22"/>
                <w:lang w:val="es-CL"/>
              </w:rPr>
              <w:t xml:space="preserve"> BERMUDES ZUMELZU      </w:t>
            </w:r>
            <w:r w:rsidR="00A87D29">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REPRESENTANTE D</w:t>
            </w:r>
            <w:r w:rsidR="0041528C">
              <w:rPr>
                <w:rFonts w:asciiTheme="majorHAnsi" w:hAnsiTheme="majorHAnsi" w:cstheme="majorHAnsi"/>
                <w:b/>
                <w:sz w:val="22"/>
                <w:szCs w:val="22"/>
                <w:lang w:val="es-CL"/>
              </w:rPr>
              <w:t xml:space="preserve">IRECCIÓN DE </w:t>
            </w:r>
            <w:r w:rsidR="00BB5905">
              <w:rPr>
                <w:rFonts w:asciiTheme="majorHAnsi" w:hAnsiTheme="majorHAnsi" w:cstheme="majorHAnsi"/>
                <w:b/>
                <w:sz w:val="22"/>
                <w:szCs w:val="22"/>
                <w:lang w:val="es-CL"/>
              </w:rPr>
              <w:t>A</w:t>
            </w:r>
            <w:r w:rsidR="0041528C">
              <w:rPr>
                <w:rFonts w:asciiTheme="majorHAnsi" w:hAnsiTheme="majorHAnsi" w:cstheme="majorHAnsi"/>
                <w:b/>
                <w:sz w:val="22"/>
                <w:szCs w:val="22"/>
                <w:lang w:val="es-CL"/>
              </w:rPr>
              <w:t xml:space="preserve">SEGURAMIENTO DE LA </w:t>
            </w:r>
            <w:r w:rsidR="00BB5905">
              <w:rPr>
                <w:rFonts w:asciiTheme="majorHAnsi" w:hAnsiTheme="majorHAnsi" w:cstheme="majorHAnsi"/>
                <w:b/>
                <w:sz w:val="22"/>
                <w:szCs w:val="22"/>
                <w:lang w:val="es-CL"/>
              </w:rPr>
              <w:t>C</w:t>
            </w:r>
            <w:r w:rsidR="0041528C">
              <w:rPr>
                <w:rFonts w:asciiTheme="majorHAnsi" w:hAnsiTheme="majorHAnsi" w:cstheme="majorHAnsi"/>
                <w:b/>
                <w:sz w:val="22"/>
                <w:szCs w:val="22"/>
                <w:lang w:val="es-CL"/>
              </w:rPr>
              <w:t>ALIDAD</w:t>
            </w:r>
          </w:p>
          <w:p w:rsidR="00A87D29" w:rsidRDefault="0028703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JORGE OREL</w:t>
            </w:r>
            <w:r w:rsidR="008A22D5">
              <w:rPr>
                <w:rFonts w:asciiTheme="majorHAnsi" w:hAnsiTheme="majorHAnsi" w:cstheme="majorHAnsi"/>
                <w:b/>
                <w:sz w:val="22"/>
                <w:szCs w:val="22"/>
                <w:lang w:val="es-CL"/>
              </w:rPr>
              <w:t xml:space="preserve">LANA MUÑOZ                    </w:t>
            </w:r>
            <w:r w:rsidR="00376661">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INVITADO DAC</w:t>
            </w:r>
          </w:p>
          <w:p w:rsidR="009913E3" w:rsidRPr="00376661" w:rsidRDefault="009913E3" w:rsidP="00A5265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9913E3">
              <w:rPr>
                <w:rFonts w:asciiTheme="majorHAnsi" w:hAnsiTheme="majorHAnsi" w:cstheme="majorHAnsi"/>
                <w:b/>
                <w:sz w:val="22"/>
                <w:szCs w:val="22"/>
                <w:lang w:val="es-CL"/>
              </w:rPr>
              <w:t>JAVIER RAMÍREZ SAAVEDRA</w:t>
            </w:r>
            <w:r w:rsidR="0091333E">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BB5905">
              <w:rPr>
                <w:rFonts w:asciiTheme="majorHAnsi" w:hAnsiTheme="majorHAnsi" w:cstheme="majorHAnsi"/>
                <w:b/>
                <w:sz w:val="22"/>
                <w:szCs w:val="22"/>
                <w:lang w:val="es-CL"/>
              </w:rPr>
              <w:t>SECRETARIO GENERAL</w:t>
            </w:r>
          </w:p>
        </w:tc>
      </w:tr>
      <w:tr w:rsidR="0044369F" w:rsidRPr="00191B3D" w:rsidTr="003E7F1A">
        <w:trPr>
          <w:trHeight w:val="1917"/>
        </w:trPr>
        <w:tc>
          <w:tcPr>
            <w:tcW w:w="10910" w:type="dxa"/>
            <w:gridSpan w:val="11"/>
            <w:shd w:val="clear" w:color="auto" w:fill="auto"/>
          </w:tcPr>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796DBA" w:rsidRPr="000375D1" w:rsidTr="00F4371F">
              <w:tc>
                <w:tcPr>
                  <w:tcW w:w="10910" w:type="dxa"/>
                  <w:tcBorders>
                    <w:bottom w:val="single" w:sz="4" w:space="0" w:color="auto"/>
                  </w:tcBorders>
                  <w:shd w:val="clear" w:color="auto" w:fill="BFBFBF" w:themeFill="background1" w:themeFillShade="BF"/>
                  <w:vAlign w:val="center"/>
                </w:tcPr>
                <w:p w:rsidR="00796DBA" w:rsidRPr="000375D1" w:rsidRDefault="00796DBA" w:rsidP="00796DBA">
                  <w:pPr>
                    <w:jc w:val="center"/>
                    <w:rPr>
                      <w:rFonts w:asciiTheme="majorHAnsi" w:hAnsiTheme="majorHAnsi" w:cstheme="majorHAnsi"/>
                      <w:b/>
                      <w:sz w:val="22"/>
                      <w:szCs w:val="22"/>
                    </w:rPr>
                  </w:pPr>
                  <w:r>
                    <w:rPr>
                      <w:rFonts w:asciiTheme="majorHAnsi" w:hAnsiTheme="majorHAnsi" w:cstheme="majorHAnsi"/>
                      <w:b/>
                      <w:sz w:val="22"/>
                      <w:szCs w:val="22"/>
                    </w:rPr>
                    <w:t>TABLA DE LA SESIÓN</w:t>
                  </w:r>
                </w:p>
              </w:tc>
            </w:tr>
          </w:tbl>
          <w:p w:rsidR="00760E76" w:rsidRPr="00760E76" w:rsidRDefault="003E7F1A" w:rsidP="00423A75">
            <w:pPr>
              <w:jc w:val="both"/>
              <w:rPr>
                <w:rFonts w:asciiTheme="majorHAnsi" w:hAnsiTheme="majorHAnsi" w:cstheme="majorHAnsi"/>
                <w:sz w:val="22"/>
                <w:szCs w:val="22"/>
              </w:rPr>
            </w:pPr>
            <w:r>
              <w:rPr>
                <w:rFonts w:asciiTheme="majorHAnsi" w:hAnsiTheme="majorHAnsi" w:cstheme="majorHAnsi"/>
                <w:b/>
                <w:sz w:val="22"/>
                <w:szCs w:val="22"/>
              </w:rPr>
              <w:br/>
            </w:r>
            <w:r w:rsidR="00760E76" w:rsidRPr="00760E76">
              <w:rPr>
                <w:rFonts w:asciiTheme="majorHAnsi" w:hAnsiTheme="majorHAnsi" w:cstheme="majorHAnsi"/>
                <w:sz w:val="22"/>
                <w:szCs w:val="22"/>
              </w:rPr>
              <w:t>1. Aprobación acta de sesión anterior</w:t>
            </w:r>
            <w:r w:rsidR="008A7053">
              <w:rPr>
                <w:rFonts w:asciiTheme="majorHAnsi" w:hAnsiTheme="majorHAnsi" w:cstheme="majorHAnsi"/>
                <w:sz w:val="22"/>
                <w:szCs w:val="22"/>
              </w:rPr>
              <w:t>.</w:t>
            </w:r>
          </w:p>
          <w:p w:rsidR="00796DBA" w:rsidRPr="00760E76" w:rsidRDefault="00996A3A" w:rsidP="00423A75">
            <w:pPr>
              <w:jc w:val="both"/>
              <w:rPr>
                <w:rFonts w:asciiTheme="majorHAnsi" w:hAnsiTheme="majorHAnsi" w:cstheme="majorHAnsi"/>
                <w:sz w:val="22"/>
                <w:szCs w:val="22"/>
              </w:rPr>
            </w:pPr>
            <w:r>
              <w:rPr>
                <w:rFonts w:asciiTheme="majorHAnsi" w:hAnsiTheme="majorHAnsi" w:cstheme="majorHAnsi"/>
                <w:sz w:val="22"/>
                <w:szCs w:val="22"/>
              </w:rPr>
              <w:t xml:space="preserve">2. </w:t>
            </w:r>
            <w:r w:rsidR="00A657BC">
              <w:rPr>
                <w:rFonts w:asciiTheme="majorHAnsi" w:hAnsiTheme="majorHAnsi" w:cstheme="majorHAnsi"/>
                <w:sz w:val="22"/>
                <w:szCs w:val="22"/>
              </w:rPr>
              <w:t xml:space="preserve">Presentación de la </w:t>
            </w:r>
            <w:r w:rsidR="00331BC5">
              <w:rPr>
                <w:rFonts w:asciiTheme="majorHAnsi" w:hAnsiTheme="majorHAnsi" w:cstheme="majorHAnsi"/>
                <w:sz w:val="22"/>
                <w:szCs w:val="22"/>
              </w:rPr>
              <w:t>Estructura y Organización del Proceso de Autoevaluación Institucional</w:t>
            </w:r>
            <w:r w:rsidR="004563A9">
              <w:rPr>
                <w:rFonts w:asciiTheme="majorHAnsi" w:hAnsiTheme="majorHAnsi" w:cstheme="majorHAnsi"/>
                <w:sz w:val="22"/>
                <w:szCs w:val="22"/>
              </w:rPr>
              <w:t>.</w:t>
            </w:r>
          </w:p>
          <w:p w:rsidR="00760E76" w:rsidRPr="00760E76" w:rsidRDefault="00796DBA" w:rsidP="00423A75">
            <w:pPr>
              <w:jc w:val="both"/>
              <w:rPr>
                <w:rFonts w:asciiTheme="majorHAnsi" w:hAnsiTheme="majorHAnsi" w:cstheme="majorHAnsi"/>
                <w:sz w:val="22"/>
                <w:szCs w:val="22"/>
              </w:rPr>
            </w:pPr>
            <w:r w:rsidRPr="00760E76">
              <w:rPr>
                <w:rFonts w:asciiTheme="majorHAnsi" w:hAnsiTheme="majorHAnsi" w:cstheme="majorHAnsi"/>
                <w:sz w:val="22"/>
                <w:szCs w:val="22"/>
              </w:rPr>
              <w:t xml:space="preserve">3. </w:t>
            </w:r>
          </w:p>
          <w:p w:rsidR="00796DBA" w:rsidRPr="00760E76" w:rsidRDefault="00796DBA" w:rsidP="00423A75">
            <w:pPr>
              <w:jc w:val="both"/>
              <w:rPr>
                <w:rFonts w:asciiTheme="majorHAnsi" w:hAnsiTheme="majorHAnsi" w:cstheme="majorHAnsi"/>
                <w:sz w:val="22"/>
                <w:szCs w:val="22"/>
              </w:rPr>
            </w:pPr>
          </w:p>
          <w:p w:rsidR="009F6F1A" w:rsidRDefault="009F6F1A" w:rsidP="00423A75">
            <w:pPr>
              <w:jc w:val="both"/>
              <w:rPr>
                <w:rFonts w:asciiTheme="majorHAnsi" w:hAnsiTheme="majorHAnsi" w:cstheme="majorHAnsi"/>
                <w:sz w:val="22"/>
                <w:szCs w:val="22"/>
              </w:rPr>
            </w:pPr>
          </w:p>
          <w:p w:rsidR="00F762BA" w:rsidRDefault="00F762BA" w:rsidP="00423A75">
            <w:pPr>
              <w:jc w:val="both"/>
              <w:rPr>
                <w:rFonts w:asciiTheme="majorHAnsi" w:hAnsiTheme="majorHAnsi" w:cstheme="majorHAnsi"/>
                <w:sz w:val="22"/>
                <w:szCs w:val="22"/>
              </w:rPr>
            </w:pPr>
          </w:p>
          <w:p w:rsidR="00F762BA" w:rsidRDefault="00F762BA" w:rsidP="00423A75">
            <w:pPr>
              <w:jc w:val="both"/>
              <w:rPr>
                <w:rFonts w:asciiTheme="majorHAnsi" w:hAnsiTheme="majorHAnsi" w:cstheme="majorHAnsi"/>
                <w:b/>
                <w:sz w:val="22"/>
                <w:szCs w:val="22"/>
              </w:rPr>
            </w:pPr>
          </w:p>
        </w:tc>
      </w:tr>
      <w:tr w:rsidR="000D04AD" w:rsidRPr="00191B3D" w:rsidTr="003E7F1A">
        <w:tc>
          <w:tcPr>
            <w:tcW w:w="10910" w:type="dxa"/>
            <w:gridSpan w:val="11"/>
            <w:tcBorders>
              <w:bottom w:val="single" w:sz="4" w:space="0" w:color="auto"/>
            </w:tcBorders>
            <w:shd w:val="clear" w:color="auto" w:fill="BFBFBF" w:themeFill="background1" w:themeFillShade="BF"/>
            <w:vAlign w:val="center"/>
          </w:tcPr>
          <w:p w:rsidR="000D04AD" w:rsidRPr="000375D1" w:rsidRDefault="00D53603" w:rsidP="001121DD">
            <w:pPr>
              <w:jc w:val="center"/>
              <w:rPr>
                <w:rFonts w:asciiTheme="majorHAnsi" w:hAnsiTheme="majorHAnsi" w:cstheme="majorHAnsi"/>
                <w:b/>
                <w:sz w:val="22"/>
                <w:szCs w:val="22"/>
              </w:rPr>
            </w:pPr>
            <w:r>
              <w:rPr>
                <w:rFonts w:asciiTheme="majorHAnsi" w:hAnsiTheme="majorHAnsi" w:cstheme="majorHAnsi"/>
                <w:b/>
                <w:sz w:val="22"/>
                <w:szCs w:val="22"/>
              </w:rPr>
              <w:t>DESARROLLO DE LA SESIÓN</w:t>
            </w:r>
          </w:p>
        </w:tc>
      </w:tr>
      <w:tr w:rsidR="000D04AD" w:rsidRPr="00191B3D" w:rsidTr="003E7F1A">
        <w:trPr>
          <w:trHeight w:val="441"/>
        </w:trPr>
        <w:tc>
          <w:tcPr>
            <w:tcW w:w="10910" w:type="dxa"/>
            <w:gridSpan w:val="11"/>
            <w:tcBorders>
              <w:top w:val="single" w:sz="4" w:space="0" w:color="auto"/>
              <w:left w:val="single" w:sz="4" w:space="0" w:color="auto"/>
              <w:bottom w:val="single" w:sz="4" w:space="0" w:color="auto"/>
              <w:right w:val="single" w:sz="4" w:space="0" w:color="auto"/>
            </w:tcBorders>
          </w:tcPr>
          <w:p w:rsidR="00F762BA" w:rsidRDefault="00F762BA" w:rsidP="00AF04AA">
            <w:pPr>
              <w:jc w:val="both"/>
              <w:rPr>
                <w:rFonts w:asciiTheme="majorHAnsi" w:hAnsiTheme="majorHAnsi" w:cstheme="majorHAnsi"/>
                <w:bCs/>
                <w:sz w:val="22"/>
                <w:szCs w:val="22"/>
                <w:lang w:val="es-CL"/>
              </w:rPr>
            </w:pPr>
          </w:p>
          <w:p w:rsidR="002874FB" w:rsidRPr="00F762BA" w:rsidRDefault="00F762BA"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 xml:space="preserve">                </w:t>
            </w:r>
            <w:r w:rsidR="009844FC" w:rsidRPr="00F762BA">
              <w:rPr>
                <w:rFonts w:asciiTheme="majorHAnsi" w:hAnsiTheme="majorHAnsi" w:cstheme="majorHAnsi"/>
                <w:bCs/>
                <w:sz w:val="22"/>
                <w:szCs w:val="22"/>
                <w:lang w:val="es-CL"/>
              </w:rPr>
              <w:t xml:space="preserve">El Sr. Presidente </w:t>
            </w:r>
            <w:r w:rsidR="005A525B" w:rsidRPr="00F762BA">
              <w:rPr>
                <w:rFonts w:asciiTheme="majorHAnsi" w:hAnsiTheme="majorHAnsi" w:cstheme="majorHAnsi"/>
                <w:bCs/>
                <w:sz w:val="22"/>
                <w:szCs w:val="22"/>
                <w:lang w:val="es-CL"/>
              </w:rPr>
              <w:t xml:space="preserve">da la bienvenida </w:t>
            </w:r>
            <w:r w:rsidR="00423A75" w:rsidRPr="00F762BA">
              <w:rPr>
                <w:rFonts w:asciiTheme="majorHAnsi" w:hAnsiTheme="majorHAnsi" w:cstheme="majorHAnsi"/>
                <w:bCs/>
                <w:sz w:val="22"/>
                <w:szCs w:val="22"/>
                <w:lang w:val="es-CL"/>
              </w:rPr>
              <w:t>a los prese</w:t>
            </w:r>
            <w:r w:rsidR="005A525B" w:rsidRPr="00F762BA">
              <w:rPr>
                <w:rFonts w:asciiTheme="majorHAnsi" w:hAnsiTheme="majorHAnsi" w:cstheme="majorHAnsi"/>
                <w:bCs/>
                <w:sz w:val="22"/>
                <w:szCs w:val="22"/>
                <w:lang w:val="es-CL"/>
              </w:rPr>
              <w:t>ntes</w:t>
            </w:r>
            <w:r w:rsidR="00EE19E2">
              <w:rPr>
                <w:rFonts w:asciiTheme="majorHAnsi" w:hAnsiTheme="majorHAnsi" w:cstheme="majorHAnsi"/>
                <w:bCs/>
                <w:sz w:val="22"/>
                <w:szCs w:val="22"/>
                <w:lang w:val="es-CL"/>
              </w:rPr>
              <w:t xml:space="preserve"> y da por iniciada la sesión correspondiente al día 26 de marzo de 2021</w:t>
            </w:r>
            <w:r w:rsidR="002E7752">
              <w:rPr>
                <w:rFonts w:asciiTheme="majorHAnsi" w:hAnsiTheme="majorHAnsi" w:cstheme="majorHAnsi"/>
                <w:bCs/>
                <w:sz w:val="22"/>
                <w:szCs w:val="22"/>
                <w:lang w:val="es-CL"/>
              </w:rPr>
              <w:t xml:space="preserve">. </w:t>
            </w:r>
          </w:p>
          <w:p w:rsidR="005A525B" w:rsidRDefault="005A525B" w:rsidP="00AF04AA">
            <w:pPr>
              <w:pStyle w:val="Prrafodelista"/>
              <w:jc w:val="both"/>
              <w:rPr>
                <w:rFonts w:asciiTheme="majorHAnsi" w:hAnsiTheme="majorHAnsi" w:cstheme="majorHAnsi"/>
                <w:bCs/>
                <w:sz w:val="22"/>
                <w:szCs w:val="22"/>
                <w:lang w:val="es-CL"/>
              </w:rPr>
            </w:pPr>
          </w:p>
          <w:p w:rsidR="008F4768" w:rsidRPr="007C3D5A" w:rsidRDefault="008F4768" w:rsidP="00AF04AA">
            <w:pPr>
              <w:pStyle w:val="Prrafodelista"/>
              <w:numPr>
                <w:ilvl w:val="0"/>
                <w:numId w:val="29"/>
              </w:numPr>
              <w:jc w:val="both"/>
              <w:rPr>
                <w:rFonts w:asciiTheme="majorHAnsi" w:hAnsiTheme="majorHAnsi" w:cstheme="majorHAnsi"/>
                <w:b/>
                <w:bCs/>
                <w:sz w:val="22"/>
                <w:szCs w:val="22"/>
                <w:u w:val="single"/>
                <w:lang w:val="es-CL"/>
              </w:rPr>
            </w:pPr>
            <w:r w:rsidRPr="007C3D5A">
              <w:rPr>
                <w:rFonts w:asciiTheme="majorHAnsi" w:hAnsiTheme="majorHAnsi" w:cstheme="majorHAnsi"/>
                <w:b/>
                <w:bCs/>
                <w:sz w:val="22"/>
                <w:szCs w:val="22"/>
                <w:u w:val="single"/>
                <w:lang w:val="es-CL"/>
              </w:rPr>
              <w:t>Aprobac</w:t>
            </w:r>
            <w:r w:rsidR="001926C4">
              <w:rPr>
                <w:rFonts w:asciiTheme="majorHAnsi" w:hAnsiTheme="majorHAnsi" w:cstheme="majorHAnsi"/>
                <w:b/>
                <w:bCs/>
                <w:sz w:val="22"/>
                <w:szCs w:val="22"/>
                <w:u w:val="single"/>
                <w:lang w:val="es-CL"/>
              </w:rPr>
              <w:t>ión del acta de sesión anterior</w:t>
            </w:r>
          </w:p>
          <w:p w:rsidR="008F4768" w:rsidRDefault="008F4768" w:rsidP="00AF04AA">
            <w:pPr>
              <w:pStyle w:val="Prrafodelista"/>
              <w:jc w:val="both"/>
              <w:rPr>
                <w:rFonts w:asciiTheme="majorHAnsi" w:hAnsiTheme="majorHAnsi" w:cstheme="majorHAnsi"/>
                <w:bCs/>
                <w:sz w:val="22"/>
                <w:szCs w:val="22"/>
                <w:lang w:val="es-CL"/>
              </w:rPr>
            </w:pPr>
          </w:p>
          <w:p w:rsidR="007738F4" w:rsidRPr="00577D37" w:rsidRDefault="00EE19E2" w:rsidP="00577D37">
            <w:pPr>
              <w:jc w:val="both"/>
              <w:rPr>
                <w:rFonts w:asciiTheme="majorHAnsi" w:hAnsiTheme="majorHAnsi" w:cstheme="majorHAnsi"/>
                <w:bCs/>
                <w:sz w:val="22"/>
                <w:szCs w:val="22"/>
                <w:lang w:val="es-CL"/>
              </w:rPr>
            </w:pPr>
            <w:r w:rsidRPr="00577D37">
              <w:rPr>
                <w:rFonts w:asciiTheme="majorHAnsi" w:hAnsiTheme="majorHAnsi" w:cstheme="majorHAnsi"/>
                <w:bCs/>
                <w:sz w:val="22"/>
                <w:szCs w:val="22"/>
                <w:lang w:val="es-CL"/>
              </w:rPr>
              <w:t xml:space="preserve">El presidente </w:t>
            </w:r>
            <w:r w:rsidR="005C618C" w:rsidRPr="00577D37">
              <w:rPr>
                <w:rFonts w:asciiTheme="majorHAnsi" w:hAnsiTheme="majorHAnsi" w:cstheme="majorHAnsi"/>
                <w:bCs/>
                <w:sz w:val="22"/>
                <w:szCs w:val="22"/>
                <w:lang w:val="es-CL"/>
              </w:rPr>
              <w:t>determina que</w:t>
            </w:r>
            <w:r w:rsidRPr="00577D37">
              <w:rPr>
                <w:rFonts w:asciiTheme="majorHAnsi" w:hAnsiTheme="majorHAnsi" w:cstheme="majorHAnsi"/>
                <w:bCs/>
                <w:sz w:val="22"/>
                <w:szCs w:val="22"/>
                <w:lang w:val="es-CL"/>
              </w:rPr>
              <w:t xml:space="preserve"> </w:t>
            </w:r>
            <w:r w:rsidR="00E20E3D" w:rsidRPr="00577D37">
              <w:rPr>
                <w:rFonts w:asciiTheme="majorHAnsi" w:hAnsiTheme="majorHAnsi" w:cstheme="majorHAnsi"/>
                <w:bCs/>
                <w:sz w:val="22"/>
                <w:szCs w:val="22"/>
                <w:lang w:val="es-CL"/>
              </w:rPr>
              <w:t xml:space="preserve">durante toda la próxima semana </w:t>
            </w:r>
            <w:r w:rsidRPr="00577D37">
              <w:rPr>
                <w:rFonts w:asciiTheme="majorHAnsi" w:hAnsiTheme="majorHAnsi" w:cstheme="majorHAnsi"/>
                <w:bCs/>
                <w:sz w:val="22"/>
                <w:szCs w:val="22"/>
                <w:lang w:val="es-CL"/>
              </w:rPr>
              <w:t>se recibirán l</w:t>
            </w:r>
            <w:r w:rsidR="00594C45" w:rsidRPr="00577D37">
              <w:rPr>
                <w:rFonts w:asciiTheme="majorHAnsi" w:hAnsiTheme="majorHAnsi" w:cstheme="majorHAnsi"/>
                <w:bCs/>
                <w:sz w:val="22"/>
                <w:szCs w:val="22"/>
                <w:lang w:val="es-CL"/>
              </w:rPr>
              <w:t>as observaciones</w:t>
            </w:r>
            <w:r w:rsidRPr="00577D37">
              <w:rPr>
                <w:rFonts w:asciiTheme="majorHAnsi" w:hAnsiTheme="majorHAnsi" w:cstheme="majorHAnsi"/>
                <w:bCs/>
                <w:sz w:val="22"/>
                <w:szCs w:val="22"/>
                <w:lang w:val="es-CL"/>
              </w:rPr>
              <w:t xml:space="preserve"> al acta de la sesión del 19 de </w:t>
            </w:r>
            <w:r w:rsidR="00594C45" w:rsidRPr="00577D37">
              <w:rPr>
                <w:rFonts w:asciiTheme="majorHAnsi" w:hAnsiTheme="majorHAnsi" w:cstheme="majorHAnsi"/>
                <w:bCs/>
                <w:sz w:val="22"/>
                <w:szCs w:val="22"/>
                <w:lang w:val="es-CL"/>
              </w:rPr>
              <w:t xml:space="preserve">marzo de 2021. </w:t>
            </w:r>
          </w:p>
          <w:p w:rsidR="00577D37" w:rsidRDefault="00577D37" w:rsidP="00577D37">
            <w:pPr>
              <w:jc w:val="both"/>
              <w:rPr>
                <w:rFonts w:asciiTheme="majorHAnsi" w:hAnsiTheme="majorHAnsi" w:cstheme="majorHAnsi"/>
                <w:bCs/>
                <w:sz w:val="22"/>
                <w:szCs w:val="22"/>
                <w:lang w:val="es-CL"/>
              </w:rPr>
            </w:pPr>
          </w:p>
          <w:p w:rsidR="00577D37" w:rsidRDefault="00EE19E2" w:rsidP="00577D37">
            <w:pPr>
              <w:jc w:val="both"/>
              <w:rPr>
                <w:rFonts w:asciiTheme="majorHAnsi" w:hAnsiTheme="majorHAnsi" w:cstheme="majorHAnsi"/>
                <w:bCs/>
                <w:sz w:val="22"/>
                <w:szCs w:val="22"/>
                <w:lang w:val="es-CL"/>
              </w:rPr>
            </w:pPr>
            <w:r w:rsidRPr="00577D37">
              <w:rPr>
                <w:rFonts w:asciiTheme="majorHAnsi" w:hAnsiTheme="majorHAnsi" w:cstheme="majorHAnsi"/>
                <w:bCs/>
                <w:sz w:val="22"/>
                <w:szCs w:val="22"/>
                <w:lang w:val="es-CL"/>
              </w:rPr>
              <w:t xml:space="preserve">Informa </w:t>
            </w:r>
            <w:r w:rsidR="007738F4" w:rsidRPr="00577D37">
              <w:rPr>
                <w:rFonts w:asciiTheme="majorHAnsi" w:hAnsiTheme="majorHAnsi" w:cstheme="majorHAnsi"/>
                <w:bCs/>
                <w:sz w:val="22"/>
                <w:szCs w:val="22"/>
                <w:lang w:val="es-CL"/>
              </w:rPr>
              <w:t>la ausencia justificada de la Decana Solange Tenorio</w:t>
            </w:r>
            <w:r w:rsidR="0016535F" w:rsidRPr="00577D37">
              <w:rPr>
                <w:rFonts w:asciiTheme="majorHAnsi" w:hAnsiTheme="majorHAnsi" w:cstheme="majorHAnsi"/>
                <w:bCs/>
                <w:sz w:val="22"/>
                <w:szCs w:val="22"/>
                <w:lang w:val="es-CL"/>
              </w:rPr>
              <w:t>, y de Paula Zúñiga, representante de los estudiantes</w:t>
            </w:r>
            <w:r w:rsidR="007738F4" w:rsidRPr="00577D37">
              <w:rPr>
                <w:rFonts w:asciiTheme="majorHAnsi" w:hAnsiTheme="majorHAnsi" w:cstheme="majorHAnsi"/>
                <w:bCs/>
                <w:sz w:val="22"/>
                <w:szCs w:val="22"/>
                <w:lang w:val="es-CL"/>
              </w:rPr>
              <w:t xml:space="preserve">. </w:t>
            </w:r>
            <w:r w:rsidR="0079217F" w:rsidRPr="00577D37">
              <w:rPr>
                <w:rFonts w:asciiTheme="majorHAnsi" w:hAnsiTheme="majorHAnsi" w:cstheme="majorHAnsi"/>
                <w:bCs/>
                <w:sz w:val="22"/>
                <w:szCs w:val="22"/>
                <w:lang w:val="es-CL"/>
              </w:rPr>
              <w:t xml:space="preserve">Da cuenta del envío de los documentos </w:t>
            </w:r>
            <w:r w:rsidR="007B5DC1" w:rsidRPr="00577D37">
              <w:rPr>
                <w:rFonts w:asciiTheme="majorHAnsi" w:hAnsiTheme="majorHAnsi" w:cstheme="majorHAnsi"/>
                <w:bCs/>
                <w:sz w:val="22"/>
                <w:szCs w:val="22"/>
                <w:lang w:val="es-CL"/>
              </w:rPr>
              <w:t>por parte de</w:t>
            </w:r>
            <w:r w:rsidR="0079217F" w:rsidRPr="00577D37">
              <w:rPr>
                <w:rFonts w:asciiTheme="majorHAnsi" w:hAnsiTheme="majorHAnsi" w:cstheme="majorHAnsi"/>
                <w:bCs/>
                <w:sz w:val="22"/>
                <w:szCs w:val="22"/>
                <w:lang w:val="es-CL"/>
              </w:rPr>
              <w:t xml:space="preserve"> la Decana Tenorio</w:t>
            </w:r>
            <w:r w:rsidR="007B5DC1" w:rsidRPr="00577D37">
              <w:rPr>
                <w:rFonts w:asciiTheme="majorHAnsi" w:hAnsiTheme="majorHAnsi" w:cstheme="majorHAnsi"/>
                <w:bCs/>
                <w:sz w:val="22"/>
                <w:szCs w:val="22"/>
                <w:lang w:val="es-CL"/>
              </w:rPr>
              <w:t xml:space="preserve"> y del Comité de Desarrollo, tal como se acordó la reunión pasada</w:t>
            </w:r>
            <w:r w:rsidR="005C618C" w:rsidRPr="00577D37">
              <w:rPr>
                <w:rFonts w:asciiTheme="majorHAnsi" w:hAnsiTheme="majorHAnsi" w:cstheme="majorHAnsi"/>
                <w:bCs/>
                <w:sz w:val="22"/>
                <w:szCs w:val="22"/>
                <w:lang w:val="es-CL"/>
              </w:rPr>
              <w:t>. También se</w:t>
            </w:r>
            <w:r w:rsidR="007B5DC1" w:rsidRPr="00577D37">
              <w:rPr>
                <w:rFonts w:asciiTheme="majorHAnsi" w:hAnsiTheme="majorHAnsi" w:cstheme="majorHAnsi"/>
                <w:bCs/>
                <w:sz w:val="22"/>
                <w:szCs w:val="22"/>
                <w:lang w:val="es-CL"/>
              </w:rPr>
              <w:t xml:space="preserve"> adjuntó el consolidado que trabajó </w:t>
            </w:r>
            <w:r w:rsidR="005C618C" w:rsidRPr="00577D37">
              <w:rPr>
                <w:rFonts w:asciiTheme="majorHAnsi" w:hAnsiTheme="majorHAnsi" w:cstheme="majorHAnsi"/>
                <w:bCs/>
                <w:sz w:val="22"/>
                <w:szCs w:val="22"/>
                <w:lang w:val="es-CL"/>
              </w:rPr>
              <w:t>dicho</w:t>
            </w:r>
            <w:r w:rsidR="007B5DC1" w:rsidRPr="00577D37">
              <w:rPr>
                <w:rFonts w:asciiTheme="majorHAnsi" w:hAnsiTheme="majorHAnsi" w:cstheme="majorHAnsi"/>
                <w:bCs/>
                <w:sz w:val="22"/>
                <w:szCs w:val="22"/>
                <w:lang w:val="es-CL"/>
              </w:rPr>
              <w:t xml:space="preserve"> comité</w:t>
            </w:r>
            <w:r w:rsidR="005C618C" w:rsidRPr="00577D37">
              <w:rPr>
                <w:rFonts w:asciiTheme="majorHAnsi" w:hAnsiTheme="majorHAnsi" w:cstheme="majorHAnsi"/>
                <w:bCs/>
                <w:sz w:val="22"/>
                <w:szCs w:val="22"/>
                <w:lang w:val="es-CL"/>
              </w:rPr>
              <w:t>, a fin de que se</w:t>
            </w:r>
            <w:r w:rsidR="007B5DC1" w:rsidRPr="00577D37">
              <w:rPr>
                <w:rFonts w:asciiTheme="majorHAnsi" w:hAnsiTheme="majorHAnsi" w:cstheme="majorHAnsi"/>
                <w:bCs/>
                <w:sz w:val="22"/>
                <w:szCs w:val="22"/>
                <w:lang w:val="es-CL"/>
              </w:rPr>
              <w:t xml:space="preserve"> incorpor</w:t>
            </w:r>
            <w:r w:rsidR="005C618C" w:rsidRPr="00577D37">
              <w:rPr>
                <w:rFonts w:asciiTheme="majorHAnsi" w:hAnsiTheme="majorHAnsi" w:cstheme="majorHAnsi"/>
                <w:bCs/>
                <w:sz w:val="22"/>
                <w:szCs w:val="22"/>
                <w:lang w:val="es-CL"/>
              </w:rPr>
              <w:t>e</w:t>
            </w:r>
            <w:r w:rsidR="00331BC5" w:rsidRPr="00577D37">
              <w:rPr>
                <w:rFonts w:asciiTheme="majorHAnsi" w:hAnsiTheme="majorHAnsi" w:cstheme="majorHAnsi"/>
                <w:bCs/>
                <w:sz w:val="22"/>
                <w:szCs w:val="22"/>
                <w:lang w:val="es-CL"/>
              </w:rPr>
              <w:t xml:space="preserve"> a</w:t>
            </w:r>
            <w:r w:rsidR="00D7603E" w:rsidRPr="00577D37">
              <w:rPr>
                <w:rFonts w:asciiTheme="majorHAnsi" w:hAnsiTheme="majorHAnsi" w:cstheme="majorHAnsi"/>
                <w:bCs/>
                <w:sz w:val="22"/>
                <w:szCs w:val="22"/>
                <w:lang w:val="es-CL"/>
              </w:rPr>
              <w:t>l documento de</w:t>
            </w:r>
            <w:r w:rsidR="00331BC5" w:rsidRPr="00577D37">
              <w:rPr>
                <w:rFonts w:asciiTheme="majorHAnsi" w:hAnsiTheme="majorHAnsi" w:cstheme="majorHAnsi"/>
                <w:bCs/>
                <w:sz w:val="22"/>
                <w:szCs w:val="22"/>
                <w:lang w:val="es-CL"/>
              </w:rPr>
              <w:t xml:space="preserve"> las debilidades consolidadas</w:t>
            </w:r>
            <w:r w:rsidR="0079217F" w:rsidRPr="00577D37">
              <w:rPr>
                <w:rFonts w:asciiTheme="majorHAnsi" w:hAnsiTheme="majorHAnsi" w:cstheme="majorHAnsi"/>
                <w:bCs/>
                <w:sz w:val="22"/>
                <w:szCs w:val="22"/>
                <w:lang w:val="es-CL"/>
              </w:rPr>
              <w:t xml:space="preserve">. </w:t>
            </w:r>
          </w:p>
          <w:p w:rsidR="00577D37" w:rsidRDefault="00577D37" w:rsidP="00577D37">
            <w:pPr>
              <w:jc w:val="both"/>
              <w:rPr>
                <w:rFonts w:asciiTheme="majorHAnsi" w:hAnsiTheme="majorHAnsi" w:cstheme="majorHAnsi"/>
                <w:bCs/>
                <w:sz w:val="22"/>
                <w:szCs w:val="22"/>
                <w:lang w:val="es-CL"/>
              </w:rPr>
            </w:pPr>
          </w:p>
          <w:p w:rsidR="0017343E" w:rsidRPr="00577D37" w:rsidRDefault="00441517" w:rsidP="00577D37">
            <w:pPr>
              <w:pStyle w:val="Prrafodelista"/>
              <w:numPr>
                <w:ilvl w:val="0"/>
                <w:numId w:val="38"/>
              </w:numPr>
              <w:jc w:val="both"/>
              <w:rPr>
                <w:rFonts w:asciiTheme="majorHAnsi" w:hAnsiTheme="majorHAnsi" w:cstheme="majorHAnsi"/>
                <w:bCs/>
                <w:sz w:val="22"/>
                <w:szCs w:val="22"/>
                <w:lang w:val="es-CL"/>
              </w:rPr>
            </w:pPr>
            <w:r w:rsidRPr="00577D37">
              <w:rPr>
                <w:rFonts w:asciiTheme="majorHAnsi" w:hAnsiTheme="majorHAnsi" w:cstheme="majorHAnsi"/>
                <w:b/>
                <w:bCs/>
                <w:sz w:val="22"/>
                <w:szCs w:val="22"/>
                <w:u w:val="single"/>
              </w:rPr>
              <w:t>Pr</w:t>
            </w:r>
            <w:r w:rsidR="00995B47" w:rsidRPr="00577D37">
              <w:rPr>
                <w:rFonts w:asciiTheme="majorHAnsi" w:hAnsiTheme="majorHAnsi" w:cstheme="majorHAnsi"/>
                <w:b/>
                <w:bCs/>
                <w:sz w:val="22"/>
                <w:szCs w:val="22"/>
                <w:u w:val="single"/>
              </w:rPr>
              <w:t>opuesta</w:t>
            </w:r>
            <w:r w:rsidR="004563A9" w:rsidRPr="00577D37">
              <w:rPr>
                <w:rFonts w:asciiTheme="majorHAnsi" w:hAnsiTheme="majorHAnsi" w:cstheme="majorHAnsi"/>
                <w:b/>
                <w:bCs/>
                <w:sz w:val="22"/>
                <w:szCs w:val="22"/>
                <w:u w:val="single"/>
              </w:rPr>
              <w:t xml:space="preserve"> </w:t>
            </w:r>
            <w:r w:rsidR="001517DF" w:rsidRPr="00577D37">
              <w:rPr>
                <w:rFonts w:asciiTheme="majorHAnsi" w:hAnsiTheme="majorHAnsi" w:cstheme="majorHAnsi"/>
                <w:b/>
                <w:sz w:val="22"/>
                <w:szCs w:val="22"/>
                <w:u w:val="single"/>
              </w:rPr>
              <w:t xml:space="preserve">de Estructura </w:t>
            </w:r>
            <w:r w:rsidR="00753E6D" w:rsidRPr="00577D37">
              <w:rPr>
                <w:rFonts w:asciiTheme="majorHAnsi" w:hAnsiTheme="majorHAnsi" w:cstheme="majorHAnsi"/>
                <w:b/>
                <w:sz w:val="22"/>
                <w:szCs w:val="22"/>
                <w:u w:val="single"/>
              </w:rPr>
              <w:t xml:space="preserve">y Organización para </w:t>
            </w:r>
            <w:r w:rsidR="001517DF" w:rsidRPr="00577D37">
              <w:rPr>
                <w:rFonts w:asciiTheme="majorHAnsi" w:hAnsiTheme="majorHAnsi" w:cstheme="majorHAnsi"/>
                <w:b/>
                <w:sz w:val="22"/>
                <w:szCs w:val="22"/>
                <w:u w:val="single"/>
              </w:rPr>
              <w:t>el Proceso de Autoevaluación Institucional</w:t>
            </w:r>
            <w:r w:rsidR="00596F15" w:rsidRPr="00577D37">
              <w:rPr>
                <w:rFonts w:asciiTheme="majorHAnsi" w:hAnsiTheme="majorHAnsi" w:cstheme="majorHAnsi"/>
                <w:b/>
                <w:sz w:val="22"/>
                <w:szCs w:val="22"/>
                <w:u w:val="single"/>
              </w:rPr>
              <w:t xml:space="preserve">. </w:t>
            </w:r>
            <w:r w:rsidR="00753E6D" w:rsidRPr="00577D37">
              <w:rPr>
                <w:rFonts w:asciiTheme="majorHAnsi" w:hAnsiTheme="majorHAnsi" w:cstheme="majorHAnsi"/>
                <w:b/>
                <w:sz w:val="22"/>
                <w:szCs w:val="22"/>
                <w:u w:val="single"/>
              </w:rPr>
              <w:t>Presenta</w:t>
            </w:r>
            <w:r w:rsidR="00596F15" w:rsidRPr="00577D37">
              <w:rPr>
                <w:rFonts w:asciiTheme="majorHAnsi" w:hAnsiTheme="majorHAnsi" w:cstheme="majorHAnsi"/>
                <w:b/>
                <w:sz w:val="22"/>
                <w:szCs w:val="22"/>
                <w:u w:val="single"/>
              </w:rPr>
              <w:t xml:space="preserve"> </w:t>
            </w:r>
            <w:r w:rsidR="003A54C9" w:rsidRPr="00577D37">
              <w:rPr>
                <w:rFonts w:asciiTheme="majorHAnsi" w:hAnsiTheme="majorHAnsi" w:cstheme="majorHAnsi"/>
                <w:b/>
                <w:sz w:val="22"/>
                <w:szCs w:val="22"/>
                <w:u w:val="single"/>
              </w:rPr>
              <w:t>Jorge Orellana junto a</w:t>
            </w:r>
            <w:r w:rsidR="00596F15" w:rsidRPr="00577D37">
              <w:rPr>
                <w:rFonts w:asciiTheme="majorHAnsi" w:hAnsiTheme="majorHAnsi" w:cstheme="majorHAnsi"/>
                <w:b/>
                <w:sz w:val="22"/>
                <w:szCs w:val="22"/>
                <w:u w:val="single"/>
              </w:rPr>
              <w:t xml:space="preserve">l </w:t>
            </w:r>
            <w:r w:rsidR="00CA3551" w:rsidRPr="00577D37">
              <w:rPr>
                <w:rFonts w:asciiTheme="majorHAnsi" w:hAnsiTheme="majorHAnsi" w:cstheme="majorHAnsi"/>
                <w:b/>
                <w:sz w:val="22"/>
                <w:szCs w:val="22"/>
                <w:u w:val="single"/>
              </w:rPr>
              <w:t>e</w:t>
            </w:r>
            <w:r w:rsidR="00596F15" w:rsidRPr="00577D37">
              <w:rPr>
                <w:rFonts w:asciiTheme="majorHAnsi" w:hAnsiTheme="majorHAnsi" w:cstheme="majorHAnsi"/>
                <w:b/>
                <w:sz w:val="22"/>
                <w:szCs w:val="22"/>
                <w:u w:val="single"/>
              </w:rPr>
              <w:t xml:space="preserve">quipo de la </w:t>
            </w:r>
            <w:r w:rsidR="00CA3551" w:rsidRPr="00577D37">
              <w:rPr>
                <w:rFonts w:asciiTheme="majorHAnsi" w:hAnsiTheme="majorHAnsi" w:cstheme="majorHAnsi"/>
                <w:b/>
                <w:sz w:val="22"/>
                <w:szCs w:val="22"/>
                <w:u w:val="single"/>
              </w:rPr>
              <w:t>D</w:t>
            </w:r>
            <w:r w:rsidR="00596F15" w:rsidRPr="00577D37">
              <w:rPr>
                <w:rFonts w:asciiTheme="majorHAnsi" w:hAnsiTheme="majorHAnsi" w:cstheme="majorHAnsi"/>
                <w:b/>
                <w:sz w:val="22"/>
                <w:szCs w:val="22"/>
                <w:u w:val="single"/>
              </w:rPr>
              <w:t>irección</w:t>
            </w:r>
            <w:r w:rsidR="008C2DA3" w:rsidRPr="00577D37">
              <w:rPr>
                <w:rFonts w:asciiTheme="majorHAnsi" w:hAnsiTheme="majorHAnsi" w:cstheme="majorHAnsi"/>
                <w:b/>
                <w:sz w:val="22"/>
                <w:szCs w:val="22"/>
                <w:u w:val="single"/>
              </w:rPr>
              <w:t xml:space="preserve"> de Aseguramiento de la Calidad</w:t>
            </w:r>
          </w:p>
          <w:p w:rsidR="00995B47" w:rsidRDefault="00995B47" w:rsidP="00AF04AA">
            <w:pPr>
              <w:pStyle w:val="Prrafodelista"/>
              <w:ind w:left="1080"/>
              <w:jc w:val="both"/>
              <w:rPr>
                <w:rFonts w:asciiTheme="majorHAnsi" w:hAnsiTheme="majorHAnsi" w:cstheme="majorHAnsi"/>
                <w:b/>
                <w:sz w:val="22"/>
                <w:szCs w:val="22"/>
                <w:u w:val="single"/>
              </w:rPr>
            </w:pPr>
          </w:p>
          <w:p w:rsidR="00316E41" w:rsidRDefault="008C2DA3"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Se propone una forma de trabajo que concit</w:t>
            </w:r>
            <w:r w:rsidR="007E7FF4">
              <w:rPr>
                <w:rFonts w:asciiTheme="majorHAnsi" w:hAnsiTheme="majorHAnsi" w:cstheme="majorHAnsi"/>
                <w:bCs/>
                <w:sz w:val="22"/>
                <w:szCs w:val="22"/>
                <w:lang w:val="es-CL"/>
              </w:rPr>
              <w:t>ará</w:t>
            </w:r>
            <w:r>
              <w:rPr>
                <w:rFonts w:asciiTheme="majorHAnsi" w:hAnsiTheme="majorHAnsi" w:cstheme="majorHAnsi"/>
                <w:bCs/>
                <w:sz w:val="22"/>
                <w:szCs w:val="22"/>
                <w:lang w:val="es-CL"/>
              </w:rPr>
              <w:t xml:space="preserve"> a la comunidad </w:t>
            </w:r>
            <w:r w:rsidR="006A35EC">
              <w:rPr>
                <w:rFonts w:asciiTheme="majorHAnsi" w:hAnsiTheme="majorHAnsi" w:cstheme="majorHAnsi"/>
                <w:bCs/>
                <w:sz w:val="22"/>
                <w:szCs w:val="22"/>
                <w:lang w:val="es-CL"/>
              </w:rPr>
              <w:t xml:space="preserve">universitaria </w:t>
            </w:r>
            <w:r w:rsidR="007E7FF4">
              <w:rPr>
                <w:rFonts w:asciiTheme="majorHAnsi" w:hAnsiTheme="majorHAnsi" w:cstheme="majorHAnsi"/>
                <w:bCs/>
                <w:sz w:val="22"/>
                <w:szCs w:val="22"/>
                <w:lang w:val="es-CL"/>
              </w:rPr>
              <w:t>en su totalidad</w:t>
            </w:r>
            <w:r w:rsidR="00B05F35">
              <w:rPr>
                <w:rFonts w:asciiTheme="majorHAnsi" w:hAnsiTheme="majorHAnsi" w:cstheme="majorHAnsi"/>
                <w:bCs/>
                <w:sz w:val="22"/>
                <w:szCs w:val="22"/>
                <w:lang w:val="es-CL"/>
              </w:rPr>
              <w:t xml:space="preserve">, </w:t>
            </w:r>
            <w:r w:rsidR="006B6524">
              <w:rPr>
                <w:rFonts w:asciiTheme="majorHAnsi" w:hAnsiTheme="majorHAnsi" w:cstheme="majorHAnsi"/>
                <w:bCs/>
                <w:sz w:val="22"/>
                <w:szCs w:val="22"/>
                <w:lang w:val="es-CL"/>
              </w:rPr>
              <w:t xml:space="preserve">ya que se </w:t>
            </w:r>
            <w:r w:rsidR="007E7FF4">
              <w:rPr>
                <w:rFonts w:asciiTheme="majorHAnsi" w:hAnsiTheme="majorHAnsi" w:cstheme="majorHAnsi"/>
                <w:bCs/>
                <w:sz w:val="22"/>
                <w:szCs w:val="22"/>
                <w:lang w:val="es-CL"/>
              </w:rPr>
              <w:t>consider</w:t>
            </w:r>
            <w:r w:rsidR="006B6524">
              <w:rPr>
                <w:rFonts w:asciiTheme="majorHAnsi" w:hAnsiTheme="majorHAnsi" w:cstheme="majorHAnsi"/>
                <w:bCs/>
                <w:sz w:val="22"/>
                <w:szCs w:val="22"/>
                <w:lang w:val="es-CL"/>
              </w:rPr>
              <w:t>a</w:t>
            </w:r>
            <w:r w:rsidR="007E7FF4">
              <w:rPr>
                <w:rFonts w:asciiTheme="majorHAnsi" w:hAnsiTheme="majorHAnsi" w:cstheme="majorHAnsi"/>
                <w:bCs/>
                <w:sz w:val="22"/>
                <w:szCs w:val="22"/>
                <w:lang w:val="es-CL"/>
              </w:rPr>
              <w:t xml:space="preserve"> un error la creencia de</w:t>
            </w:r>
            <w:r w:rsidR="00B05F35">
              <w:rPr>
                <w:rFonts w:asciiTheme="majorHAnsi" w:hAnsiTheme="majorHAnsi" w:cstheme="majorHAnsi"/>
                <w:bCs/>
                <w:sz w:val="22"/>
                <w:szCs w:val="22"/>
                <w:lang w:val="es-CL"/>
              </w:rPr>
              <w:t xml:space="preserve"> que </w:t>
            </w:r>
            <w:r w:rsidR="006A35EC">
              <w:rPr>
                <w:rFonts w:asciiTheme="majorHAnsi" w:hAnsiTheme="majorHAnsi" w:cstheme="majorHAnsi"/>
                <w:bCs/>
                <w:sz w:val="22"/>
                <w:szCs w:val="22"/>
                <w:lang w:val="es-CL"/>
              </w:rPr>
              <w:t xml:space="preserve">el equipo directivo </w:t>
            </w:r>
            <w:r w:rsidR="00097B6B">
              <w:rPr>
                <w:rFonts w:asciiTheme="majorHAnsi" w:hAnsiTheme="majorHAnsi" w:cstheme="majorHAnsi"/>
                <w:bCs/>
                <w:sz w:val="22"/>
                <w:szCs w:val="22"/>
                <w:lang w:val="es-CL"/>
              </w:rPr>
              <w:t>compuesto por la autoridades unipersonales y colegiadas de la institución</w:t>
            </w:r>
            <w:r w:rsidR="007E7FF4">
              <w:rPr>
                <w:rFonts w:asciiTheme="majorHAnsi" w:hAnsiTheme="majorHAnsi" w:cstheme="majorHAnsi"/>
                <w:bCs/>
                <w:sz w:val="22"/>
                <w:szCs w:val="22"/>
                <w:lang w:val="es-CL"/>
              </w:rPr>
              <w:t xml:space="preserve"> </w:t>
            </w:r>
            <w:r w:rsidR="006B6524">
              <w:rPr>
                <w:rFonts w:asciiTheme="majorHAnsi" w:hAnsiTheme="majorHAnsi" w:cstheme="majorHAnsi"/>
                <w:bCs/>
                <w:sz w:val="22"/>
                <w:szCs w:val="22"/>
                <w:lang w:val="es-CL"/>
              </w:rPr>
              <w:t>s</w:t>
            </w:r>
            <w:r w:rsidR="007E7FF4">
              <w:rPr>
                <w:rFonts w:asciiTheme="majorHAnsi" w:hAnsiTheme="majorHAnsi" w:cstheme="majorHAnsi"/>
                <w:bCs/>
                <w:sz w:val="22"/>
                <w:szCs w:val="22"/>
                <w:lang w:val="es-CL"/>
              </w:rPr>
              <w:t>e</w:t>
            </w:r>
            <w:r w:rsidR="006B6524">
              <w:rPr>
                <w:rFonts w:asciiTheme="majorHAnsi" w:hAnsiTheme="majorHAnsi" w:cstheme="majorHAnsi"/>
                <w:bCs/>
                <w:sz w:val="22"/>
                <w:szCs w:val="22"/>
                <w:lang w:val="es-CL"/>
              </w:rPr>
              <w:t>a</w:t>
            </w:r>
            <w:r w:rsidR="007E7FF4">
              <w:rPr>
                <w:rFonts w:asciiTheme="majorHAnsi" w:hAnsiTheme="majorHAnsi" w:cstheme="majorHAnsi"/>
                <w:bCs/>
                <w:sz w:val="22"/>
                <w:szCs w:val="22"/>
                <w:lang w:val="es-CL"/>
              </w:rPr>
              <w:t xml:space="preserve"> el responsable </w:t>
            </w:r>
            <w:r w:rsidR="006B6524">
              <w:rPr>
                <w:rFonts w:asciiTheme="majorHAnsi" w:hAnsiTheme="majorHAnsi" w:cstheme="majorHAnsi"/>
                <w:bCs/>
                <w:sz w:val="22"/>
                <w:szCs w:val="22"/>
                <w:lang w:val="es-CL"/>
              </w:rPr>
              <w:t xml:space="preserve">único </w:t>
            </w:r>
            <w:r w:rsidR="007E7FF4">
              <w:rPr>
                <w:rFonts w:asciiTheme="majorHAnsi" w:hAnsiTheme="majorHAnsi" w:cstheme="majorHAnsi"/>
                <w:bCs/>
                <w:sz w:val="22"/>
                <w:szCs w:val="22"/>
                <w:lang w:val="es-CL"/>
              </w:rPr>
              <w:t xml:space="preserve">del resultado obtenido, </w:t>
            </w:r>
            <w:r w:rsidR="006B6524">
              <w:rPr>
                <w:rFonts w:asciiTheme="majorHAnsi" w:hAnsiTheme="majorHAnsi" w:cstheme="majorHAnsi"/>
                <w:bCs/>
                <w:sz w:val="22"/>
                <w:szCs w:val="22"/>
                <w:lang w:val="es-CL"/>
              </w:rPr>
              <w:t>puesto</w:t>
            </w:r>
            <w:r w:rsidR="007E7FF4">
              <w:rPr>
                <w:rFonts w:asciiTheme="majorHAnsi" w:hAnsiTheme="majorHAnsi" w:cstheme="majorHAnsi"/>
                <w:bCs/>
                <w:sz w:val="22"/>
                <w:szCs w:val="22"/>
                <w:lang w:val="es-CL"/>
              </w:rPr>
              <w:t xml:space="preserve"> que</w:t>
            </w:r>
            <w:r w:rsidR="00097B6B">
              <w:rPr>
                <w:rFonts w:asciiTheme="majorHAnsi" w:hAnsiTheme="majorHAnsi" w:cstheme="majorHAnsi"/>
                <w:bCs/>
                <w:sz w:val="22"/>
                <w:szCs w:val="22"/>
                <w:lang w:val="es-CL"/>
              </w:rPr>
              <w:t xml:space="preserve"> actúa como contraparte de la CNA y </w:t>
            </w:r>
            <w:r w:rsidR="003B20A2">
              <w:rPr>
                <w:rFonts w:asciiTheme="majorHAnsi" w:hAnsiTheme="majorHAnsi" w:cstheme="majorHAnsi"/>
                <w:bCs/>
                <w:sz w:val="22"/>
                <w:szCs w:val="22"/>
                <w:lang w:val="es-CL"/>
              </w:rPr>
              <w:t>debe asumir la</w:t>
            </w:r>
            <w:r w:rsidR="007E7FF4">
              <w:rPr>
                <w:rFonts w:asciiTheme="majorHAnsi" w:hAnsiTheme="majorHAnsi" w:cstheme="majorHAnsi"/>
                <w:bCs/>
                <w:sz w:val="22"/>
                <w:szCs w:val="22"/>
                <w:lang w:val="es-CL"/>
              </w:rPr>
              <w:t xml:space="preserve"> </w:t>
            </w:r>
            <w:r w:rsidR="00097B6B">
              <w:rPr>
                <w:rFonts w:asciiTheme="majorHAnsi" w:hAnsiTheme="majorHAnsi" w:cstheme="majorHAnsi"/>
                <w:bCs/>
                <w:sz w:val="22"/>
                <w:szCs w:val="22"/>
                <w:lang w:val="es-CL"/>
              </w:rPr>
              <w:t>valida</w:t>
            </w:r>
            <w:r w:rsidR="003B20A2">
              <w:rPr>
                <w:rFonts w:asciiTheme="majorHAnsi" w:hAnsiTheme="majorHAnsi" w:cstheme="majorHAnsi"/>
                <w:bCs/>
                <w:sz w:val="22"/>
                <w:szCs w:val="22"/>
                <w:lang w:val="es-CL"/>
              </w:rPr>
              <w:t>ción</w:t>
            </w:r>
            <w:r w:rsidR="00097B6B">
              <w:rPr>
                <w:rFonts w:asciiTheme="majorHAnsi" w:hAnsiTheme="majorHAnsi" w:cstheme="majorHAnsi"/>
                <w:bCs/>
                <w:sz w:val="22"/>
                <w:szCs w:val="22"/>
                <w:lang w:val="es-CL"/>
              </w:rPr>
              <w:t xml:space="preserve"> </w:t>
            </w:r>
            <w:r w:rsidR="003B20A2">
              <w:rPr>
                <w:rFonts w:asciiTheme="majorHAnsi" w:hAnsiTheme="majorHAnsi" w:cstheme="majorHAnsi"/>
                <w:bCs/>
                <w:sz w:val="22"/>
                <w:szCs w:val="22"/>
                <w:lang w:val="es-CL"/>
              </w:rPr>
              <w:t>d</w:t>
            </w:r>
            <w:r w:rsidR="00097B6B">
              <w:rPr>
                <w:rFonts w:asciiTheme="majorHAnsi" w:hAnsiTheme="majorHAnsi" w:cstheme="majorHAnsi"/>
                <w:bCs/>
                <w:sz w:val="22"/>
                <w:szCs w:val="22"/>
                <w:lang w:val="es-CL"/>
              </w:rPr>
              <w:t>el</w:t>
            </w:r>
            <w:r w:rsidR="00356E63">
              <w:rPr>
                <w:rFonts w:asciiTheme="majorHAnsi" w:hAnsiTheme="majorHAnsi" w:cstheme="majorHAnsi"/>
                <w:bCs/>
                <w:sz w:val="22"/>
                <w:szCs w:val="22"/>
                <w:lang w:val="es-CL"/>
              </w:rPr>
              <w:t xml:space="preserve"> </w:t>
            </w:r>
            <w:r w:rsidR="00E94876">
              <w:rPr>
                <w:rFonts w:asciiTheme="majorHAnsi" w:hAnsiTheme="majorHAnsi" w:cstheme="majorHAnsi"/>
                <w:bCs/>
                <w:sz w:val="22"/>
                <w:szCs w:val="22"/>
                <w:lang w:val="es-CL"/>
              </w:rPr>
              <w:t xml:space="preserve">proceso </w:t>
            </w:r>
            <w:r w:rsidR="00E94876" w:rsidRPr="00356E63">
              <w:rPr>
                <w:rFonts w:asciiTheme="majorHAnsi" w:hAnsiTheme="majorHAnsi" w:cstheme="majorHAnsi"/>
                <w:bCs/>
                <w:sz w:val="22"/>
                <w:szCs w:val="22"/>
                <w:lang w:val="es-CL"/>
              </w:rPr>
              <w:t>sintetizado</w:t>
            </w:r>
            <w:r w:rsidR="00356E63">
              <w:rPr>
                <w:rFonts w:asciiTheme="majorHAnsi" w:hAnsiTheme="majorHAnsi" w:cstheme="majorHAnsi"/>
                <w:bCs/>
                <w:sz w:val="22"/>
                <w:szCs w:val="22"/>
                <w:lang w:val="es-CL"/>
              </w:rPr>
              <w:t xml:space="preserve"> en el</w:t>
            </w:r>
            <w:r w:rsidR="00097B6B">
              <w:rPr>
                <w:rFonts w:asciiTheme="majorHAnsi" w:hAnsiTheme="majorHAnsi" w:cstheme="majorHAnsi"/>
                <w:bCs/>
                <w:sz w:val="22"/>
                <w:szCs w:val="22"/>
                <w:lang w:val="es-CL"/>
              </w:rPr>
              <w:t xml:space="preserve"> </w:t>
            </w:r>
            <w:r w:rsidR="00356E63">
              <w:rPr>
                <w:rFonts w:asciiTheme="majorHAnsi" w:hAnsiTheme="majorHAnsi" w:cstheme="majorHAnsi"/>
                <w:bCs/>
                <w:sz w:val="22"/>
                <w:szCs w:val="22"/>
                <w:lang w:val="es-CL"/>
              </w:rPr>
              <w:t>informe de autoevaluación institucional</w:t>
            </w:r>
            <w:r w:rsidR="007E7FF4">
              <w:rPr>
                <w:rFonts w:asciiTheme="majorHAnsi" w:hAnsiTheme="majorHAnsi" w:cstheme="majorHAnsi"/>
                <w:bCs/>
                <w:sz w:val="22"/>
                <w:szCs w:val="22"/>
                <w:lang w:val="es-CL"/>
              </w:rPr>
              <w:t xml:space="preserve"> final</w:t>
            </w:r>
            <w:r w:rsidR="006B6524">
              <w:rPr>
                <w:rFonts w:asciiTheme="majorHAnsi" w:hAnsiTheme="majorHAnsi" w:cstheme="majorHAnsi"/>
                <w:bCs/>
                <w:sz w:val="22"/>
                <w:szCs w:val="22"/>
                <w:lang w:val="es-CL"/>
              </w:rPr>
              <w:t>.</w:t>
            </w:r>
            <w:r w:rsidR="00BB605A">
              <w:rPr>
                <w:rFonts w:asciiTheme="majorHAnsi" w:hAnsiTheme="majorHAnsi" w:cstheme="majorHAnsi"/>
                <w:bCs/>
                <w:sz w:val="22"/>
                <w:szCs w:val="22"/>
                <w:lang w:val="es-CL"/>
              </w:rPr>
              <w:t xml:space="preserve"> </w:t>
            </w:r>
            <w:r w:rsidR="006B6524">
              <w:rPr>
                <w:rFonts w:asciiTheme="majorHAnsi" w:hAnsiTheme="majorHAnsi" w:cstheme="majorHAnsi"/>
                <w:bCs/>
                <w:sz w:val="22"/>
                <w:szCs w:val="22"/>
                <w:lang w:val="es-CL"/>
              </w:rPr>
              <w:t>S</w:t>
            </w:r>
            <w:r w:rsidR="003B20A2">
              <w:rPr>
                <w:rFonts w:asciiTheme="majorHAnsi" w:hAnsiTheme="majorHAnsi" w:cstheme="majorHAnsi"/>
                <w:bCs/>
                <w:sz w:val="22"/>
                <w:szCs w:val="22"/>
                <w:lang w:val="es-CL"/>
              </w:rPr>
              <w:t>in embargo, el proceso mismo</w:t>
            </w:r>
            <w:r w:rsidR="00BB605A">
              <w:rPr>
                <w:rFonts w:asciiTheme="majorHAnsi" w:hAnsiTheme="majorHAnsi" w:cstheme="majorHAnsi"/>
                <w:bCs/>
                <w:sz w:val="22"/>
                <w:szCs w:val="22"/>
                <w:lang w:val="es-CL"/>
              </w:rPr>
              <w:t xml:space="preserve"> requiere del compromiso y de la participación de todas la unidades y miembros de la Universidad para </w:t>
            </w:r>
            <w:r w:rsidR="003B20A2">
              <w:rPr>
                <w:rFonts w:asciiTheme="majorHAnsi" w:hAnsiTheme="majorHAnsi" w:cstheme="majorHAnsi"/>
                <w:bCs/>
                <w:sz w:val="22"/>
                <w:szCs w:val="22"/>
                <w:lang w:val="es-CL"/>
              </w:rPr>
              <w:t>que se alcance</w:t>
            </w:r>
            <w:r w:rsidR="00BB605A">
              <w:rPr>
                <w:rFonts w:asciiTheme="majorHAnsi" w:hAnsiTheme="majorHAnsi" w:cstheme="majorHAnsi"/>
                <w:bCs/>
                <w:sz w:val="22"/>
                <w:szCs w:val="22"/>
                <w:lang w:val="es-CL"/>
              </w:rPr>
              <w:t xml:space="preserve"> el fin</w:t>
            </w:r>
            <w:r w:rsidR="00BB605A" w:rsidRPr="00BB605A">
              <w:rPr>
                <w:rFonts w:asciiTheme="majorHAnsi" w:hAnsiTheme="majorHAnsi" w:cstheme="majorHAnsi"/>
                <w:bCs/>
                <w:sz w:val="22"/>
                <w:szCs w:val="22"/>
                <w:lang w:val="es-CL"/>
              </w:rPr>
              <w:t xml:space="preserve"> </w:t>
            </w:r>
            <w:r w:rsidR="00BB605A">
              <w:rPr>
                <w:rFonts w:asciiTheme="majorHAnsi" w:hAnsiTheme="majorHAnsi" w:cstheme="majorHAnsi"/>
                <w:bCs/>
                <w:sz w:val="22"/>
                <w:szCs w:val="22"/>
                <w:lang w:val="es-CL"/>
              </w:rPr>
              <w:t>pro</w:t>
            </w:r>
            <w:r w:rsidR="003B20A2">
              <w:rPr>
                <w:rFonts w:asciiTheme="majorHAnsi" w:hAnsiTheme="majorHAnsi" w:cstheme="majorHAnsi"/>
                <w:bCs/>
                <w:sz w:val="22"/>
                <w:szCs w:val="22"/>
                <w:lang w:val="es-CL"/>
              </w:rPr>
              <w:t>puesto</w:t>
            </w:r>
            <w:r w:rsidR="00097B6B">
              <w:rPr>
                <w:rFonts w:asciiTheme="majorHAnsi" w:hAnsiTheme="majorHAnsi" w:cstheme="majorHAnsi"/>
                <w:bCs/>
                <w:sz w:val="22"/>
                <w:szCs w:val="22"/>
                <w:lang w:val="es-CL"/>
              </w:rPr>
              <w:t>.</w:t>
            </w:r>
            <w:r w:rsidR="003F58B6">
              <w:rPr>
                <w:rFonts w:asciiTheme="majorHAnsi" w:hAnsiTheme="majorHAnsi" w:cstheme="majorHAnsi"/>
                <w:bCs/>
                <w:sz w:val="22"/>
                <w:szCs w:val="22"/>
                <w:lang w:val="es-CL"/>
              </w:rPr>
              <w:t xml:space="preserve"> </w:t>
            </w:r>
          </w:p>
          <w:p w:rsidR="00F81191" w:rsidRDefault="00F81191" w:rsidP="00AF04AA">
            <w:pPr>
              <w:jc w:val="both"/>
              <w:rPr>
                <w:rFonts w:asciiTheme="majorHAnsi" w:hAnsiTheme="majorHAnsi" w:cstheme="majorHAnsi"/>
                <w:bCs/>
                <w:sz w:val="22"/>
                <w:szCs w:val="22"/>
                <w:lang w:val="es-CL"/>
              </w:rPr>
            </w:pPr>
          </w:p>
          <w:p w:rsidR="00CC321D" w:rsidRDefault="00017E19"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w:t>
            </w:r>
            <w:r w:rsidR="00E94876">
              <w:rPr>
                <w:rFonts w:asciiTheme="majorHAnsi" w:hAnsiTheme="majorHAnsi" w:cstheme="majorHAnsi"/>
                <w:bCs/>
                <w:sz w:val="22"/>
                <w:szCs w:val="22"/>
                <w:lang w:val="es-CL"/>
              </w:rPr>
              <w:t>a Comisión Institucional de Autoevaluación, Desarrollo y Calidad</w:t>
            </w:r>
            <w:r w:rsidR="00BB605A">
              <w:rPr>
                <w:rFonts w:asciiTheme="majorHAnsi" w:hAnsiTheme="majorHAnsi" w:cstheme="majorHAnsi"/>
                <w:bCs/>
                <w:sz w:val="22"/>
                <w:szCs w:val="22"/>
                <w:lang w:val="es-CL"/>
              </w:rPr>
              <w:t>,</w:t>
            </w:r>
            <w:r w:rsidR="00702AC7">
              <w:rPr>
                <w:rFonts w:asciiTheme="majorHAnsi" w:hAnsiTheme="majorHAnsi" w:cstheme="majorHAnsi"/>
                <w:bCs/>
                <w:sz w:val="22"/>
                <w:szCs w:val="22"/>
                <w:lang w:val="es-CL"/>
              </w:rPr>
              <w:t xml:space="preserve"> </w:t>
            </w:r>
            <w:r w:rsidR="00F051AA">
              <w:rPr>
                <w:rFonts w:asciiTheme="majorHAnsi" w:hAnsiTheme="majorHAnsi" w:cstheme="majorHAnsi"/>
                <w:bCs/>
                <w:sz w:val="22"/>
                <w:szCs w:val="22"/>
                <w:lang w:val="es-CL"/>
              </w:rPr>
              <w:t>se encarga</w:t>
            </w:r>
            <w:r>
              <w:rPr>
                <w:rFonts w:asciiTheme="majorHAnsi" w:hAnsiTheme="majorHAnsi" w:cstheme="majorHAnsi"/>
                <w:bCs/>
                <w:sz w:val="22"/>
                <w:szCs w:val="22"/>
                <w:lang w:val="es-CL"/>
              </w:rPr>
              <w:t xml:space="preserve"> de </w:t>
            </w:r>
            <w:r w:rsidR="00F051AA">
              <w:rPr>
                <w:rFonts w:asciiTheme="majorHAnsi" w:hAnsiTheme="majorHAnsi" w:cstheme="majorHAnsi"/>
                <w:bCs/>
                <w:sz w:val="22"/>
                <w:szCs w:val="22"/>
                <w:lang w:val="es-CL"/>
              </w:rPr>
              <w:t xml:space="preserve">la </w:t>
            </w:r>
            <w:r>
              <w:rPr>
                <w:rFonts w:asciiTheme="majorHAnsi" w:hAnsiTheme="majorHAnsi" w:cstheme="majorHAnsi"/>
                <w:bCs/>
                <w:sz w:val="22"/>
                <w:szCs w:val="22"/>
                <w:lang w:val="es-CL"/>
              </w:rPr>
              <w:t>conduc</w:t>
            </w:r>
            <w:r w:rsidR="00F051AA">
              <w:rPr>
                <w:rFonts w:asciiTheme="majorHAnsi" w:hAnsiTheme="majorHAnsi" w:cstheme="majorHAnsi"/>
                <w:bCs/>
                <w:sz w:val="22"/>
                <w:szCs w:val="22"/>
                <w:lang w:val="es-CL"/>
              </w:rPr>
              <w:t>c</w:t>
            </w:r>
            <w:r>
              <w:rPr>
                <w:rFonts w:asciiTheme="majorHAnsi" w:hAnsiTheme="majorHAnsi" w:cstheme="majorHAnsi"/>
                <w:bCs/>
                <w:sz w:val="22"/>
                <w:szCs w:val="22"/>
                <w:lang w:val="es-CL"/>
              </w:rPr>
              <w:t>i</w:t>
            </w:r>
            <w:r w:rsidR="00F051AA">
              <w:rPr>
                <w:rFonts w:asciiTheme="majorHAnsi" w:hAnsiTheme="majorHAnsi" w:cstheme="majorHAnsi"/>
                <w:bCs/>
                <w:sz w:val="22"/>
                <w:szCs w:val="22"/>
                <w:lang w:val="es-CL"/>
              </w:rPr>
              <w:t>ón</w:t>
            </w:r>
            <w:r>
              <w:rPr>
                <w:rFonts w:asciiTheme="majorHAnsi" w:hAnsiTheme="majorHAnsi" w:cstheme="majorHAnsi"/>
                <w:bCs/>
                <w:sz w:val="22"/>
                <w:szCs w:val="22"/>
                <w:lang w:val="es-CL"/>
              </w:rPr>
              <w:t xml:space="preserve"> </w:t>
            </w:r>
            <w:r w:rsidR="00F051AA">
              <w:rPr>
                <w:rFonts w:asciiTheme="majorHAnsi" w:hAnsiTheme="majorHAnsi" w:cstheme="majorHAnsi"/>
                <w:bCs/>
                <w:sz w:val="22"/>
                <w:szCs w:val="22"/>
                <w:lang w:val="es-CL"/>
              </w:rPr>
              <w:t>d</w:t>
            </w:r>
            <w:r>
              <w:rPr>
                <w:rFonts w:asciiTheme="majorHAnsi" w:hAnsiTheme="majorHAnsi" w:cstheme="majorHAnsi"/>
                <w:bCs/>
                <w:sz w:val="22"/>
                <w:szCs w:val="22"/>
                <w:lang w:val="es-CL"/>
              </w:rPr>
              <w:t xml:space="preserve">el proceso, </w:t>
            </w:r>
            <w:r w:rsidR="00F051AA">
              <w:rPr>
                <w:rFonts w:asciiTheme="majorHAnsi" w:hAnsiTheme="majorHAnsi" w:cstheme="majorHAnsi"/>
                <w:bCs/>
                <w:sz w:val="22"/>
                <w:szCs w:val="22"/>
                <w:lang w:val="es-CL"/>
              </w:rPr>
              <w:t>y</w:t>
            </w:r>
            <w:r>
              <w:rPr>
                <w:rFonts w:asciiTheme="majorHAnsi" w:hAnsiTheme="majorHAnsi" w:cstheme="majorHAnsi"/>
                <w:bCs/>
                <w:sz w:val="22"/>
                <w:szCs w:val="22"/>
                <w:lang w:val="es-CL"/>
              </w:rPr>
              <w:t xml:space="preserve"> cuenta </w:t>
            </w:r>
            <w:r w:rsidR="00702AC7">
              <w:rPr>
                <w:rFonts w:asciiTheme="majorHAnsi" w:hAnsiTheme="majorHAnsi" w:cstheme="majorHAnsi"/>
                <w:bCs/>
                <w:sz w:val="22"/>
                <w:szCs w:val="22"/>
                <w:lang w:val="es-CL"/>
              </w:rPr>
              <w:t xml:space="preserve">con el apoyo técnico de la Dirección </w:t>
            </w:r>
            <w:r w:rsidR="00DD748C">
              <w:rPr>
                <w:rFonts w:asciiTheme="majorHAnsi" w:hAnsiTheme="majorHAnsi" w:cstheme="majorHAnsi"/>
                <w:bCs/>
                <w:sz w:val="22"/>
                <w:szCs w:val="22"/>
                <w:lang w:val="es-CL"/>
              </w:rPr>
              <w:t xml:space="preserve">de Aseguramiento de la Calidad. </w:t>
            </w:r>
            <w:r w:rsidR="0097510A">
              <w:rPr>
                <w:rFonts w:asciiTheme="majorHAnsi" w:hAnsiTheme="majorHAnsi" w:cstheme="majorHAnsi"/>
                <w:bCs/>
                <w:sz w:val="22"/>
                <w:szCs w:val="22"/>
                <w:lang w:val="es-CL"/>
              </w:rPr>
              <w:t>También se suman</w:t>
            </w:r>
            <w:r w:rsidR="00A94DA1">
              <w:rPr>
                <w:rFonts w:asciiTheme="majorHAnsi" w:hAnsiTheme="majorHAnsi" w:cstheme="majorHAnsi"/>
                <w:bCs/>
                <w:sz w:val="22"/>
                <w:szCs w:val="22"/>
                <w:lang w:val="es-CL"/>
              </w:rPr>
              <w:t xml:space="preserve"> dos unidades que</w:t>
            </w:r>
            <w:r w:rsidR="0097510A">
              <w:rPr>
                <w:rFonts w:asciiTheme="majorHAnsi" w:hAnsiTheme="majorHAnsi" w:cstheme="majorHAnsi"/>
                <w:bCs/>
                <w:sz w:val="22"/>
                <w:szCs w:val="22"/>
                <w:lang w:val="es-CL"/>
              </w:rPr>
              <w:t xml:space="preserve"> cumplen </w:t>
            </w:r>
            <w:r w:rsidR="004931C2">
              <w:rPr>
                <w:rFonts w:asciiTheme="majorHAnsi" w:hAnsiTheme="majorHAnsi" w:cstheme="majorHAnsi"/>
                <w:bCs/>
                <w:sz w:val="22"/>
                <w:szCs w:val="22"/>
                <w:lang w:val="es-CL"/>
              </w:rPr>
              <w:t>rol</w:t>
            </w:r>
            <w:r w:rsidR="0095403C">
              <w:rPr>
                <w:rFonts w:asciiTheme="majorHAnsi" w:hAnsiTheme="majorHAnsi" w:cstheme="majorHAnsi"/>
                <w:bCs/>
                <w:sz w:val="22"/>
                <w:szCs w:val="22"/>
                <w:lang w:val="es-CL"/>
              </w:rPr>
              <w:t>es</w:t>
            </w:r>
            <w:r w:rsidR="00DD748C">
              <w:rPr>
                <w:rFonts w:asciiTheme="majorHAnsi" w:hAnsiTheme="majorHAnsi" w:cstheme="majorHAnsi"/>
                <w:bCs/>
                <w:sz w:val="22"/>
                <w:szCs w:val="22"/>
                <w:lang w:val="es-CL"/>
              </w:rPr>
              <w:t xml:space="preserve"> </w:t>
            </w:r>
            <w:r w:rsidR="0097510A">
              <w:rPr>
                <w:rFonts w:asciiTheme="majorHAnsi" w:hAnsiTheme="majorHAnsi" w:cstheme="majorHAnsi"/>
                <w:bCs/>
                <w:sz w:val="22"/>
                <w:szCs w:val="22"/>
                <w:lang w:val="es-CL"/>
              </w:rPr>
              <w:t xml:space="preserve">estratégicos </w:t>
            </w:r>
            <w:r w:rsidR="004931C2">
              <w:rPr>
                <w:rFonts w:asciiTheme="majorHAnsi" w:hAnsiTheme="majorHAnsi" w:cstheme="majorHAnsi"/>
                <w:bCs/>
                <w:sz w:val="22"/>
                <w:szCs w:val="22"/>
                <w:lang w:val="es-CL"/>
              </w:rPr>
              <w:t>fundamental</w:t>
            </w:r>
            <w:r w:rsidR="0095403C">
              <w:rPr>
                <w:rFonts w:asciiTheme="majorHAnsi" w:hAnsiTheme="majorHAnsi" w:cstheme="majorHAnsi"/>
                <w:bCs/>
                <w:sz w:val="22"/>
                <w:szCs w:val="22"/>
                <w:lang w:val="es-CL"/>
              </w:rPr>
              <w:t>es</w:t>
            </w:r>
            <w:r w:rsidR="00A94DA1">
              <w:rPr>
                <w:rFonts w:asciiTheme="majorHAnsi" w:hAnsiTheme="majorHAnsi" w:cstheme="majorHAnsi"/>
                <w:bCs/>
                <w:sz w:val="22"/>
                <w:szCs w:val="22"/>
                <w:lang w:val="es-CL"/>
              </w:rPr>
              <w:t>:</w:t>
            </w:r>
            <w:r w:rsidR="0095403C">
              <w:rPr>
                <w:rFonts w:asciiTheme="majorHAnsi" w:hAnsiTheme="majorHAnsi" w:cstheme="majorHAnsi"/>
                <w:bCs/>
                <w:sz w:val="22"/>
                <w:szCs w:val="22"/>
                <w:lang w:val="es-CL"/>
              </w:rPr>
              <w:t xml:space="preserve"> el Área de Comunicaciones,</w:t>
            </w:r>
            <w:r w:rsidR="004931C2">
              <w:rPr>
                <w:rFonts w:asciiTheme="majorHAnsi" w:hAnsiTheme="majorHAnsi" w:cstheme="majorHAnsi"/>
                <w:bCs/>
                <w:sz w:val="22"/>
                <w:szCs w:val="22"/>
                <w:lang w:val="es-CL"/>
              </w:rPr>
              <w:t xml:space="preserve"> </w:t>
            </w:r>
            <w:r w:rsidR="0097510A">
              <w:rPr>
                <w:rFonts w:asciiTheme="majorHAnsi" w:hAnsiTheme="majorHAnsi" w:cstheme="majorHAnsi"/>
                <w:bCs/>
                <w:sz w:val="22"/>
                <w:szCs w:val="22"/>
                <w:lang w:val="es-CL"/>
              </w:rPr>
              <w:t>que debe</w:t>
            </w:r>
            <w:r w:rsidR="00DD748C">
              <w:rPr>
                <w:rFonts w:asciiTheme="majorHAnsi" w:hAnsiTheme="majorHAnsi" w:cstheme="majorHAnsi"/>
                <w:bCs/>
                <w:sz w:val="22"/>
                <w:szCs w:val="22"/>
                <w:lang w:val="es-CL"/>
              </w:rPr>
              <w:t xml:space="preserve"> motivar la participación de todos los actores internos</w:t>
            </w:r>
            <w:r w:rsidR="00614A12">
              <w:rPr>
                <w:rFonts w:asciiTheme="majorHAnsi" w:hAnsiTheme="majorHAnsi" w:cstheme="majorHAnsi"/>
                <w:bCs/>
                <w:sz w:val="22"/>
                <w:szCs w:val="22"/>
                <w:lang w:val="es-CL"/>
              </w:rPr>
              <w:t xml:space="preserve"> para la apropiación del proceso</w:t>
            </w:r>
            <w:r w:rsidR="006B6524">
              <w:rPr>
                <w:rFonts w:asciiTheme="majorHAnsi" w:hAnsiTheme="majorHAnsi" w:cstheme="majorHAnsi"/>
                <w:bCs/>
                <w:sz w:val="22"/>
                <w:szCs w:val="22"/>
                <w:lang w:val="es-CL"/>
              </w:rPr>
              <w:t>;</w:t>
            </w:r>
            <w:r w:rsidR="0095403C">
              <w:rPr>
                <w:rFonts w:asciiTheme="majorHAnsi" w:hAnsiTheme="majorHAnsi" w:cstheme="majorHAnsi"/>
                <w:bCs/>
                <w:sz w:val="22"/>
                <w:szCs w:val="22"/>
                <w:lang w:val="es-CL"/>
              </w:rPr>
              <w:t xml:space="preserve"> y</w:t>
            </w:r>
            <w:r w:rsidR="00DD748C">
              <w:rPr>
                <w:rFonts w:asciiTheme="majorHAnsi" w:hAnsiTheme="majorHAnsi" w:cstheme="majorHAnsi"/>
                <w:bCs/>
                <w:sz w:val="22"/>
                <w:szCs w:val="22"/>
                <w:lang w:val="es-CL"/>
              </w:rPr>
              <w:t xml:space="preserve"> </w:t>
            </w:r>
            <w:r w:rsidR="0097510A">
              <w:rPr>
                <w:rFonts w:asciiTheme="majorHAnsi" w:hAnsiTheme="majorHAnsi" w:cstheme="majorHAnsi"/>
                <w:bCs/>
                <w:sz w:val="22"/>
                <w:szCs w:val="22"/>
                <w:lang w:val="es-CL"/>
              </w:rPr>
              <w:t xml:space="preserve">la </w:t>
            </w:r>
            <w:r w:rsidR="00DD748C">
              <w:rPr>
                <w:rFonts w:asciiTheme="majorHAnsi" w:hAnsiTheme="majorHAnsi" w:cstheme="majorHAnsi"/>
                <w:bCs/>
                <w:sz w:val="22"/>
                <w:szCs w:val="22"/>
                <w:lang w:val="es-CL"/>
              </w:rPr>
              <w:t>Unidad de Análisis Institucional</w:t>
            </w:r>
            <w:r w:rsidR="00CC321D">
              <w:rPr>
                <w:rFonts w:asciiTheme="majorHAnsi" w:hAnsiTheme="majorHAnsi" w:cstheme="majorHAnsi"/>
                <w:bCs/>
                <w:sz w:val="22"/>
                <w:szCs w:val="22"/>
                <w:lang w:val="es-CL"/>
              </w:rPr>
              <w:t>,</w:t>
            </w:r>
            <w:r w:rsidR="00DD748C">
              <w:rPr>
                <w:rFonts w:asciiTheme="majorHAnsi" w:hAnsiTheme="majorHAnsi" w:cstheme="majorHAnsi"/>
                <w:bCs/>
                <w:sz w:val="22"/>
                <w:szCs w:val="22"/>
                <w:lang w:val="es-CL"/>
              </w:rPr>
              <w:t xml:space="preserve"> </w:t>
            </w:r>
            <w:r w:rsidR="00614A12">
              <w:rPr>
                <w:rFonts w:asciiTheme="majorHAnsi" w:hAnsiTheme="majorHAnsi" w:cstheme="majorHAnsi"/>
                <w:bCs/>
                <w:sz w:val="22"/>
                <w:szCs w:val="22"/>
                <w:lang w:val="es-CL"/>
              </w:rPr>
              <w:t xml:space="preserve">que </w:t>
            </w:r>
            <w:r w:rsidR="00DD748C">
              <w:rPr>
                <w:rFonts w:asciiTheme="majorHAnsi" w:hAnsiTheme="majorHAnsi" w:cstheme="majorHAnsi"/>
                <w:bCs/>
                <w:sz w:val="22"/>
                <w:szCs w:val="22"/>
                <w:lang w:val="es-CL"/>
              </w:rPr>
              <w:t>provee la información necesaria para inici</w:t>
            </w:r>
            <w:r w:rsidR="0095403C">
              <w:rPr>
                <w:rFonts w:asciiTheme="majorHAnsi" w:hAnsiTheme="majorHAnsi" w:cstheme="majorHAnsi"/>
                <w:bCs/>
                <w:sz w:val="22"/>
                <w:szCs w:val="22"/>
                <w:lang w:val="es-CL"/>
              </w:rPr>
              <w:t>ar</w:t>
            </w:r>
            <w:r w:rsidR="00DD748C">
              <w:rPr>
                <w:rFonts w:asciiTheme="majorHAnsi" w:hAnsiTheme="majorHAnsi" w:cstheme="majorHAnsi"/>
                <w:bCs/>
                <w:sz w:val="22"/>
                <w:szCs w:val="22"/>
                <w:lang w:val="es-CL"/>
              </w:rPr>
              <w:t xml:space="preserve"> </w:t>
            </w:r>
            <w:r w:rsidR="0095403C">
              <w:rPr>
                <w:rFonts w:asciiTheme="majorHAnsi" w:hAnsiTheme="majorHAnsi" w:cstheme="majorHAnsi"/>
                <w:bCs/>
                <w:sz w:val="22"/>
                <w:szCs w:val="22"/>
                <w:lang w:val="es-CL"/>
              </w:rPr>
              <w:t>e</w:t>
            </w:r>
            <w:r w:rsidR="00DD748C">
              <w:rPr>
                <w:rFonts w:asciiTheme="majorHAnsi" w:hAnsiTheme="majorHAnsi" w:cstheme="majorHAnsi"/>
                <w:bCs/>
                <w:sz w:val="22"/>
                <w:szCs w:val="22"/>
                <w:lang w:val="es-CL"/>
              </w:rPr>
              <w:t>l proceso de diagnóstico y análisis.</w:t>
            </w:r>
            <w:r w:rsidR="002A294D">
              <w:rPr>
                <w:rFonts w:asciiTheme="majorHAnsi" w:hAnsiTheme="majorHAnsi" w:cstheme="majorHAnsi"/>
                <w:bCs/>
                <w:sz w:val="22"/>
                <w:szCs w:val="22"/>
                <w:lang w:val="es-CL"/>
              </w:rPr>
              <w:t xml:space="preserve"> </w:t>
            </w:r>
          </w:p>
          <w:p w:rsidR="00F81191" w:rsidRDefault="00F81191" w:rsidP="00AF04AA">
            <w:pPr>
              <w:jc w:val="both"/>
              <w:rPr>
                <w:rFonts w:asciiTheme="majorHAnsi" w:hAnsiTheme="majorHAnsi" w:cstheme="majorHAnsi"/>
                <w:bCs/>
                <w:sz w:val="22"/>
                <w:szCs w:val="22"/>
                <w:lang w:val="es-CL"/>
              </w:rPr>
            </w:pPr>
          </w:p>
          <w:p w:rsidR="00E8549A" w:rsidRDefault="00E8549A"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Para </w:t>
            </w:r>
            <w:r w:rsidR="00CE551E">
              <w:rPr>
                <w:rFonts w:asciiTheme="majorHAnsi" w:hAnsiTheme="majorHAnsi" w:cstheme="majorHAnsi"/>
                <w:bCs/>
                <w:sz w:val="22"/>
                <w:szCs w:val="22"/>
                <w:lang w:val="es-CL"/>
              </w:rPr>
              <w:t xml:space="preserve">el diagnóstico, análisis y </w:t>
            </w:r>
            <w:r>
              <w:rPr>
                <w:rFonts w:asciiTheme="majorHAnsi" w:hAnsiTheme="majorHAnsi" w:cstheme="majorHAnsi"/>
                <w:bCs/>
                <w:sz w:val="22"/>
                <w:szCs w:val="22"/>
                <w:lang w:val="es-CL"/>
              </w:rPr>
              <w:t>elabora</w:t>
            </w:r>
            <w:r w:rsidR="00CE551E">
              <w:rPr>
                <w:rFonts w:asciiTheme="majorHAnsi" w:hAnsiTheme="majorHAnsi" w:cstheme="majorHAnsi"/>
                <w:bCs/>
                <w:sz w:val="22"/>
                <w:szCs w:val="22"/>
                <w:lang w:val="es-CL"/>
              </w:rPr>
              <w:t>ción d</w:t>
            </w:r>
            <w:r>
              <w:rPr>
                <w:rFonts w:asciiTheme="majorHAnsi" w:hAnsiTheme="majorHAnsi" w:cstheme="majorHAnsi"/>
                <w:bCs/>
                <w:sz w:val="22"/>
                <w:szCs w:val="22"/>
                <w:lang w:val="es-CL"/>
              </w:rPr>
              <w:t>el informe e</w:t>
            </w:r>
            <w:r w:rsidR="00CE551E">
              <w:rPr>
                <w:rFonts w:asciiTheme="majorHAnsi" w:hAnsiTheme="majorHAnsi" w:cstheme="majorHAnsi"/>
                <w:bCs/>
                <w:sz w:val="22"/>
                <w:szCs w:val="22"/>
                <w:lang w:val="es-CL"/>
              </w:rPr>
              <w:t>xisten</w:t>
            </w:r>
            <w:r>
              <w:rPr>
                <w:rFonts w:asciiTheme="majorHAnsi" w:hAnsiTheme="majorHAnsi" w:cstheme="majorHAnsi"/>
                <w:bCs/>
                <w:sz w:val="22"/>
                <w:szCs w:val="22"/>
                <w:lang w:val="es-CL"/>
              </w:rPr>
              <w:t xml:space="preserve"> cuatro comités de área: Docencia de Pregrado, Gestión Institucional; Vinculación con el Medio; e Investigación y Postgrado.</w:t>
            </w:r>
          </w:p>
          <w:p w:rsidR="00F81191" w:rsidRDefault="00F81191" w:rsidP="00AF04AA">
            <w:pPr>
              <w:jc w:val="both"/>
              <w:rPr>
                <w:rFonts w:asciiTheme="majorHAnsi" w:hAnsiTheme="majorHAnsi" w:cstheme="majorHAnsi"/>
                <w:bCs/>
                <w:sz w:val="22"/>
                <w:szCs w:val="22"/>
                <w:lang w:val="es-CL"/>
              </w:rPr>
            </w:pPr>
          </w:p>
          <w:p w:rsidR="00FE0B79" w:rsidRDefault="00A94DA1"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En relación a </w:t>
            </w:r>
            <w:r w:rsidR="00100D5D">
              <w:rPr>
                <w:rFonts w:asciiTheme="majorHAnsi" w:hAnsiTheme="majorHAnsi" w:cstheme="majorHAnsi"/>
                <w:bCs/>
                <w:sz w:val="22"/>
                <w:szCs w:val="22"/>
                <w:lang w:val="es-CL"/>
              </w:rPr>
              <w:t>su</w:t>
            </w:r>
            <w:r>
              <w:rPr>
                <w:rFonts w:asciiTheme="majorHAnsi" w:hAnsiTheme="majorHAnsi" w:cstheme="majorHAnsi"/>
                <w:bCs/>
                <w:sz w:val="22"/>
                <w:szCs w:val="22"/>
                <w:lang w:val="es-CL"/>
              </w:rPr>
              <w:t xml:space="preserve"> constitución</w:t>
            </w:r>
            <w:r w:rsidR="00100D5D">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e</w:t>
            </w:r>
            <w:r w:rsidR="00C6132E">
              <w:rPr>
                <w:rFonts w:asciiTheme="majorHAnsi" w:hAnsiTheme="majorHAnsi" w:cstheme="majorHAnsi"/>
                <w:bCs/>
                <w:sz w:val="22"/>
                <w:szCs w:val="22"/>
                <w:lang w:val="es-CL"/>
              </w:rPr>
              <w:t>l</w:t>
            </w:r>
            <w:r w:rsidR="00100D5D">
              <w:rPr>
                <w:rFonts w:asciiTheme="majorHAnsi" w:hAnsiTheme="majorHAnsi" w:cstheme="majorHAnsi"/>
                <w:bCs/>
                <w:sz w:val="22"/>
                <w:szCs w:val="22"/>
                <w:lang w:val="es-CL"/>
              </w:rPr>
              <w:t xml:space="preserve"> C</w:t>
            </w:r>
            <w:r>
              <w:rPr>
                <w:rFonts w:asciiTheme="majorHAnsi" w:hAnsiTheme="majorHAnsi" w:cstheme="majorHAnsi"/>
                <w:bCs/>
                <w:sz w:val="22"/>
                <w:szCs w:val="22"/>
                <w:lang w:val="es-CL"/>
              </w:rPr>
              <w:t xml:space="preserve">omité de </w:t>
            </w:r>
            <w:r w:rsidR="00C6132E">
              <w:rPr>
                <w:rFonts w:asciiTheme="majorHAnsi" w:hAnsiTheme="majorHAnsi" w:cstheme="majorHAnsi"/>
                <w:bCs/>
                <w:sz w:val="22"/>
                <w:szCs w:val="22"/>
                <w:lang w:val="es-CL"/>
              </w:rPr>
              <w:t>Docencia de</w:t>
            </w:r>
            <w:r w:rsidR="00AA01A7">
              <w:rPr>
                <w:rFonts w:asciiTheme="majorHAnsi" w:hAnsiTheme="majorHAnsi" w:cstheme="majorHAnsi"/>
                <w:bCs/>
                <w:sz w:val="22"/>
                <w:szCs w:val="22"/>
                <w:lang w:val="es-CL"/>
              </w:rPr>
              <w:t xml:space="preserve"> P</w:t>
            </w:r>
            <w:r>
              <w:rPr>
                <w:rFonts w:asciiTheme="majorHAnsi" w:hAnsiTheme="majorHAnsi" w:cstheme="majorHAnsi"/>
                <w:bCs/>
                <w:sz w:val="22"/>
                <w:szCs w:val="22"/>
                <w:lang w:val="es-CL"/>
              </w:rPr>
              <w:t>r</w:t>
            </w:r>
            <w:r w:rsidR="00C6132E">
              <w:rPr>
                <w:rFonts w:asciiTheme="majorHAnsi" w:hAnsiTheme="majorHAnsi" w:cstheme="majorHAnsi"/>
                <w:bCs/>
                <w:sz w:val="22"/>
                <w:szCs w:val="22"/>
                <w:lang w:val="es-CL"/>
              </w:rPr>
              <w:t>egrado</w:t>
            </w:r>
            <w:r>
              <w:rPr>
                <w:rFonts w:asciiTheme="majorHAnsi" w:hAnsiTheme="majorHAnsi" w:cstheme="majorHAnsi"/>
                <w:bCs/>
                <w:sz w:val="22"/>
                <w:szCs w:val="22"/>
                <w:lang w:val="es-CL"/>
              </w:rPr>
              <w:t xml:space="preserve"> posee una estructura directiva</w:t>
            </w:r>
            <w:r w:rsidR="00FC5A7E">
              <w:rPr>
                <w:rFonts w:asciiTheme="majorHAnsi" w:hAnsiTheme="majorHAnsi" w:cstheme="majorHAnsi"/>
                <w:bCs/>
                <w:sz w:val="22"/>
                <w:szCs w:val="22"/>
                <w:lang w:val="es-CL"/>
              </w:rPr>
              <w:t>,</w:t>
            </w:r>
            <w:r w:rsidR="000D083E">
              <w:rPr>
                <w:rFonts w:asciiTheme="majorHAnsi" w:hAnsiTheme="majorHAnsi" w:cstheme="majorHAnsi"/>
                <w:bCs/>
                <w:sz w:val="22"/>
                <w:szCs w:val="22"/>
                <w:lang w:val="es-CL"/>
              </w:rPr>
              <w:t xml:space="preserve"> </w:t>
            </w:r>
            <w:r w:rsidR="006B6524">
              <w:rPr>
                <w:rFonts w:asciiTheme="majorHAnsi" w:hAnsiTheme="majorHAnsi" w:cstheme="majorHAnsi"/>
                <w:bCs/>
                <w:sz w:val="22"/>
                <w:szCs w:val="22"/>
                <w:lang w:val="es-CL"/>
              </w:rPr>
              <w:t>y</w:t>
            </w:r>
            <w:r>
              <w:rPr>
                <w:rFonts w:asciiTheme="majorHAnsi" w:hAnsiTheme="majorHAnsi" w:cstheme="majorHAnsi"/>
                <w:bCs/>
                <w:sz w:val="22"/>
                <w:szCs w:val="22"/>
                <w:lang w:val="es-CL"/>
              </w:rPr>
              <w:t xml:space="preserve"> una serie de actores institucionales </w:t>
            </w:r>
            <w:r w:rsidR="00100D5D">
              <w:rPr>
                <w:rFonts w:asciiTheme="majorHAnsi" w:hAnsiTheme="majorHAnsi" w:cstheme="majorHAnsi"/>
                <w:bCs/>
                <w:sz w:val="22"/>
                <w:szCs w:val="22"/>
                <w:lang w:val="es-CL"/>
              </w:rPr>
              <w:t xml:space="preserve">propuestos </w:t>
            </w:r>
            <w:r w:rsidR="00CD7137">
              <w:rPr>
                <w:rFonts w:asciiTheme="majorHAnsi" w:hAnsiTheme="majorHAnsi" w:cstheme="majorHAnsi"/>
                <w:bCs/>
                <w:sz w:val="22"/>
                <w:szCs w:val="22"/>
                <w:lang w:val="es-CL"/>
              </w:rPr>
              <w:t>que se deben integrar</w:t>
            </w:r>
            <w:r w:rsidR="000D083E">
              <w:rPr>
                <w:rFonts w:asciiTheme="majorHAnsi" w:hAnsiTheme="majorHAnsi" w:cstheme="majorHAnsi"/>
                <w:bCs/>
                <w:sz w:val="22"/>
                <w:szCs w:val="22"/>
                <w:lang w:val="es-CL"/>
              </w:rPr>
              <w:t xml:space="preserve"> en uno u otro momento conforme avan</w:t>
            </w:r>
            <w:r w:rsidR="006B6524">
              <w:rPr>
                <w:rFonts w:asciiTheme="majorHAnsi" w:hAnsiTheme="majorHAnsi" w:cstheme="majorHAnsi"/>
                <w:bCs/>
                <w:sz w:val="22"/>
                <w:szCs w:val="22"/>
                <w:lang w:val="es-CL"/>
              </w:rPr>
              <w:t xml:space="preserve">ce </w:t>
            </w:r>
            <w:r w:rsidR="000D083E">
              <w:rPr>
                <w:rFonts w:asciiTheme="majorHAnsi" w:hAnsiTheme="majorHAnsi" w:cstheme="majorHAnsi"/>
                <w:bCs/>
                <w:sz w:val="22"/>
                <w:szCs w:val="22"/>
                <w:lang w:val="es-CL"/>
              </w:rPr>
              <w:t>el quehacer del comité.</w:t>
            </w:r>
            <w:r w:rsidR="00A821F6">
              <w:rPr>
                <w:rFonts w:asciiTheme="majorHAnsi" w:hAnsiTheme="majorHAnsi" w:cstheme="majorHAnsi"/>
                <w:bCs/>
                <w:sz w:val="22"/>
                <w:szCs w:val="22"/>
                <w:lang w:val="es-CL"/>
              </w:rPr>
              <w:t xml:space="preserve"> Es importante que los integrantes</w:t>
            </w:r>
            <w:r w:rsidR="000D083E">
              <w:rPr>
                <w:rFonts w:asciiTheme="majorHAnsi" w:hAnsiTheme="majorHAnsi" w:cstheme="majorHAnsi"/>
                <w:bCs/>
                <w:sz w:val="22"/>
                <w:szCs w:val="22"/>
                <w:lang w:val="es-CL"/>
              </w:rPr>
              <w:t xml:space="preserve"> </w:t>
            </w:r>
            <w:r w:rsidR="00C35975">
              <w:rPr>
                <w:rFonts w:asciiTheme="majorHAnsi" w:hAnsiTheme="majorHAnsi" w:cstheme="majorHAnsi"/>
                <w:bCs/>
                <w:sz w:val="22"/>
                <w:szCs w:val="22"/>
                <w:lang w:val="es-CL"/>
              </w:rPr>
              <w:t>manten</w:t>
            </w:r>
            <w:r w:rsidR="00A821F6">
              <w:rPr>
                <w:rFonts w:asciiTheme="majorHAnsi" w:hAnsiTheme="majorHAnsi" w:cstheme="majorHAnsi"/>
                <w:bCs/>
                <w:sz w:val="22"/>
                <w:szCs w:val="22"/>
                <w:lang w:val="es-CL"/>
              </w:rPr>
              <w:t>gan</w:t>
            </w:r>
            <w:r w:rsidR="00C35975">
              <w:rPr>
                <w:rFonts w:asciiTheme="majorHAnsi" w:hAnsiTheme="majorHAnsi" w:cstheme="majorHAnsi"/>
                <w:bCs/>
                <w:sz w:val="22"/>
                <w:szCs w:val="22"/>
                <w:lang w:val="es-CL"/>
              </w:rPr>
              <w:t xml:space="preserve"> </w:t>
            </w:r>
            <w:r w:rsidR="00CD7137">
              <w:rPr>
                <w:rFonts w:asciiTheme="majorHAnsi" w:hAnsiTheme="majorHAnsi" w:cstheme="majorHAnsi"/>
                <w:bCs/>
                <w:sz w:val="22"/>
                <w:szCs w:val="22"/>
                <w:lang w:val="es-CL"/>
              </w:rPr>
              <w:t>un amplio</w:t>
            </w:r>
            <w:r w:rsidR="00C35975">
              <w:rPr>
                <w:rFonts w:asciiTheme="majorHAnsi" w:hAnsiTheme="majorHAnsi" w:cstheme="majorHAnsi"/>
                <w:bCs/>
                <w:sz w:val="22"/>
                <w:szCs w:val="22"/>
                <w:lang w:val="es-CL"/>
              </w:rPr>
              <w:t xml:space="preserve"> rango </w:t>
            </w:r>
            <w:r w:rsidR="00100D5D">
              <w:rPr>
                <w:rFonts w:asciiTheme="majorHAnsi" w:hAnsiTheme="majorHAnsi" w:cstheme="majorHAnsi"/>
                <w:bCs/>
                <w:sz w:val="22"/>
                <w:szCs w:val="22"/>
                <w:lang w:val="es-CL"/>
              </w:rPr>
              <w:t xml:space="preserve">de libertad </w:t>
            </w:r>
            <w:r w:rsidR="00C35975">
              <w:rPr>
                <w:rFonts w:asciiTheme="majorHAnsi" w:hAnsiTheme="majorHAnsi" w:cstheme="majorHAnsi"/>
                <w:bCs/>
                <w:sz w:val="22"/>
                <w:szCs w:val="22"/>
                <w:lang w:val="es-CL"/>
              </w:rPr>
              <w:t xml:space="preserve">de acción en </w:t>
            </w:r>
            <w:r w:rsidR="00A821F6">
              <w:rPr>
                <w:rFonts w:asciiTheme="majorHAnsi" w:hAnsiTheme="majorHAnsi" w:cstheme="majorHAnsi"/>
                <w:bCs/>
                <w:sz w:val="22"/>
                <w:szCs w:val="22"/>
                <w:lang w:val="es-CL"/>
              </w:rPr>
              <w:t xml:space="preserve">lo que respecta a </w:t>
            </w:r>
            <w:r w:rsidR="00C35975">
              <w:rPr>
                <w:rFonts w:asciiTheme="majorHAnsi" w:hAnsiTheme="majorHAnsi" w:cstheme="majorHAnsi"/>
                <w:bCs/>
                <w:sz w:val="22"/>
                <w:szCs w:val="22"/>
                <w:lang w:val="es-CL"/>
              </w:rPr>
              <w:t xml:space="preserve">la organización del trabajo, </w:t>
            </w:r>
            <w:r w:rsidR="00A821F6">
              <w:rPr>
                <w:rFonts w:asciiTheme="majorHAnsi" w:hAnsiTheme="majorHAnsi" w:cstheme="majorHAnsi"/>
                <w:bCs/>
                <w:sz w:val="22"/>
                <w:szCs w:val="22"/>
                <w:lang w:val="es-CL"/>
              </w:rPr>
              <w:t>a fin de favorecer</w:t>
            </w:r>
            <w:r w:rsidR="00CA31BD">
              <w:rPr>
                <w:rFonts w:asciiTheme="majorHAnsi" w:hAnsiTheme="majorHAnsi" w:cstheme="majorHAnsi"/>
                <w:bCs/>
                <w:sz w:val="22"/>
                <w:szCs w:val="22"/>
                <w:lang w:val="es-CL"/>
              </w:rPr>
              <w:t xml:space="preserve"> que </w:t>
            </w:r>
            <w:r w:rsidR="00C35975">
              <w:rPr>
                <w:rFonts w:asciiTheme="majorHAnsi" w:hAnsiTheme="majorHAnsi" w:cstheme="majorHAnsi"/>
                <w:bCs/>
                <w:sz w:val="22"/>
                <w:szCs w:val="22"/>
                <w:lang w:val="es-CL"/>
              </w:rPr>
              <w:t xml:space="preserve">las competencias y características </w:t>
            </w:r>
            <w:r w:rsidR="00A821F6">
              <w:rPr>
                <w:rFonts w:asciiTheme="majorHAnsi" w:hAnsiTheme="majorHAnsi" w:cstheme="majorHAnsi"/>
                <w:bCs/>
                <w:sz w:val="22"/>
                <w:szCs w:val="22"/>
                <w:lang w:val="es-CL"/>
              </w:rPr>
              <w:t>personales</w:t>
            </w:r>
            <w:r w:rsidR="000D083E">
              <w:rPr>
                <w:rFonts w:asciiTheme="majorHAnsi" w:hAnsiTheme="majorHAnsi" w:cstheme="majorHAnsi"/>
                <w:bCs/>
                <w:sz w:val="22"/>
                <w:szCs w:val="22"/>
                <w:lang w:val="es-CL"/>
              </w:rPr>
              <w:t xml:space="preserve"> est</w:t>
            </w:r>
            <w:r w:rsidR="00A821F6">
              <w:rPr>
                <w:rFonts w:asciiTheme="majorHAnsi" w:hAnsiTheme="majorHAnsi" w:cstheme="majorHAnsi"/>
                <w:bCs/>
                <w:sz w:val="22"/>
                <w:szCs w:val="22"/>
                <w:lang w:val="es-CL"/>
              </w:rPr>
              <w:t>én</w:t>
            </w:r>
            <w:r w:rsidR="00100D5D">
              <w:rPr>
                <w:rFonts w:asciiTheme="majorHAnsi" w:hAnsiTheme="majorHAnsi" w:cstheme="majorHAnsi"/>
                <w:bCs/>
                <w:sz w:val="22"/>
                <w:szCs w:val="22"/>
                <w:lang w:val="es-CL"/>
              </w:rPr>
              <w:t xml:space="preserve"> </w:t>
            </w:r>
            <w:r w:rsidR="00CA31BD">
              <w:rPr>
                <w:rFonts w:asciiTheme="majorHAnsi" w:hAnsiTheme="majorHAnsi" w:cstheme="majorHAnsi"/>
                <w:bCs/>
                <w:sz w:val="22"/>
                <w:szCs w:val="22"/>
                <w:lang w:val="es-CL"/>
              </w:rPr>
              <w:t xml:space="preserve">al servicio del </w:t>
            </w:r>
            <w:r w:rsidR="00100D5D">
              <w:rPr>
                <w:rFonts w:asciiTheme="majorHAnsi" w:hAnsiTheme="majorHAnsi" w:cstheme="majorHAnsi"/>
                <w:bCs/>
                <w:sz w:val="22"/>
                <w:szCs w:val="22"/>
                <w:lang w:val="es-CL"/>
              </w:rPr>
              <w:t>mismo</w:t>
            </w:r>
            <w:r w:rsidR="00C35975">
              <w:rPr>
                <w:rFonts w:asciiTheme="majorHAnsi" w:hAnsiTheme="majorHAnsi" w:cstheme="majorHAnsi"/>
                <w:bCs/>
                <w:sz w:val="22"/>
                <w:szCs w:val="22"/>
                <w:lang w:val="es-CL"/>
              </w:rPr>
              <w:t>.</w:t>
            </w:r>
            <w:r w:rsidR="00CA31BD">
              <w:rPr>
                <w:rFonts w:asciiTheme="majorHAnsi" w:hAnsiTheme="majorHAnsi" w:cstheme="majorHAnsi"/>
                <w:bCs/>
                <w:sz w:val="22"/>
                <w:szCs w:val="22"/>
                <w:lang w:val="es-CL"/>
              </w:rPr>
              <w:t xml:space="preserve"> </w:t>
            </w:r>
            <w:r w:rsidR="000D083E">
              <w:rPr>
                <w:rFonts w:asciiTheme="majorHAnsi" w:hAnsiTheme="majorHAnsi" w:cstheme="majorHAnsi"/>
                <w:bCs/>
                <w:sz w:val="22"/>
                <w:szCs w:val="22"/>
                <w:lang w:val="es-CL"/>
              </w:rPr>
              <w:t xml:space="preserve">Se hace presente que </w:t>
            </w:r>
            <w:r w:rsidR="00A821F6">
              <w:rPr>
                <w:rFonts w:asciiTheme="majorHAnsi" w:hAnsiTheme="majorHAnsi" w:cstheme="majorHAnsi"/>
                <w:bCs/>
                <w:sz w:val="22"/>
                <w:szCs w:val="22"/>
                <w:lang w:val="es-CL"/>
              </w:rPr>
              <w:t>es necesario que</w:t>
            </w:r>
            <w:r w:rsidR="000D083E">
              <w:rPr>
                <w:rFonts w:asciiTheme="majorHAnsi" w:hAnsiTheme="majorHAnsi" w:cstheme="majorHAnsi"/>
                <w:bCs/>
                <w:sz w:val="22"/>
                <w:szCs w:val="22"/>
                <w:lang w:val="es-CL"/>
              </w:rPr>
              <w:t xml:space="preserve"> mejor</w:t>
            </w:r>
            <w:r w:rsidR="00A821F6">
              <w:rPr>
                <w:rFonts w:asciiTheme="majorHAnsi" w:hAnsiTheme="majorHAnsi" w:cstheme="majorHAnsi"/>
                <w:bCs/>
                <w:sz w:val="22"/>
                <w:szCs w:val="22"/>
                <w:lang w:val="es-CL"/>
              </w:rPr>
              <w:t>e</w:t>
            </w:r>
            <w:r w:rsidR="000D083E">
              <w:rPr>
                <w:rFonts w:asciiTheme="majorHAnsi" w:hAnsiTheme="majorHAnsi" w:cstheme="majorHAnsi"/>
                <w:bCs/>
                <w:sz w:val="22"/>
                <w:szCs w:val="22"/>
                <w:lang w:val="es-CL"/>
              </w:rPr>
              <w:t xml:space="preserve"> la capacidad de redacción</w:t>
            </w:r>
            <w:r w:rsidR="00357042">
              <w:rPr>
                <w:rFonts w:asciiTheme="majorHAnsi" w:hAnsiTheme="majorHAnsi" w:cstheme="majorHAnsi"/>
                <w:bCs/>
                <w:sz w:val="22"/>
                <w:szCs w:val="22"/>
                <w:lang w:val="es-CL"/>
              </w:rPr>
              <w:t xml:space="preserve"> </w:t>
            </w:r>
            <w:r w:rsidR="00A821F6">
              <w:rPr>
                <w:rFonts w:asciiTheme="majorHAnsi" w:hAnsiTheme="majorHAnsi" w:cstheme="majorHAnsi"/>
                <w:bCs/>
                <w:sz w:val="22"/>
                <w:szCs w:val="22"/>
                <w:lang w:val="es-CL"/>
              </w:rPr>
              <w:t xml:space="preserve">de documento </w:t>
            </w:r>
            <w:r w:rsidR="00357042">
              <w:rPr>
                <w:rFonts w:asciiTheme="majorHAnsi" w:hAnsiTheme="majorHAnsi" w:cstheme="majorHAnsi"/>
                <w:bCs/>
                <w:sz w:val="22"/>
                <w:szCs w:val="22"/>
                <w:lang w:val="es-CL"/>
              </w:rPr>
              <w:t xml:space="preserve">al interior de los </w:t>
            </w:r>
            <w:r w:rsidR="00A821F6">
              <w:rPr>
                <w:rFonts w:asciiTheme="majorHAnsi" w:hAnsiTheme="majorHAnsi" w:cstheme="majorHAnsi"/>
                <w:bCs/>
                <w:sz w:val="22"/>
                <w:szCs w:val="22"/>
                <w:lang w:val="es-CL"/>
              </w:rPr>
              <w:t>equipos</w:t>
            </w:r>
            <w:r w:rsidR="00D07205">
              <w:rPr>
                <w:rFonts w:asciiTheme="majorHAnsi" w:hAnsiTheme="majorHAnsi" w:cstheme="majorHAnsi"/>
                <w:bCs/>
                <w:sz w:val="22"/>
                <w:szCs w:val="22"/>
                <w:lang w:val="es-CL"/>
              </w:rPr>
              <w:t>.</w:t>
            </w:r>
          </w:p>
          <w:p w:rsidR="00F81191" w:rsidRDefault="00F81191" w:rsidP="00AF04AA">
            <w:pPr>
              <w:jc w:val="both"/>
              <w:rPr>
                <w:rFonts w:asciiTheme="majorHAnsi" w:hAnsiTheme="majorHAnsi" w:cstheme="majorHAnsi"/>
                <w:bCs/>
                <w:sz w:val="22"/>
                <w:szCs w:val="22"/>
                <w:lang w:val="es-CL"/>
              </w:rPr>
            </w:pPr>
          </w:p>
          <w:p w:rsidR="00FC5A7E" w:rsidRDefault="00FC5A7E"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Cada </w:t>
            </w:r>
            <w:r w:rsidR="00196397">
              <w:rPr>
                <w:rFonts w:asciiTheme="majorHAnsi" w:hAnsiTheme="majorHAnsi" w:cstheme="majorHAnsi"/>
                <w:bCs/>
                <w:sz w:val="22"/>
                <w:szCs w:val="22"/>
                <w:lang w:val="es-CL"/>
              </w:rPr>
              <w:t xml:space="preserve">comité de área está </w:t>
            </w:r>
            <w:r>
              <w:rPr>
                <w:rFonts w:asciiTheme="majorHAnsi" w:hAnsiTheme="majorHAnsi" w:cstheme="majorHAnsi"/>
                <w:bCs/>
                <w:sz w:val="22"/>
                <w:szCs w:val="22"/>
                <w:lang w:val="es-CL"/>
              </w:rPr>
              <w:t xml:space="preserve">presidido por el representante de </w:t>
            </w:r>
            <w:r w:rsidR="00196397">
              <w:rPr>
                <w:rFonts w:asciiTheme="majorHAnsi" w:hAnsiTheme="majorHAnsi" w:cstheme="majorHAnsi"/>
                <w:bCs/>
                <w:sz w:val="22"/>
                <w:szCs w:val="22"/>
                <w:lang w:val="es-CL"/>
              </w:rPr>
              <w:t xml:space="preserve">la Comisión de Autoevaluación, </w:t>
            </w:r>
            <w:r w:rsidR="005B6C57">
              <w:rPr>
                <w:rFonts w:asciiTheme="majorHAnsi" w:hAnsiTheme="majorHAnsi" w:cstheme="majorHAnsi"/>
                <w:bCs/>
                <w:sz w:val="22"/>
                <w:szCs w:val="22"/>
                <w:lang w:val="es-CL"/>
              </w:rPr>
              <w:t xml:space="preserve">y </w:t>
            </w:r>
            <w:r>
              <w:rPr>
                <w:rFonts w:asciiTheme="majorHAnsi" w:hAnsiTheme="majorHAnsi" w:cstheme="majorHAnsi"/>
                <w:bCs/>
                <w:sz w:val="22"/>
                <w:szCs w:val="22"/>
                <w:lang w:val="es-CL"/>
              </w:rPr>
              <w:t xml:space="preserve">por </w:t>
            </w:r>
            <w:r w:rsidR="005B6C57">
              <w:rPr>
                <w:rFonts w:asciiTheme="majorHAnsi" w:hAnsiTheme="majorHAnsi" w:cstheme="majorHAnsi"/>
                <w:bCs/>
                <w:sz w:val="22"/>
                <w:szCs w:val="22"/>
                <w:lang w:val="es-CL"/>
              </w:rPr>
              <w:t>el responsable institucional</w:t>
            </w:r>
            <w:r w:rsidR="00222BF0">
              <w:rPr>
                <w:rFonts w:asciiTheme="majorHAnsi" w:hAnsiTheme="majorHAnsi" w:cstheme="majorHAnsi"/>
                <w:bCs/>
                <w:sz w:val="22"/>
                <w:szCs w:val="22"/>
                <w:lang w:val="es-CL"/>
              </w:rPr>
              <w:t xml:space="preserve"> </w:t>
            </w:r>
            <w:r w:rsidR="00196397">
              <w:rPr>
                <w:rFonts w:asciiTheme="majorHAnsi" w:hAnsiTheme="majorHAnsi" w:cstheme="majorHAnsi"/>
                <w:bCs/>
                <w:sz w:val="22"/>
                <w:szCs w:val="22"/>
                <w:lang w:val="es-CL"/>
              </w:rPr>
              <w:t>que</w:t>
            </w:r>
            <w:r>
              <w:rPr>
                <w:rFonts w:asciiTheme="majorHAnsi" w:hAnsiTheme="majorHAnsi" w:cstheme="majorHAnsi"/>
                <w:bCs/>
                <w:sz w:val="22"/>
                <w:szCs w:val="22"/>
                <w:lang w:val="es-CL"/>
              </w:rPr>
              <w:t>, en este caso,</w:t>
            </w:r>
            <w:r w:rsidR="00196397">
              <w:rPr>
                <w:rFonts w:asciiTheme="majorHAnsi" w:hAnsiTheme="majorHAnsi" w:cstheme="majorHAnsi"/>
                <w:bCs/>
                <w:sz w:val="22"/>
                <w:szCs w:val="22"/>
                <w:lang w:val="es-CL"/>
              </w:rPr>
              <w:t xml:space="preserve"> sería el Director/a de</w:t>
            </w:r>
            <w:r w:rsidR="00222BF0">
              <w:rPr>
                <w:rFonts w:asciiTheme="majorHAnsi" w:hAnsiTheme="majorHAnsi" w:cstheme="majorHAnsi"/>
                <w:bCs/>
                <w:sz w:val="22"/>
                <w:szCs w:val="22"/>
                <w:lang w:val="es-CL"/>
              </w:rPr>
              <w:t xml:space="preserve"> </w:t>
            </w:r>
            <w:r w:rsidR="00196397">
              <w:rPr>
                <w:rFonts w:asciiTheme="majorHAnsi" w:hAnsiTheme="majorHAnsi" w:cstheme="majorHAnsi"/>
                <w:bCs/>
                <w:sz w:val="22"/>
                <w:szCs w:val="22"/>
                <w:lang w:val="es-CL"/>
              </w:rPr>
              <w:t>D</w:t>
            </w:r>
            <w:r w:rsidR="00222BF0">
              <w:rPr>
                <w:rFonts w:asciiTheme="majorHAnsi" w:hAnsiTheme="majorHAnsi" w:cstheme="majorHAnsi"/>
                <w:bCs/>
                <w:sz w:val="22"/>
                <w:szCs w:val="22"/>
                <w:lang w:val="es-CL"/>
              </w:rPr>
              <w:t>ocencia</w:t>
            </w:r>
            <w:r w:rsidR="002D7F83">
              <w:rPr>
                <w:rFonts w:asciiTheme="majorHAnsi" w:hAnsiTheme="majorHAnsi" w:cstheme="majorHAnsi"/>
                <w:bCs/>
                <w:sz w:val="22"/>
                <w:szCs w:val="22"/>
                <w:lang w:val="es-CL"/>
              </w:rPr>
              <w:t xml:space="preserve"> o la persona que el comité de área determine</w:t>
            </w:r>
            <w:r>
              <w:rPr>
                <w:rFonts w:asciiTheme="majorHAnsi" w:hAnsiTheme="majorHAnsi" w:cstheme="majorHAnsi"/>
                <w:bCs/>
                <w:sz w:val="22"/>
                <w:szCs w:val="22"/>
                <w:lang w:val="es-CL"/>
              </w:rPr>
              <w:t xml:space="preserve"> que más ayuda a</w:t>
            </w:r>
            <w:r w:rsidR="00196397">
              <w:rPr>
                <w:rFonts w:asciiTheme="majorHAnsi" w:hAnsiTheme="majorHAnsi" w:cstheme="majorHAnsi"/>
                <w:bCs/>
                <w:sz w:val="22"/>
                <w:szCs w:val="22"/>
                <w:lang w:val="es-CL"/>
              </w:rPr>
              <w:t xml:space="preserve"> que se </w:t>
            </w:r>
            <w:r>
              <w:rPr>
                <w:rFonts w:asciiTheme="majorHAnsi" w:hAnsiTheme="majorHAnsi" w:cstheme="majorHAnsi"/>
                <w:bCs/>
                <w:sz w:val="22"/>
                <w:szCs w:val="22"/>
                <w:lang w:val="es-CL"/>
              </w:rPr>
              <w:t>genere</w:t>
            </w:r>
            <w:r w:rsidR="00196397">
              <w:rPr>
                <w:rFonts w:asciiTheme="majorHAnsi" w:hAnsiTheme="majorHAnsi" w:cstheme="majorHAnsi"/>
                <w:bCs/>
                <w:sz w:val="22"/>
                <w:szCs w:val="22"/>
                <w:lang w:val="es-CL"/>
              </w:rPr>
              <w:t xml:space="preserve"> sinergia en la orientación del trabajo</w:t>
            </w:r>
            <w:r w:rsidR="005B6C57">
              <w:rPr>
                <w:rFonts w:asciiTheme="majorHAnsi" w:hAnsiTheme="majorHAnsi" w:cstheme="majorHAnsi"/>
                <w:bCs/>
                <w:sz w:val="22"/>
                <w:szCs w:val="22"/>
                <w:lang w:val="es-CL"/>
              </w:rPr>
              <w:t>.</w:t>
            </w:r>
            <w:r w:rsidR="006B0FE0">
              <w:rPr>
                <w:rFonts w:asciiTheme="majorHAnsi" w:hAnsiTheme="majorHAnsi" w:cstheme="majorHAnsi"/>
                <w:bCs/>
                <w:sz w:val="22"/>
                <w:szCs w:val="22"/>
                <w:lang w:val="es-CL"/>
              </w:rPr>
              <w:t xml:space="preserve"> L</w:t>
            </w:r>
            <w:r w:rsidR="0049295E">
              <w:rPr>
                <w:rFonts w:asciiTheme="majorHAnsi" w:hAnsiTheme="majorHAnsi" w:cstheme="majorHAnsi"/>
                <w:bCs/>
                <w:sz w:val="22"/>
                <w:szCs w:val="22"/>
                <w:lang w:val="es-CL"/>
              </w:rPr>
              <w:t>os integrantes de la Comisión de Autoevaluación, Desarrollo y Calidad de esta área se distribu</w:t>
            </w:r>
            <w:r>
              <w:rPr>
                <w:rFonts w:asciiTheme="majorHAnsi" w:hAnsiTheme="majorHAnsi" w:cstheme="majorHAnsi"/>
                <w:bCs/>
                <w:sz w:val="22"/>
                <w:szCs w:val="22"/>
                <w:lang w:val="es-CL"/>
              </w:rPr>
              <w:t>irán</w:t>
            </w:r>
            <w:r w:rsidR="0049295E">
              <w:rPr>
                <w:rFonts w:asciiTheme="majorHAnsi" w:hAnsiTheme="majorHAnsi" w:cstheme="majorHAnsi"/>
                <w:bCs/>
                <w:sz w:val="22"/>
                <w:szCs w:val="22"/>
                <w:lang w:val="es-CL"/>
              </w:rPr>
              <w:t xml:space="preserve"> en cada uno de los subcomités, de acuerdo a</w:t>
            </w:r>
            <w:r w:rsidR="006B0FE0">
              <w:rPr>
                <w:rFonts w:asciiTheme="majorHAnsi" w:hAnsiTheme="majorHAnsi" w:cstheme="majorHAnsi"/>
                <w:bCs/>
                <w:sz w:val="22"/>
                <w:szCs w:val="22"/>
                <w:lang w:val="es-CL"/>
              </w:rPr>
              <w:t>l</w:t>
            </w:r>
            <w:r w:rsidR="0049295E">
              <w:rPr>
                <w:rFonts w:asciiTheme="majorHAnsi" w:hAnsiTheme="majorHAnsi" w:cstheme="majorHAnsi"/>
                <w:bCs/>
                <w:sz w:val="22"/>
                <w:szCs w:val="22"/>
                <w:lang w:val="es-CL"/>
              </w:rPr>
              <w:t xml:space="preserve"> criterio que ellos estimen</w:t>
            </w:r>
            <w:r w:rsidR="006B0FE0">
              <w:rPr>
                <w:rFonts w:asciiTheme="majorHAnsi" w:hAnsiTheme="majorHAnsi" w:cstheme="majorHAnsi"/>
                <w:bCs/>
                <w:sz w:val="22"/>
                <w:szCs w:val="22"/>
                <w:lang w:val="es-CL"/>
              </w:rPr>
              <w:t xml:space="preserve"> más conveniente</w:t>
            </w:r>
            <w:r w:rsidR="0049295E">
              <w:rPr>
                <w:rFonts w:asciiTheme="majorHAnsi" w:hAnsiTheme="majorHAnsi" w:cstheme="majorHAnsi"/>
                <w:bCs/>
                <w:sz w:val="22"/>
                <w:szCs w:val="22"/>
                <w:lang w:val="es-CL"/>
              </w:rPr>
              <w:t>.</w:t>
            </w:r>
            <w:r w:rsidR="006B0FE0">
              <w:rPr>
                <w:rFonts w:asciiTheme="majorHAnsi" w:hAnsiTheme="majorHAnsi" w:cstheme="majorHAnsi"/>
                <w:bCs/>
                <w:sz w:val="22"/>
                <w:szCs w:val="22"/>
                <w:lang w:val="es-CL"/>
              </w:rPr>
              <w:t xml:space="preserve"> Existe una</w:t>
            </w:r>
            <w:r w:rsidR="00222BF0">
              <w:rPr>
                <w:rFonts w:asciiTheme="majorHAnsi" w:hAnsiTheme="majorHAnsi" w:cstheme="majorHAnsi"/>
                <w:bCs/>
                <w:sz w:val="22"/>
                <w:szCs w:val="22"/>
                <w:lang w:val="es-CL"/>
              </w:rPr>
              <w:t xml:space="preserve"> Secretaría Técnica a cargo de un profesional de la DAC.</w:t>
            </w:r>
            <w:r w:rsidR="006B0FE0">
              <w:rPr>
                <w:rFonts w:asciiTheme="majorHAnsi" w:hAnsiTheme="majorHAnsi" w:cstheme="majorHAnsi"/>
                <w:bCs/>
                <w:sz w:val="22"/>
                <w:szCs w:val="22"/>
                <w:lang w:val="es-CL"/>
              </w:rPr>
              <w:t xml:space="preserve"> </w:t>
            </w:r>
            <w:r w:rsidR="0064477D">
              <w:rPr>
                <w:rFonts w:asciiTheme="majorHAnsi" w:hAnsiTheme="majorHAnsi" w:cstheme="majorHAnsi"/>
                <w:bCs/>
                <w:sz w:val="22"/>
                <w:szCs w:val="22"/>
                <w:lang w:val="es-CL"/>
              </w:rPr>
              <w:t>Se hace presente que cada subcomité</w:t>
            </w:r>
            <w:r w:rsidR="006B0FE0">
              <w:rPr>
                <w:rFonts w:asciiTheme="majorHAnsi" w:hAnsiTheme="majorHAnsi" w:cstheme="majorHAnsi"/>
                <w:bCs/>
                <w:sz w:val="22"/>
                <w:szCs w:val="22"/>
                <w:lang w:val="es-CL"/>
              </w:rPr>
              <w:t xml:space="preserve"> </w:t>
            </w:r>
            <w:r w:rsidR="0064477D">
              <w:rPr>
                <w:rFonts w:asciiTheme="majorHAnsi" w:hAnsiTheme="majorHAnsi" w:cstheme="majorHAnsi"/>
                <w:bCs/>
                <w:sz w:val="22"/>
                <w:szCs w:val="22"/>
                <w:lang w:val="es-CL"/>
              </w:rPr>
              <w:t>está propuesto en función de los criterios de acreditación provenientes de la CNA</w:t>
            </w:r>
            <w:r>
              <w:rPr>
                <w:rFonts w:asciiTheme="majorHAnsi" w:hAnsiTheme="majorHAnsi" w:cstheme="majorHAnsi"/>
                <w:bCs/>
                <w:sz w:val="22"/>
                <w:szCs w:val="22"/>
                <w:lang w:val="es-CL"/>
              </w:rPr>
              <w:t>.</w:t>
            </w:r>
          </w:p>
          <w:p w:rsidR="00FC5A7E" w:rsidRDefault="00FC5A7E" w:rsidP="00AF04AA">
            <w:pPr>
              <w:jc w:val="both"/>
              <w:rPr>
                <w:rFonts w:asciiTheme="majorHAnsi" w:hAnsiTheme="majorHAnsi" w:cstheme="majorHAnsi"/>
                <w:bCs/>
                <w:sz w:val="22"/>
                <w:szCs w:val="22"/>
                <w:lang w:val="es-CL"/>
              </w:rPr>
            </w:pPr>
          </w:p>
          <w:p w:rsidR="00FC5A7E" w:rsidRDefault="00FC5A7E" w:rsidP="00AF04AA">
            <w:pPr>
              <w:jc w:val="both"/>
              <w:rPr>
                <w:rFonts w:asciiTheme="majorHAnsi" w:hAnsiTheme="majorHAnsi" w:cstheme="majorHAnsi"/>
                <w:bCs/>
                <w:sz w:val="22"/>
                <w:szCs w:val="22"/>
                <w:lang w:val="es-CL"/>
              </w:rPr>
            </w:pPr>
          </w:p>
          <w:p w:rsidR="00FC5A7E" w:rsidRDefault="00FC5A7E" w:rsidP="00AF04AA">
            <w:pPr>
              <w:jc w:val="both"/>
              <w:rPr>
                <w:rFonts w:asciiTheme="majorHAnsi" w:hAnsiTheme="majorHAnsi" w:cstheme="majorHAnsi"/>
                <w:bCs/>
                <w:sz w:val="22"/>
                <w:szCs w:val="22"/>
                <w:lang w:val="es-CL"/>
              </w:rPr>
            </w:pPr>
          </w:p>
          <w:p w:rsidR="00FC5A7E" w:rsidRDefault="00FC5A7E" w:rsidP="00AF04AA">
            <w:pPr>
              <w:jc w:val="both"/>
              <w:rPr>
                <w:rFonts w:asciiTheme="majorHAnsi" w:hAnsiTheme="majorHAnsi" w:cstheme="majorHAnsi"/>
                <w:bCs/>
                <w:sz w:val="22"/>
                <w:szCs w:val="22"/>
                <w:lang w:val="es-CL"/>
              </w:rPr>
            </w:pPr>
          </w:p>
          <w:p w:rsidR="00222BF0" w:rsidRDefault="00FC5A7E"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P</w:t>
            </w:r>
            <w:r w:rsidR="0064477D">
              <w:rPr>
                <w:rFonts w:asciiTheme="majorHAnsi" w:hAnsiTheme="majorHAnsi" w:cstheme="majorHAnsi"/>
                <w:bCs/>
                <w:sz w:val="22"/>
                <w:szCs w:val="22"/>
                <w:lang w:val="es-CL"/>
              </w:rPr>
              <w:t>ara el área de docencia de pregrado se pr</w:t>
            </w:r>
            <w:r>
              <w:rPr>
                <w:rFonts w:asciiTheme="majorHAnsi" w:hAnsiTheme="majorHAnsi" w:cstheme="majorHAnsi"/>
                <w:bCs/>
                <w:sz w:val="22"/>
                <w:szCs w:val="22"/>
                <w:lang w:val="es-CL"/>
              </w:rPr>
              <w:t>oponen</w:t>
            </w:r>
            <w:r w:rsidR="0064477D">
              <w:rPr>
                <w:rFonts w:asciiTheme="majorHAnsi" w:hAnsiTheme="majorHAnsi" w:cstheme="majorHAnsi"/>
                <w:bCs/>
                <w:sz w:val="22"/>
                <w:szCs w:val="22"/>
                <w:lang w:val="es-CL"/>
              </w:rPr>
              <w:t xml:space="preserve"> cinco subcomités:</w:t>
            </w:r>
            <w:r w:rsidR="006B0FE0">
              <w:rPr>
                <w:rFonts w:asciiTheme="majorHAnsi" w:hAnsiTheme="majorHAnsi" w:cstheme="majorHAnsi"/>
                <w:bCs/>
                <w:sz w:val="22"/>
                <w:szCs w:val="22"/>
                <w:lang w:val="es-CL"/>
              </w:rPr>
              <w:t xml:space="preserve"> </w:t>
            </w:r>
          </w:p>
          <w:p w:rsidR="00FC5A7E" w:rsidRDefault="00FC5A7E" w:rsidP="00AF04AA">
            <w:pPr>
              <w:jc w:val="both"/>
              <w:rPr>
                <w:rFonts w:asciiTheme="majorHAnsi" w:hAnsiTheme="majorHAnsi" w:cstheme="majorHAnsi"/>
                <w:bCs/>
                <w:sz w:val="22"/>
                <w:szCs w:val="22"/>
                <w:lang w:val="es-CL"/>
              </w:rPr>
            </w:pPr>
          </w:p>
          <w:p w:rsidR="00AF04AA" w:rsidRPr="00051E88" w:rsidRDefault="00C92073" w:rsidP="00051E88">
            <w:pPr>
              <w:pStyle w:val="Prrafodelista"/>
              <w:numPr>
                <w:ilvl w:val="0"/>
                <w:numId w:val="34"/>
              </w:numPr>
              <w:jc w:val="both"/>
              <w:rPr>
                <w:rFonts w:asciiTheme="majorHAnsi" w:hAnsiTheme="majorHAnsi" w:cstheme="majorHAnsi"/>
                <w:bCs/>
                <w:sz w:val="22"/>
                <w:szCs w:val="22"/>
                <w:lang w:val="es-CL"/>
              </w:rPr>
            </w:pPr>
            <w:r w:rsidRPr="00051E88">
              <w:rPr>
                <w:rFonts w:asciiTheme="majorHAnsi" w:hAnsiTheme="majorHAnsi" w:cstheme="majorHAnsi"/>
                <w:bCs/>
                <w:sz w:val="22"/>
                <w:szCs w:val="22"/>
                <w:lang w:val="es-CL"/>
              </w:rPr>
              <w:t xml:space="preserve">El </w:t>
            </w:r>
            <w:r w:rsidR="00B200C7" w:rsidRPr="00051E88">
              <w:rPr>
                <w:rFonts w:asciiTheme="majorHAnsi" w:hAnsiTheme="majorHAnsi" w:cstheme="majorHAnsi"/>
                <w:bCs/>
                <w:sz w:val="22"/>
                <w:szCs w:val="22"/>
                <w:lang w:val="es-CL"/>
              </w:rPr>
              <w:t>Subcomité</w:t>
            </w:r>
            <w:r w:rsidR="00222BF0" w:rsidRPr="00051E88">
              <w:rPr>
                <w:rFonts w:asciiTheme="majorHAnsi" w:hAnsiTheme="majorHAnsi" w:cstheme="majorHAnsi"/>
                <w:bCs/>
                <w:sz w:val="22"/>
                <w:szCs w:val="22"/>
                <w:lang w:val="es-CL"/>
              </w:rPr>
              <w:t xml:space="preserve"> </w:t>
            </w:r>
            <w:r w:rsidRPr="00051E88">
              <w:rPr>
                <w:rFonts w:asciiTheme="majorHAnsi" w:hAnsiTheme="majorHAnsi" w:cstheme="majorHAnsi"/>
                <w:bCs/>
                <w:sz w:val="22"/>
                <w:szCs w:val="22"/>
                <w:lang w:val="es-CL"/>
              </w:rPr>
              <w:t xml:space="preserve">de </w:t>
            </w:r>
            <w:r w:rsidR="00222BF0" w:rsidRPr="00051E88">
              <w:rPr>
                <w:rFonts w:asciiTheme="majorHAnsi" w:hAnsiTheme="majorHAnsi" w:cstheme="majorHAnsi"/>
                <w:bCs/>
                <w:sz w:val="22"/>
                <w:szCs w:val="22"/>
                <w:lang w:val="es-CL"/>
              </w:rPr>
              <w:t xml:space="preserve">Diseño y </w:t>
            </w:r>
            <w:r w:rsidR="00B200C7" w:rsidRPr="00051E88">
              <w:rPr>
                <w:rFonts w:asciiTheme="majorHAnsi" w:hAnsiTheme="majorHAnsi" w:cstheme="majorHAnsi"/>
                <w:bCs/>
                <w:sz w:val="22"/>
                <w:szCs w:val="22"/>
                <w:lang w:val="es-CL"/>
              </w:rPr>
              <w:t>P</w:t>
            </w:r>
            <w:r w:rsidR="00222BF0" w:rsidRPr="00051E88">
              <w:rPr>
                <w:rFonts w:asciiTheme="majorHAnsi" w:hAnsiTheme="majorHAnsi" w:cstheme="majorHAnsi"/>
                <w:bCs/>
                <w:sz w:val="22"/>
                <w:szCs w:val="22"/>
                <w:lang w:val="es-CL"/>
              </w:rPr>
              <w:t xml:space="preserve">rovisión de </w:t>
            </w:r>
            <w:r w:rsidR="00B200C7" w:rsidRPr="00051E88">
              <w:rPr>
                <w:rFonts w:asciiTheme="majorHAnsi" w:hAnsiTheme="majorHAnsi" w:cstheme="majorHAnsi"/>
                <w:bCs/>
                <w:sz w:val="22"/>
                <w:szCs w:val="22"/>
                <w:lang w:val="es-CL"/>
              </w:rPr>
              <w:t>C</w:t>
            </w:r>
            <w:r w:rsidR="00222BF0" w:rsidRPr="00051E88">
              <w:rPr>
                <w:rFonts w:asciiTheme="majorHAnsi" w:hAnsiTheme="majorHAnsi" w:cstheme="majorHAnsi"/>
                <w:bCs/>
                <w:sz w:val="22"/>
                <w:szCs w:val="22"/>
                <w:lang w:val="es-CL"/>
              </w:rPr>
              <w:t xml:space="preserve">arreras y </w:t>
            </w:r>
            <w:r w:rsidR="00B200C7" w:rsidRPr="00051E88">
              <w:rPr>
                <w:rFonts w:asciiTheme="majorHAnsi" w:hAnsiTheme="majorHAnsi" w:cstheme="majorHAnsi"/>
                <w:bCs/>
                <w:sz w:val="22"/>
                <w:szCs w:val="22"/>
                <w:lang w:val="es-CL"/>
              </w:rPr>
              <w:t>P</w:t>
            </w:r>
            <w:r w:rsidR="00222BF0" w:rsidRPr="00051E88">
              <w:rPr>
                <w:rFonts w:asciiTheme="majorHAnsi" w:hAnsiTheme="majorHAnsi" w:cstheme="majorHAnsi"/>
                <w:bCs/>
                <w:sz w:val="22"/>
                <w:szCs w:val="22"/>
                <w:lang w:val="es-CL"/>
              </w:rPr>
              <w:t>rogramas</w:t>
            </w:r>
            <w:r w:rsidRPr="00051E88">
              <w:rPr>
                <w:rFonts w:asciiTheme="majorHAnsi" w:hAnsiTheme="majorHAnsi" w:cstheme="majorHAnsi"/>
                <w:bCs/>
                <w:sz w:val="22"/>
                <w:szCs w:val="22"/>
                <w:lang w:val="es-CL"/>
              </w:rPr>
              <w:t>, cuyos int</w:t>
            </w:r>
            <w:r w:rsidR="00AF04AA" w:rsidRPr="00051E88">
              <w:rPr>
                <w:rFonts w:asciiTheme="majorHAnsi" w:hAnsiTheme="majorHAnsi" w:cstheme="majorHAnsi"/>
                <w:bCs/>
                <w:sz w:val="22"/>
                <w:szCs w:val="22"/>
                <w:lang w:val="es-CL"/>
              </w:rPr>
              <w:t>egrantes</w:t>
            </w:r>
            <w:r w:rsidRPr="00051E88">
              <w:rPr>
                <w:rFonts w:asciiTheme="majorHAnsi" w:hAnsiTheme="majorHAnsi" w:cstheme="majorHAnsi"/>
                <w:bCs/>
                <w:sz w:val="22"/>
                <w:szCs w:val="22"/>
                <w:lang w:val="es-CL"/>
              </w:rPr>
              <w:t xml:space="preserve"> son</w:t>
            </w:r>
            <w:r w:rsidR="00516C2D">
              <w:rPr>
                <w:rFonts w:asciiTheme="majorHAnsi" w:hAnsiTheme="majorHAnsi" w:cstheme="majorHAnsi"/>
                <w:bCs/>
                <w:sz w:val="22"/>
                <w:szCs w:val="22"/>
                <w:lang w:val="es-CL"/>
              </w:rPr>
              <w:t>:</w:t>
            </w:r>
            <w:r w:rsidRPr="00051E88">
              <w:rPr>
                <w:rFonts w:asciiTheme="majorHAnsi" w:hAnsiTheme="majorHAnsi" w:cstheme="majorHAnsi"/>
                <w:bCs/>
                <w:sz w:val="22"/>
                <w:szCs w:val="22"/>
                <w:lang w:val="es-CL"/>
              </w:rPr>
              <w:t xml:space="preserve"> </w:t>
            </w:r>
            <w:r w:rsidR="002D7F83">
              <w:rPr>
                <w:rFonts w:asciiTheme="majorHAnsi" w:hAnsiTheme="majorHAnsi" w:cstheme="majorHAnsi"/>
                <w:bCs/>
                <w:sz w:val="22"/>
                <w:szCs w:val="22"/>
                <w:lang w:val="es-CL"/>
              </w:rPr>
              <w:t>la</w:t>
            </w:r>
            <w:r w:rsidRPr="00051E88">
              <w:rPr>
                <w:rFonts w:asciiTheme="majorHAnsi" w:hAnsiTheme="majorHAnsi" w:cstheme="majorHAnsi"/>
                <w:bCs/>
                <w:sz w:val="22"/>
                <w:szCs w:val="22"/>
                <w:lang w:val="es-CL"/>
              </w:rPr>
              <w:t xml:space="preserve"> </w:t>
            </w:r>
            <w:r w:rsidR="00AF04AA" w:rsidRPr="00051E88">
              <w:rPr>
                <w:rFonts w:asciiTheme="majorHAnsi" w:hAnsiTheme="majorHAnsi" w:cstheme="majorHAnsi"/>
                <w:bCs/>
                <w:sz w:val="22"/>
                <w:szCs w:val="22"/>
                <w:lang w:val="es-CL"/>
              </w:rPr>
              <w:t>Direc</w:t>
            </w:r>
            <w:r w:rsidR="002D7F83">
              <w:rPr>
                <w:rFonts w:asciiTheme="majorHAnsi" w:hAnsiTheme="majorHAnsi" w:cstheme="majorHAnsi"/>
                <w:bCs/>
                <w:sz w:val="22"/>
                <w:szCs w:val="22"/>
                <w:lang w:val="es-CL"/>
              </w:rPr>
              <w:t>ción</w:t>
            </w:r>
            <w:r w:rsidR="00AF04AA" w:rsidRPr="00051E88">
              <w:rPr>
                <w:rFonts w:asciiTheme="majorHAnsi" w:hAnsiTheme="majorHAnsi" w:cstheme="majorHAnsi"/>
                <w:bCs/>
                <w:sz w:val="22"/>
                <w:szCs w:val="22"/>
                <w:lang w:val="es-CL"/>
              </w:rPr>
              <w:t xml:space="preserve"> de Docencia</w:t>
            </w:r>
            <w:r w:rsidRPr="00051E88">
              <w:rPr>
                <w:rFonts w:asciiTheme="majorHAnsi" w:hAnsiTheme="majorHAnsi" w:cstheme="majorHAnsi"/>
                <w:bCs/>
                <w:sz w:val="22"/>
                <w:szCs w:val="22"/>
                <w:lang w:val="es-CL"/>
              </w:rPr>
              <w:t xml:space="preserve">; la </w:t>
            </w:r>
            <w:r w:rsidR="00AF04AA" w:rsidRPr="00051E88">
              <w:rPr>
                <w:rFonts w:asciiTheme="majorHAnsi" w:hAnsiTheme="majorHAnsi" w:cstheme="majorHAnsi"/>
                <w:bCs/>
                <w:sz w:val="22"/>
                <w:szCs w:val="22"/>
                <w:lang w:val="es-CL"/>
              </w:rPr>
              <w:t>UGCI</w:t>
            </w:r>
            <w:r w:rsidRPr="00051E88">
              <w:rPr>
                <w:rFonts w:asciiTheme="majorHAnsi" w:hAnsiTheme="majorHAnsi" w:cstheme="majorHAnsi"/>
                <w:bCs/>
                <w:sz w:val="22"/>
                <w:szCs w:val="22"/>
                <w:lang w:val="es-CL"/>
              </w:rPr>
              <w:t>; dos</w:t>
            </w:r>
            <w:r w:rsidR="00AF04AA" w:rsidRPr="00051E88">
              <w:rPr>
                <w:rFonts w:asciiTheme="majorHAnsi" w:hAnsiTheme="majorHAnsi" w:cstheme="majorHAnsi"/>
                <w:bCs/>
                <w:sz w:val="22"/>
                <w:szCs w:val="22"/>
                <w:lang w:val="es-CL"/>
              </w:rPr>
              <w:t xml:space="preserve"> académicos</w:t>
            </w:r>
            <w:r w:rsidRPr="00051E88">
              <w:rPr>
                <w:rFonts w:asciiTheme="majorHAnsi" w:hAnsiTheme="majorHAnsi" w:cstheme="majorHAnsi"/>
                <w:bCs/>
                <w:sz w:val="22"/>
                <w:szCs w:val="22"/>
                <w:lang w:val="es-CL"/>
              </w:rPr>
              <w:t xml:space="preserve"> c</w:t>
            </w:r>
            <w:r w:rsidR="00AF04AA" w:rsidRPr="00051E88">
              <w:rPr>
                <w:rFonts w:asciiTheme="majorHAnsi" w:hAnsiTheme="majorHAnsi" w:cstheme="majorHAnsi"/>
                <w:bCs/>
                <w:sz w:val="22"/>
                <w:szCs w:val="22"/>
                <w:lang w:val="es-CL"/>
              </w:rPr>
              <w:t>oord</w:t>
            </w:r>
            <w:r w:rsidRPr="00051E88">
              <w:rPr>
                <w:rFonts w:asciiTheme="majorHAnsi" w:hAnsiTheme="majorHAnsi" w:cstheme="majorHAnsi"/>
                <w:bCs/>
                <w:sz w:val="22"/>
                <w:szCs w:val="22"/>
                <w:lang w:val="es-CL"/>
              </w:rPr>
              <w:t>inadores de</w:t>
            </w:r>
            <w:r w:rsidR="00AF04AA" w:rsidRPr="00051E88">
              <w:rPr>
                <w:rFonts w:asciiTheme="majorHAnsi" w:hAnsiTheme="majorHAnsi" w:cstheme="majorHAnsi"/>
                <w:bCs/>
                <w:sz w:val="22"/>
                <w:szCs w:val="22"/>
                <w:lang w:val="es-CL"/>
              </w:rPr>
              <w:t xml:space="preserve"> </w:t>
            </w:r>
            <w:r w:rsidRPr="00051E88">
              <w:rPr>
                <w:rFonts w:asciiTheme="majorHAnsi" w:hAnsiTheme="majorHAnsi" w:cstheme="majorHAnsi"/>
                <w:bCs/>
                <w:sz w:val="22"/>
                <w:szCs w:val="22"/>
                <w:lang w:val="es-CL"/>
              </w:rPr>
              <w:t>c</w:t>
            </w:r>
            <w:r w:rsidR="00AF04AA" w:rsidRPr="00051E88">
              <w:rPr>
                <w:rFonts w:asciiTheme="majorHAnsi" w:hAnsiTheme="majorHAnsi" w:cstheme="majorHAnsi"/>
                <w:bCs/>
                <w:sz w:val="22"/>
                <w:szCs w:val="22"/>
                <w:lang w:val="es-CL"/>
              </w:rPr>
              <w:t xml:space="preserve">urrículum de </w:t>
            </w:r>
            <w:r w:rsidRPr="00051E88">
              <w:rPr>
                <w:rFonts w:asciiTheme="majorHAnsi" w:hAnsiTheme="majorHAnsi" w:cstheme="majorHAnsi"/>
                <w:bCs/>
                <w:sz w:val="22"/>
                <w:szCs w:val="22"/>
                <w:lang w:val="es-CL"/>
              </w:rPr>
              <w:t>d</w:t>
            </w:r>
            <w:r w:rsidR="00AF04AA" w:rsidRPr="00051E88">
              <w:rPr>
                <w:rFonts w:asciiTheme="majorHAnsi" w:hAnsiTheme="majorHAnsi" w:cstheme="majorHAnsi"/>
                <w:bCs/>
                <w:sz w:val="22"/>
                <w:szCs w:val="22"/>
                <w:lang w:val="es-CL"/>
              </w:rPr>
              <w:t>ep</w:t>
            </w:r>
            <w:r w:rsidRPr="00051E88">
              <w:rPr>
                <w:rFonts w:asciiTheme="majorHAnsi" w:hAnsiTheme="majorHAnsi" w:cstheme="majorHAnsi"/>
                <w:bCs/>
                <w:sz w:val="22"/>
                <w:szCs w:val="22"/>
                <w:lang w:val="es-CL"/>
              </w:rPr>
              <w:t>ar</w:t>
            </w:r>
            <w:r w:rsidR="00AF04AA" w:rsidRPr="00051E88">
              <w:rPr>
                <w:rFonts w:asciiTheme="majorHAnsi" w:hAnsiTheme="majorHAnsi" w:cstheme="majorHAnsi"/>
                <w:bCs/>
                <w:sz w:val="22"/>
                <w:szCs w:val="22"/>
                <w:lang w:val="es-CL"/>
              </w:rPr>
              <w:t>t</w:t>
            </w:r>
            <w:r w:rsidRPr="00051E88">
              <w:rPr>
                <w:rFonts w:asciiTheme="majorHAnsi" w:hAnsiTheme="majorHAnsi" w:cstheme="majorHAnsi"/>
                <w:bCs/>
                <w:sz w:val="22"/>
                <w:szCs w:val="22"/>
                <w:lang w:val="es-CL"/>
              </w:rPr>
              <w:t>amento; dos s</w:t>
            </w:r>
            <w:r w:rsidR="00AF04AA" w:rsidRPr="00051E88">
              <w:rPr>
                <w:rFonts w:asciiTheme="majorHAnsi" w:hAnsiTheme="majorHAnsi" w:cstheme="majorHAnsi"/>
                <w:bCs/>
                <w:sz w:val="22"/>
                <w:szCs w:val="22"/>
                <w:lang w:val="es-CL"/>
              </w:rPr>
              <w:t>ecretario</w:t>
            </w:r>
            <w:r w:rsidRPr="00051E88">
              <w:rPr>
                <w:rFonts w:asciiTheme="majorHAnsi" w:hAnsiTheme="majorHAnsi" w:cstheme="majorHAnsi"/>
                <w:bCs/>
                <w:sz w:val="22"/>
                <w:szCs w:val="22"/>
                <w:lang w:val="es-CL"/>
              </w:rPr>
              <w:t>s</w:t>
            </w:r>
            <w:r w:rsidR="00AF04AA" w:rsidRPr="00051E88">
              <w:rPr>
                <w:rFonts w:asciiTheme="majorHAnsi" w:hAnsiTheme="majorHAnsi" w:cstheme="majorHAnsi"/>
                <w:bCs/>
                <w:sz w:val="22"/>
                <w:szCs w:val="22"/>
                <w:lang w:val="es-CL"/>
              </w:rPr>
              <w:t xml:space="preserve"> </w:t>
            </w:r>
            <w:r w:rsidRPr="00051E88">
              <w:rPr>
                <w:rFonts w:asciiTheme="majorHAnsi" w:hAnsiTheme="majorHAnsi" w:cstheme="majorHAnsi"/>
                <w:bCs/>
                <w:sz w:val="22"/>
                <w:szCs w:val="22"/>
                <w:lang w:val="es-CL"/>
              </w:rPr>
              <w:t>a</w:t>
            </w:r>
            <w:r w:rsidR="00AF04AA" w:rsidRPr="00051E88">
              <w:rPr>
                <w:rFonts w:asciiTheme="majorHAnsi" w:hAnsiTheme="majorHAnsi" w:cstheme="majorHAnsi"/>
                <w:bCs/>
                <w:sz w:val="22"/>
                <w:szCs w:val="22"/>
                <w:lang w:val="es-CL"/>
              </w:rPr>
              <w:t>cadémico</w:t>
            </w:r>
            <w:r w:rsidRPr="00051E88">
              <w:rPr>
                <w:rFonts w:asciiTheme="majorHAnsi" w:hAnsiTheme="majorHAnsi" w:cstheme="majorHAnsi"/>
                <w:bCs/>
                <w:sz w:val="22"/>
                <w:szCs w:val="22"/>
                <w:lang w:val="es-CL"/>
              </w:rPr>
              <w:t xml:space="preserve">s; la Unidad de </w:t>
            </w:r>
            <w:r w:rsidR="00AF04AA" w:rsidRPr="00051E88">
              <w:rPr>
                <w:rFonts w:asciiTheme="majorHAnsi" w:hAnsiTheme="majorHAnsi" w:cstheme="majorHAnsi"/>
                <w:bCs/>
                <w:sz w:val="22"/>
                <w:szCs w:val="22"/>
                <w:lang w:val="es-CL"/>
              </w:rPr>
              <w:t>Registro Curricular</w:t>
            </w:r>
            <w:r w:rsidRPr="00051E88">
              <w:rPr>
                <w:rFonts w:asciiTheme="majorHAnsi" w:hAnsiTheme="majorHAnsi" w:cstheme="majorHAnsi"/>
                <w:bCs/>
                <w:sz w:val="22"/>
                <w:szCs w:val="22"/>
                <w:lang w:val="es-CL"/>
              </w:rPr>
              <w:t xml:space="preserve">; y </w:t>
            </w:r>
            <w:r w:rsidR="00516C2D">
              <w:rPr>
                <w:rFonts w:asciiTheme="majorHAnsi" w:hAnsiTheme="majorHAnsi" w:cstheme="majorHAnsi"/>
                <w:bCs/>
                <w:sz w:val="22"/>
                <w:szCs w:val="22"/>
                <w:lang w:val="es-CL"/>
              </w:rPr>
              <w:t>un representante</w:t>
            </w:r>
            <w:r w:rsidRPr="00051E88">
              <w:rPr>
                <w:rFonts w:asciiTheme="majorHAnsi" w:hAnsiTheme="majorHAnsi" w:cstheme="majorHAnsi"/>
                <w:bCs/>
                <w:sz w:val="22"/>
                <w:szCs w:val="22"/>
                <w:lang w:val="es-CL"/>
              </w:rPr>
              <w:t xml:space="preserve"> de </w:t>
            </w:r>
            <w:r w:rsidR="00AF04AA" w:rsidRPr="00051E88">
              <w:rPr>
                <w:rFonts w:asciiTheme="majorHAnsi" w:hAnsiTheme="majorHAnsi" w:cstheme="majorHAnsi"/>
                <w:bCs/>
                <w:sz w:val="22"/>
                <w:szCs w:val="22"/>
                <w:lang w:val="es-CL"/>
              </w:rPr>
              <w:t>UCampus</w:t>
            </w:r>
            <w:r w:rsidRPr="00051E88">
              <w:rPr>
                <w:rFonts w:asciiTheme="majorHAnsi" w:hAnsiTheme="majorHAnsi" w:cstheme="majorHAnsi"/>
                <w:bCs/>
                <w:sz w:val="22"/>
                <w:szCs w:val="22"/>
                <w:lang w:val="es-CL"/>
              </w:rPr>
              <w:t>.</w:t>
            </w:r>
          </w:p>
          <w:p w:rsidR="00AF04AA" w:rsidRPr="00FC5A7E" w:rsidRDefault="00516C2D" w:rsidP="00FC5A7E">
            <w:pPr>
              <w:pStyle w:val="Prrafodelista"/>
              <w:numPr>
                <w:ilvl w:val="0"/>
                <w:numId w:val="34"/>
              </w:numPr>
              <w:tabs>
                <w:tab w:val="left" w:pos="1127"/>
              </w:tabs>
              <w:jc w:val="both"/>
              <w:rPr>
                <w:rFonts w:asciiTheme="majorHAnsi" w:hAnsiTheme="majorHAnsi" w:cstheme="majorHAnsi"/>
                <w:bCs/>
                <w:sz w:val="22"/>
                <w:szCs w:val="22"/>
                <w:lang w:val="es-CL"/>
              </w:rPr>
            </w:pPr>
            <w:r>
              <w:rPr>
                <w:rFonts w:asciiTheme="majorHAnsi" w:hAnsiTheme="majorHAnsi" w:cstheme="majorHAnsi"/>
                <w:bCs/>
                <w:sz w:val="22"/>
                <w:szCs w:val="22"/>
                <w:lang w:val="es-CL"/>
              </w:rPr>
              <w:t>E</w:t>
            </w:r>
            <w:r w:rsidR="00B57C1E" w:rsidRPr="00FC5A7E">
              <w:rPr>
                <w:rFonts w:asciiTheme="majorHAnsi" w:hAnsiTheme="majorHAnsi" w:cstheme="majorHAnsi"/>
                <w:bCs/>
                <w:sz w:val="22"/>
                <w:szCs w:val="22"/>
                <w:lang w:val="es-CL"/>
              </w:rPr>
              <w:t xml:space="preserve">l </w:t>
            </w:r>
            <w:r w:rsidR="00B200C7" w:rsidRPr="00FC5A7E">
              <w:rPr>
                <w:rFonts w:asciiTheme="majorHAnsi" w:hAnsiTheme="majorHAnsi" w:cstheme="majorHAnsi"/>
                <w:bCs/>
                <w:sz w:val="22"/>
                <w:szCs w:val="22"/>
                <w:lang w:val="es-CL"/>
              </w:rPr>
              <w:t>Subcomité</w:t>
            </w:r>
            <w:r w:rsidR="00AF04AA" w:rsidRPr="00FC5A7E">
              <w:rPr>
                <w:rFonts w:asciiTheme="majorHAnsi" w:hAnsiTheme="majorHAnsi" w:cstheme="majorHAnsi"/>
                <w:bCs/>
                <w:sz w:val="22"/>
                <w:szCs w:val="22"/>
                <w:lang w:val="es-CL"/>
              </w:rPr>
              <w:t xml:space="preserve"> Proceso de </w:t>
            </w:r>
            <w:r w:rsidR="00B200C7" w:rsidRPr="00FC5A7E">
              <w:rPr>
                <w:rFonts w:asciiTheme="majorHAnsi" w:hAnsiTheme="majorHAnsi" w:cstheme="majorHAnsi"/>
                <w:bCs/>
                <w:sz w:val="22"/>
                <w:szCs w:val="22"/>
                <w:lang w:val="es-CL"/>
              </w:rPr>
              <w:t>E</w:t>
            </w:r>
            <w:r w:rsidR="00AF04AA" w:rsidRPr="00FC5A7E">
              <w:rPr>
                <w:rFonts w:asciiTheme="majorHAnsi" w:hAnsiTheme="majorHAnsi" w:cstheme="majorHAnsi"/>
                <w:bCs/>
                <w:sz w:val="22"/>
                <w:szCs w:val="22"/>
                <w:lang w:val="es-CL"/>
              </w:rPr>
              <w:t>nseñanza</w:t>
            </w:r>
            <w:r w:rsidR="00B57C1E" w:rsidRPr="00FC5A7E">
              <w:rPr>
                <w:rFonts w:asciiTheme="majorHAnsi" w:hAnsiTheme="majorHAnsi" w:cstheme="majorHAnsi"/>
                <w:bCs/>
                <w:sz w:val="22"/>
                <w:szCs w:val="22"/>
                <w:lang w:val="es-CL"/>
              </w:rPr>
              <w:t xml:space="preserve">, que debería estar integrado por el </w:t>
            </w:r>
            <w:r w:rsidR="00AF04AA" w:rsidRPr="00FC5A7E">
              <w:rPr>
                <w:rFonts w:asciiTheme="majorHAnsi" w:hAnsiTheme="majorHAnsi" w:cstheme="majorHAnsi"/>
                <w:bCs/>
                <w:sz w:val="22"/>
                <w:szCs w:val="22"/>
                <w:lang w:val="es-CL"/>
              </w:rPr>
              <w:t>Centro de Acompañamiento al Aprendizaje</w:t>
            </w:r>
            <w:r w:rsidR="00B57C1E" w:rsidRPr="00FC5A7E">
              <w:rPr>
                <w:rFonts w:asciiTheme="majorHAnsi" w:hAnsiTheme="majorHAnsi" w:cstheme="majorHAnsi"/>
                <w:bCs/>
                <w:sz w:val="22"/>
                <w:szCs w:val="22"/>
                <w:lang w:val="es-CL"/>
              </w:rPr>
              <w:t>; la Unidad de</w:t>
            </w:r>
            <w:r w:rsidR="00AF04AA" w:rsidRPr="00FC5A7E">
              <w:rPr>
                <w:rFonts w:asciiTheme="majorHAnsi" w:hAnsiTheme="majorHAnsi" w:cstheme="majorHAnsi"/>
                <w:bCs/>
                <w:sz w:val="22"/>
                <w:szCs w:val="22"/>
                <w:lang w:val="es-CL"/>
              </w:rPr>
              <w:t xml:space="preserve"> Práctica Profesional</w:t>
            </w:r>
            <w:r w:rsidR="00B57C1E" w:rsidRPr="00FC5A7E">
              <w:rPr>
                <w:rFonts w:asciiTheme="majorHAnsi" w:hAnsiTheme="majorHAnsi" w:cstheme="majorHAnsi"/>
                <w:bCs/>
                <w:sz w:val="22"/>
                <w:szCs w:val="22"/>
                <w:lang w:val="es-CL"/>
              </w:rPr>
              <w:t>; la</w:t>
            </w:r>
            <w:r w:rsidR="00AF04AA" w:rsidRPr="00FC5A7E">
              <w:rPr>
                <w:rFonts w:asciiTheme="majorHAnsi" w:hAnsiTheme="majorHAnsi" w:cstheme="majorHAnsi"/>
                <w:bCs/>
                <w:sz w:val="22"/>
                <w:szCs w:val="22"/>
                <w:lang w:val="es-CL"/>
              </w:rPr>
              <w:t xml:space="preserve"> Oficina de Transversalidad</w:t>
            </w:r>
            <w:r w:rsidR="00B57C1E" w:rsidRPr="00FC5A7E">
              <w:rPr>
                <w:rFonts w:asciiTheme="majorHAnsi" w:hAnsiTheme="majorHAnsi" w:cstheme="majorHAnsi"/>
                <w:bCs/>
                <w:sz w:val="22"/>
                <w:szCs w:val="22"/>
                <w:lang w:val="es-CL"/>
              </w:rPr>
              <w:t>; dos e</w:t>
            </w:r>
            <w:r w:rsidR="00AF04AA" w:rsidRPr="00FC5A7E">
              <w:rPr>
                <w:rFonts w:asciiTheme="majorHAnsi" w:hAnsiTheme="majorHAnsi" w:cstheme="majorHAnsi"/>
                <w:bCs/>
                <w:sz w:val="22"/>
                <w:szCs w:val="22"/>
                <w:lang w:val="es-CL"/>
              </w:rPr>
              <w:t>studiantes</w:t>
            </w:r>
            <w:r w:rsidR="00B57C1E" w:rsidRPr="00FC5A7E">
              <w:rPr>
                <w:rFonts w:asciiTheme="majorHAnsi" w:hAnsiTheme="majorHAnsi" w:cstheme="majorHAnsi"/>
                <w:bCs/>
                <w:sz w:val="22"/>
                <w:szCs w:val="22"/>
                <w:lang w:val="es-CL"/>
              </w:rPr>
              <w:t xml:space="preserve">; </w:t>
            </w:r>
            <w:r w:rsidR="00AF04AA" w:rsidRPr="00FC5A7E">
              <w:rPr>
                <w:rFonts w:asciiTheme="majorHAnsi" w:hAnsiTheme="majorHAnsi" w:cstheme="majorHAnsi"/>
                <w:bCs/>
                <w:sz w:val="22"/>
                <w:szCs w:val="22"/>
                <w:lang w:val="es-CL"/>
              </w:rPr>
              <w:t>Biblioteca</w:t>
            </w:r>
            <w:r w:rsidR="00B57C1E" w:rsidRPr="00FC5A7E">
              <w:rPr>
                <w:rFonts w:asciiTheme="majorHAnsi" w:hAnsiTheme="majorHAnsi" w:cstheme="majorHAnsi"/>
                <w:bCs/>
                <w:sz w:val="22"/>
                <w:szCs w:val="22"/>
                <w:lang w:val="es-CL"/>
              </w:rPr>
              <w:t xml:space="preserve">; la </w:t>
            </w:r>
            <w:r w:rsidR="00AF04AA" w:rsidRPr="00FC5A7E">
              <w:rPr>
                <w:rFonts w:asciiTheme="majorHAnsi" w:hAnsiTheme="majorHAnsi" w:cstheme="majorHAnsi"/>
                <w:bCs/>
                <w:sz w:val="22"/>
                <w:szCs w:val="22"/>
                <w:lang w:val="es-CL"/>
              </w:rPr>
              <w:t>Oficina de Género</w:t>
            </w:r>
            <w:r w:rsidR="00B57C1E" w:rsidRPr="00FC5A7E">
              <w:rPr>
                <w:rFonts w:asciiTheme="majorHAnsi" w:hAnsiTheme="majorHAnsi" w:cstheme="majorHAnsi"/>
                <w:bCs/>
                <w:sz w:val="22"/>
                <w:szCs w:val="22"/>
                <w:lang w:val="es-CL"/>
              </w:rPr>
              <w:t>; el</w:t>
            </w:r>
            <w:r w:rsidR="00AF04AA" w:rsidRPr="00FC5A7E">
              <w:rPr>
                <w:rFonts w:asciiTheme="majorHAnsi" w:hAnsiTheme="majorHAnsi" w:cstheme="majorHAnsi"/>
                <w:bCs/>
                <w:sz w:val="22"/>
                <w:szCs w:val="22"/>
                <w:lang w:val="es-CL"/>
              </w:rPr>
              <w:t xml:space="preserve"> Centro de Formación Virtual</w:t>
            </w:r>
            <w:r w:rsidR="00B57C1E" w:rsidRPr="00FC5A7E">
              <w:rPr>
                <w:rFonts w:asciiTheme="majorHAnsi" w:hAnsiTheme="majorHAnsi" w:cstheme="majorHAnsi"/>
                <w:bCs/>
                <w:sz w:val="22"/>
                <w:szCs w:val="22"/>
                <w:lang w:val="es-CL"/>
              </w:rPr>
              <w:t>; y la</w:t>
            </w:r>
            <w:r w:rsidR="00AF04AA" w:rsidRPr="00FC5A7E">
              <w:rPr>
                <w:rFonts w:asciiTheme="majorHAnsi" w:hAnsiTheme="majorHAnsi" w:cstheme="majorHAnsi"/>
                <w:bCs/>
                <w:sz w:val="22"/>
                <w:szCs w:val="22"/>
                <w:lang w:val="es-CL"/>
              </w:rPr>
              <w:t xml:space="preserve"> Comisión de Apoyo Docencia on-line.</w:t>
            </w:r>
          </w:p>
          <w:p w:rsidR="00AD2AB9" w:rsidRDefault="00AD2AB9" w:rsidP="009108B0">
            <w:pPr>
              <w:pStyle w:val="Prrafodelista"/>
              <w:numPr>
                <w:ilvl w:val="0"/>
                <w:numId w:val="34"/>
              </w:numPr>
              <w:jc w:val="both"/>
              <w:rPr>
                <w:rFonts w:asciiTheme="majorHAnsi" w:hAnsiTheme="majorHAnsi" w:cstheme="majorHAnsi"/>
                <w:bCs/>
                <w:sz w:val="22"/>
                <w:szCs w:val="22"/>
                <w:lang w:val="es-CL"/>
              </w:rPr>
            </w:pPr>
            <w:r>
              <w:rPr>
                <w:rFonts w:asciiTheme="majorHAnsi" w:hAnsiTheme="majorHAnsi" w:cstheme="majorHAnsi"/>
                <w:bCs/>
                <w:sz w:val="22"/>
                <w:szCs w:val="22"/>
                <w:lang w:val="es-CL"/>
              </w:rPr>
              <w:t>El Subcomité de Dotación Académica/Docentes, compuesto por UDD; dos secretarios de facultad; el Director de Docencia.</w:t>
            </w:r>
          </w:p>
          <w:p w:rsidR="00AD2AB9" w:rsidRPr="00B57C1E" w:rsidRDefault="00AD2AB9" w:rsidP="00AD2AB9">
            <w:pPr>
              <w:pStyle w:val="Prrafodelista"/>
              <w:ind w:left="1719"/>
              <w:jc w:val="both"/>
              <w:rPr>
                <w:rFonts w:asciiTheme="majorHAnsi" w:hAnsiTheme="majorHAnsi" w:cstheme="majorHAnsi"/>
                <w:bCs/>
                <w:sz w:val="22"/>
                <w:szCs w:val="22"/>
                <w:lang w:val="es-CL"/>
              </w:rPr>
            </w:pPr>
          </w:p>
          <w:p w:rsidR="00720E77" w:rsidRDefault="00AA3728"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La Decana Vargas hace notar que</w:t>
            </w:r>
            <w:r w:rsidR="00183005">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al presente</w:t>
            </w:r>
            <w:r w:rsidR="005A0604">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todas las carreras están rediseñadas </w:t>
            </w:r>
            <w:r w:rsidR="00183005">
              <w:rPr>
                <w:rFonts w:asciiTheme="majorHAnsi" w:hAnsiTheme="majorHAnsi" w:cstheme="majorHAnsi"/>
                <w:bCs/>
                <w:sz w:val="22"/>
                <w:szCs w:val="22"/>
                <w:lang w:val="es-CL"/>
              </w:rPr>
              <w:t xml:space="preserve">o innovadas, </w:t>
            </w:r>
            <w:r>
              <w:rPr>
                <w:rFonts w:asciiTheme="majorHAnsi" w:hAnsiTheme="majorHAnsi" w:cstheme="majorHAnsi"/>
                <w:bCs/>
                <w:sz w:val="22"/>
                <w:szCs w:val="22"/>
                <w:lang w:val="es-CL"/>
              </w:rPr>
              <w:t>por lo que no le queda claro el propósito</w:t>
            </w:r>
            <w:r w:rsidR="00183005">
              <w:rPr>
                <w:rFonts w:asciiTheme="majorHAnsi" w:hAnsiTheme="majorHAnsi" w:cstheme="majorHAnsi"/>
                <w:bCs/>
                <w:sz w:val="22"/>
                <w:szCs w:val="22"/>
                <w:lang w:val="es-CL"/>
              </w:rPr>
              <w:t xml:space="preserve"> de</w:t>
            </w:r>
            <w:r w:rsidR="00FF0149">
              <w:rPr>
                <w:rFonts w:asciiTheme="majorHAnsi" w:hAnsiTheme="majorHAnsi" w:cstheme="majorHAnsi"/>
                <w:bCs/>
                <w:sz w:val="22"/>
                <w:szCs w:val="22"/>
                <w:lang w:val="es-CL"/>
              </w:rPr>
              <w:t>l S</w:t>
            </w:r>
            <w:r w:rsidR="00183005">
              <w:rPr>
                <w:rFonts w:asciiTheme="majorHAnsi" w:hAnsiTheme="majorHAnsi" w:cstheme="majorHAnsi"/>
                <w:bCs/>
                <w:sz w:val="22"/>
                <w:szCs w:val="22"/>
                <w:lang w:val="es-CL"/>
              </w:rPr>
              <w:t>ubcomité</w:t>
            </w:r>
            <w:r w:rsidR="00FF0149">
              <w:rPr>
                <w:rFonts w:asciiTheme="majorHAnsi" w:hAnsiTheme="majorHAnsi" w:cstheme="majorHAnsi"/>
                <w:bCs/>
                <w:sz w:val="22"/>
                <w:szCs w:val="22"/>
                <w:lang w:val="es-CL"/>
              </w:rPr>
              <w:t xml:space="preserve"> de Diseño y Previsión</w:t>
            </w:r>
            <w:r w:rsidR="005A0604">
              <w:rPr>
                <w:rFonts w:asciiTheme="majorHAnsi" w:hAnsiTheme="majorHAnsi" w:cstheme="majorHAnsi"/>
                <w:bCs/>
                <w:sz w:val="22"/>
                <w:szCs w:val="22"/>
                <w:lang w:val="es-CL"/>
              </w:rPr>
              <w:t xml:space="preserve">. </w:t>
            </w:r>
            <w:r w:rsidR="00FF0149">
              <w:rPr>
                <w:rFonts w:asciiTheme="majorHAnsi" w:hAnsiTheme="majorHAnsi" w:cstheme="majorHAnsi"/>
                <w:bCs/>
                <w:sz w:val="22"/>
                <w:szCs w:val="22"/>
                <w:lang w:val="es-CL"/>
              </w:rPr>
              <w:t>En relación al Subcomité de</w:t>
            </w:r>
            <w:r w:rsidR="005A0604">
              <w:rPr>
                <w:rFonts w:asciiTheme="majorHAnsi" w:hAnsiTheme="majorHAnsi" w:cstheme="majorHAnsi"/>
                <w:bCs/>
                <w:sz w:val="22"/>
                <w:szCs w:val="22"/>
                <w:lang w:val="es-CL"/>
              </w:rPr>
              <w:t xml:space="preserve"> </w:t>
            </w:r>
            <w:r w:rsidR="00183005">
              <w:rPr>
                <w:rFonts w:asciiTheme="majorHAnsi" w:hAnsiTheme="majorHAnsi" w:cstheme="majorHAnsi"/>
                <w:bCs/>
                <w:sz w:val="22"/>
                <w:szCs w:val="22"/>
                <w:lang w:val="es-CL"/>
              </w:rPr>
              <w:t>Dotación Académica</w:t>
            </w:r>
            <w:r w:rsidR="005A0604">
              <w:rPr>
                <w:rFonts w:asciiTheme="majorHAnsi" w:hAnsiTheme="majorHAnsi" w:cstheme="majorHAnsi"/>
                <w:bCs/>
                <w:sz w:val="22"/>
                <w:szCs w:val="22"/>
                <w:lang w:val="es-CL"/>
              </w:rPr>
              <w:t>, le sorprende la ausencia del equipo económico</w:t>
            </w:r>
            <w:r w:rsidR="00FF0149">
              <w:rPr>
                <w:rFonts w:asciiTheme="majorHAnsi" w:hAnsiTheme="majorHAnsi" w:cstheme="majorHAnsi"/>
                <w:bCs/>
                <w:sz w:val="22"/>
                <w:szCs w:val="22"/>
                <w:lang w:val="es-CL"/>
              </w:rPr>
              <w:t xml:space="preserve">. Señala </w:t>
            </w:r>
            <w:r w:rsidR="005A0604">
              <w:rPr>
                <w:rFonts w:asciiTheme="majorHAnsi" w:hAnsiTheme="majorHAnsi" w:cstheme="majorHAnsi"/>
                <w:bCs/>
                <w:sz w:val="22"/>
                <w:szCs w:val="22"/>
                <w:lang w:val="es-CL"/>
              </w:rPr>
              <w:t xml:space="preserve">que una de las grandes ventajas </w:t>
            </w:r>
            <w:r w:rsidR="00FF0149">
              <w:rPr>
                <w:rFonts w:asciiTheme="majorHAnsi" w:hAnsiTheme="majorHAnsi" w:cstheme="majorHAnsi"/>
                <w:bCs/>
                <w:sz w:val="22"/>
                <w:szCs w:val="22"/>
                <w:lang w:val="es-CL"/>
              </w:rPr>
              <w:t>d</w:t>
            </w:r>
            <w:r w:rsidR="005A0604">
              <w:rPr>
                <w:rFonts w:asciiTheme="majorHAnsi" w:hAnsiTheme="majorHAnsi" w:cstheme="majorHAnsi"/>
                <w:bCs/>
                <w:sz w:val="22"/>
                <w:szCs w:val="22"/>
                <w:lang w:val="es-CL"/>
              </w:rPr>
              <w:t>el modelo educativo es</w:t>
            </w:r>
            <w:r w:rsidR="00FF0149">
              <w:rPr>
                <w:rFonts w:asciiTheme="majorHAnsi" w:hAnsiTheme="majorHAnsi" w:cstheme="majorHAnsi"/>
                <w:bCs/>
                <w:sz w:val="22"/>
                <w:szCs w:val="22"/>
                <w:lang w:val="es-CL"/>
              </w:rPr>
              <w:t>tá</w:t>
            </w:r>
            <w:r w:rsidR="005A0604">
              <w:rPr>
                <w:rFonts w:asciiTheme="majorHAnsi" w:hAnsiTheme="majorHAnsi" w:cstheme="majorHAnsi"/>
                <w:bCs/>
                <w:sz w:val="22"/>
                <w:szCs w:val="22"/>
                <w:lang w:val="es-CL"/>
              </w:rPr>
              <w:t xml:space="preserve"> </w:t>
            </w:r>
            <w:r w:rsidR="00183005">
              <w:rPr>
                <w:rFonts w:asciiTheme="majorHAnsi" w:hAnsiTheme="majorHAnsi" w:cstheme="majorHAnsi"/>
                <w:bCs/>
                <w:sz w:val="22"/>
                <w:szCs w:val="22"/>
                <w:lang w:val="es-CL"/>
              </w:rPr>
              <w:t xml:space="preserve">su apreciación desde lo </w:t>
            </w:r>
            <w:r w:rsidR="005A0604">
              <w:rPr>
                <w:rFonts w:asciiTheme="majorHAnsi" w:hAnsiTheme="majorHAnsi" w:cstheme="majorHAnsi"/>
                <w:bCs/>
                <w:sz w:val="22"/>
                <w:szCs w:val="22"/>
                <w:lang w:val="es-CL"/>
              </w:rPr>
              <w:t>disciplin</w:t>
            </w:r>
            <w:r w:rsidR="00183005">
              <w:rPr>
                <w:rFonts w:asciiTheme="majorHAnsi" w:hAnsiTheme="majorHAnsi" w:cstheme="majorHAnsi"/>
                <w:bCs/>
                <w:sz w:val="22"/>
                <w:szCs w:val="22"/>
                <w:lang w:val="es-CL"/>
              </w:rPr>
              <w:t xml:space="preserve">ar pedagógico, pero </w:t>
            </w:r>
            <w:r w:rsidR="00FF0149">
              <w:rPr>
                <w:rFonts w:asciiTheme="majorHAnsi" w:hAnsiTheme="majorHAnsi" w:cstheme="majorHAnsi"/>
                <w:bCs/>
                <w:sz w:val="22"/>
                <w:szCs w:val="22"/>
                <w:lang w:val="es-CL"/>
              </w:rPr>
              <w:t xml:space="preserve">que, </w:t>
            </w:r>
            <w:r w:rsidR="003D671A">
              <w:rPr>
                <w:rFonts w:asciiTheme="majorHAnsi" w:hAnsiTheme="majorHAnsi" w:cstheme="majorHAnsi"/>
                <w:bCs/>
                <w:sz w:val="22"/>
                <w:szCs w:val="22"/>
                <w:lang w:val="es-CL"/>
              </w:rPr>
              <w:t>el no contar con los recursos que sostuvieran</w:t>
            </w:r>
            <w:r w:rsidR="00183005">
              <w:rPr>
                <w:rFonts w:asciiTheme="majorHAnsi" w:hAnsiTheme="majorHAnsi" w:cstheme="majorHAnsi"/>
                <w:bCs/>
                <w:sz w:val="22"/>
                <w:szCs w:val="22"/>
                <w:lang w:val="es-CL"/>
              </w:rPr>
              <w:t xml:space="preserve"> su implementación, </w:t>
            </w:r>
            <w:r w:rsidR="00FF0149">
              <w:rPr>
                <w:rFonts w:asciiTheme="majorHAnsi" w:hAnsiTheme="majorHAnsi" w:cstheme="majorHAnsi"/>
                <w:bCs/>
                <w:sz w:val="22"/>
                <w:szCs w:val="22"/>
                <w:lang w:val="es-CL"/>
              </w:rPr>
              <w:t>ha llevado</w:t>
            </w:r>
            <w:r w:rsidR="00183005">
              <w:rPr>
                <w:rFonts w:asciiTheme="majorHAnsi" w:hAnsiTheme="majorHAnsi" w:cstheme="majorHAnsi"/>
                <w:bCs/>
                <w:sz w:val="22"/>
                <w:szCs w:val="22"/>
                <w:lang w:val="es-CL"/>
              </w:rPr>
              <w:t xml:space="preserve"> </w:t>
            </w:r>
            <w:r w:rsidR="00FF0149">
              <w:rPr>
                <w:rFonts w:asciiTheme="majorHAnsi" w:hAnsiTheme="majorHAnsi" w:cstheme="majorHAnsi"/>
                <w:bCs/>
                <w:sz w:val="22"/>
                <w:szCs w:val="22"/>
                <w:lang w:val="es-CL"/>
              </w:rPr>
              <w:t xml:space="preserve">a </w:t>
            </w:r>
            <w:r w:rsidR="00183005">
              <w:rPr>
                <w:rFonts w:asciiTheme="majorHAnsi" w:hAnsiTheme="majorHAnsi" w:cstheme="majorHAnsi"/>
                <w:bCs/>
                <w:sz w:val="22"/>
                <w:szCs w:val="22"/>
                <w:lang w:val="es-CL"/>
              </w:rPr>
              <w:t>la inviabilidad de los procesos tal y como fueron diseñados por los departamentos.</w:t>
            </w:r>
          </w:p>
          <w:p w:rsidR="00183005" w:rsidRDefault="008F5479"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Se recoge el último planteamiento de la Decana Vargas, y r</w:t>
            </w:r>
            <w:r w:rsidR="00183005">
              <w:rPr>
                <w:rFonts w:asciiTheme="majorHAnsi" w:hAnsiTheme="majorHAnsi" w:cstheme="majorHAnsi"/>
                <w:bCs/>
                <w:sz w:val="22"/>
                <w:szCs w:val="22"/>
                <w:lang w:val="es-CL"/>
              </w:rPr>
              <w:t>especto del primer</w:t>
            </w:r>
            <w:r>
              <w:rPr>
                <w:rFonts w:asciiTheme="majorHAnsi" w:hAnsiTheme="majorHAnsi" w:cstheme="majorHAnsi"/>
                <w:bCs/>
                <w:sz w:val="22"/>
                <w:szCs w:val="22"/>
                <w:lang w:val="es-CL"/>
              </w:rPr>
              <w:t>o,</w:t>
            </w:r>
            <w:r w:rsidR="00183005">
              <w:rPr>
                <w:rFonts w:asciiTheme="majorHAnsi" w:hAnsiTheme="majorHAnsi" w:cstheme="majorHAnsi"/>
                <w:bCs/>
                <w:sz w:val="22"/>
                <w:szCs w:val="22"/>
                <w:lang w:val="es-CL"/>
              </w:rPr>
              <w:t xml:space="preserve"> se indica </w:t>
            </w:r>
            <w:r>
              <w:rPr>
                <w:rFonts w:asciiTheme="majorHAnsi" w:hAnsiTheme="majorHAnsi" w:cstheme="majorHAnsi"/>
                <w:bCs/>
                <w:sz w:val="22"/>
                <w:szCs w:val="22"/>
                <w:lang w:val="es-CL"/>
              </w:rPr>
              <w:t>que,</w:t>
            </w:r>
            <w:r w:rsidR="00183005">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para efectos de autoevaluación, </w:t>
            </w:r>
            <w:r w:rsidR="00183005">
              <w:rPr>
                <w:rFonts w:asciiTheme="majorHAnsi" w:hAnsiTheme="majorHAnsi" w:cstheme="majorHAnsi"/>
                <w:bCs/>
                <w:sz w:val="22"/>
                <w:szCs w:val="22"/>
                <w:lang w:val="es-CL"/>
              </w:rPr>
              <w:t>los subcomités</w:t>
            </w:r>
            <w:r>
              <w:rPr>
                <w:rFonts w:asciiTheme="majorHAnsi" w:hAnsiTheme="majorHAnsi" w:cstheme="majorHAnsi"/>
                <w:bCs/>
                <w:sz w:val="22"/>
                <w:szCs w:val="22"/>
                <w:lang w:val="es-CL"/>
              </w:rPr>
              <w:t xml:space="preserve"> no tienen por objeto sacar adelante procesos, sino identificar y rescatar esas actividades que usualmente se están desarrollando</w:t>
            </w:r>
            <w:r w:rsidR="003D671A">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de modo que ese producto quede relevado en el informe. </w:t>
            </w:r>
            <w:r w:rsidR="003D671A">
              <w:rPr>
                <w:rFonts w:asciiTheme="majorHAnsi" w:hAnsiTheme="majorHAnsi" w:cstheme="majorHAnsi"/>
                <w:bCs/>
                <w:sz w:val="22"/>
                <w:szCs w:val="22"/>
                <w:lang w:val="es-CL"/>
              </w:rPr>
              <w:t>Prosigue la presentación señalando:</w:t>
            </w:r>
          </w:p>
          <w:p w:rsidR="00AD2AB9" w:rsidRDefault="00AD2AB9" w:rsidP="00AF04AA">
            <w:pPr>
              <w:jc w:val="both"/>
              <w:rPr>
                <w:rFonts w:asciiTheme="majorHAnsi" w:hAnsiTheme="majorHAnsi" w:cstheme="majorHAnsi"/>
                <w:bCs/>
                <w:sz w:val="22"/>
                <w:szCs w:val="22"/>
                <w:lang w:val="es-CL"/>
              </w:rPr>
            </w:pPr>
          </w:p>
          <w:p w:rsidR="00720E77" w:rsidRDefault="002D7F83" w:rsidP="009108B0">
            <w:pPr>
              <w:pStyle w:val="Prrafodelista"/>
              <w:numPr>
                <w:ilvl w:val="0"/>
                <w:numId w:val="34"/>
              </w:numPr>
              <w:jc w:val="both"/>
              <w:rPr>
                <w:rFonts w:asciiTheme="majorHAnsi" w:hAnsiTheme="majorHAnsi" w:cstheme="majorHAnsi"/>
                <w:bCs/>
                <w:sz w:val="22"/>
                <w:szCs w:val="22"/>
                <w:lang w:val="es-CL"/>
              </w:rPr>
            </w:pPr>
            <w:r w:rsidRPr="00503EDF">
              <w:rPr>
                <w:rFonts w:asciiTheme="majorHAnsi" w:hAnsiTheme="majorHAnsi" w:cstheme="majorHAnsi"/>
                <w:bCs/>
                <w:sz w:val="22"/>
                <w:szCs w:val="22"/>
                <w:lang w:val="es-CL"/>
              </w:rPr>
              <w:t xml:space="preserve">El </w:t>
            </w:r>
            <w:r w:rsidR="00720E77" w:rsidRPr="00503EDF">
              <w:rPr>
                <w:rFonts w:asciiTheme="majorHAnsi" w:hAnsiTheme="majorHAnsi" w:cstheme="majorHAnsi"/>
                <w:bCs/>
                <w:sz w:val="22"/>
                <w:szCs w:val="22"/>
                <w:lang w:val="es-CL"/>
              </w:rPr>
              <w:t>Subcomi</w:t>
            </w:r>
            <w:r w:rsidR="00AD2AB9" w:rsidRPr="00503EDF">
              <w:rPr>
                <w:rFonts w:asciiTheme="majorHAnsi" w:hAnsiTheme="majorHAnsi" w:cstheme="majorHAnsi"/>
                <w:bCs/>
                <w:sz w:val="22"/>
                <w:szCs w:val="22"/>
                <w:lang w:val="es-CL"/>
              </w:rPr>
              <w:t>té</w:t>
            </w:r>
            <w:r w:rsidR="00720E77" w:rsidRPr="00503EDF">
              <w:rPr>
                <w:rFonts w:asciiTheme="majorHAnsi" w:hAnsiTheme="majorHAnsi" w:cstheme="majorHAnsi"/>
                <w:bCs/>
                <w:sz w:val="22"/>
                <w:szCs w:val="22"/>
                <w:lang w:val="es-CL"/>
              </w:rPr>
              <w:t xml:space="preserve"> </w:t>
            </w:r>
            <w:r w:rsidR="00AD2AB9" w:rsidRPr="00503EDF">
              <w:rPr>
                <w:rFonts w:asciiTheme="majorHAnsi" w:hAnsiTheme="majorHAnsi" w:cstheme="majorHAnsi"/>
                <w:bCs/>
                <w:sz w:val="22"/>
                <w:szCs w:val="22"/>
                <w:lang w:val="es-CL"/>
              </w:rPr>
              <w:t xml:space="preserve">de </w:t>
            </w:r>
            <w:r w:rsidR="00720E77" w:rsidRPr="00503EDF">
              <w:rPr>
                <w:rFonts w:asciiTheme="majorHAnsi" w:hAnsiTheme="majorHAnsi" w:cstheme="majorHAnsi"/>
                <w:bCs/>
                <w:sz w:val="22"/>
                <w:szCs w:val="22"/>
                <w:lang w:val="es-CL"/>
              </w:rPr>
              <w:t>Estudiantes</w:t>
            </w:r>
            <w:r w:rsidR="00503EDF" w:rsidRPr="00503EDF">
              <w:rPr>
                <w:rFonts w:asciiTheme="majorHAnsi" w:hAnsiTheme="majorHAnsi" w:cstheme="majorHAnsi"/>
                <w:bCs/>
                <w:sz w:val="22"/>
                <w:szCs w:val="22"/>
                <w:lang w:val="es-CL"/>
              </w:rPr>
              <w:t xml:space="preserve">, integrado por la </w:t>
            </w:r>
            <w:r w:rsidR="00720E77" w:rsidRPr="00503EDF">
              <w:rPr>
                <w:rFonts w:asciiTheme="majorHAnsi" w:hAnsiTheme="majorHAnsi" w:cstheme="majorHAnsi"/>
                <w:bCs/>
                <w:sz w:val="22"/>
                <w:szCs w:val="22"/>
                <w:lang w:val="es-CL"/>
              </w:rPr>
              <w:t xml:space="preserve">Dirección </w:t>
            </w:r>
            <w:r w:rsidR="001A232D">
              <w:rPr>
                <w:rFonts w:asciiTheme="majorHAnsi" w:hAnsiTheme="majorHAnsi" w:cstheme="majorHAnsi"/>
                <w:bCs/>
                <w:sz w:val="22"/>
                <w:szCs w:val="22"/>
                <w:lang w:val="es-CL"/>
              </w:rPr>
              <w:t xml:space="preserve">de </w:t>
            </w:r>
            <w:r w:rsidR="00720E77" w:rsidRPr="00503EDF">
              <w:rPr>
                <w:rFonts w:asciiTheme="majorHAnsi" w:hAnsiTheme="majorHAnsi" w:cstheme="majorHAnsi"/>
                <w:bCs/>
                <w:sz w:val="22"/>
                <w:szCs w:val="22"/>
                <w:lang w:val="es-CL"/>
              </w:rPr>
              <w:t>A</w:t>
            </w:r>
            <w:r w:rsidR="001A232D">
              <w:rPr>
                <w:rFonts w:asciiTheme="majorHAnsi" w:hAnsiTheme="majorHAnsi" w:cstheme="majorHAnsi"/>
                <w:bCs/>
                <w:sz w:val="22"/>
                <w:szCs w:val="22"/>
                <w:lang w:val="es-CL"/>
              </w:rPr>
              <w:t xml:space="preserve">suntos </w:t>
            </w:r>
            <w:r w:rsidR="00720E77" w:rsidRPr="00503EDF">
              <w:rPr>
                <w:rFonts w:asciiTheme="majorHAnsi" w:hAnsiTheme="majorHAnsi" w:cstheme="majorHAnsi"/>
                <w:bCs/>
                <w:sz w:val="22"/>
                <w:szCs w:val="22"/>
                <w:lang w:val="es-CL"/>
              </w:rPr>
              <w:t>E</w:t>
            </w:r>
            <w:r w:rsidR="001A232D">
              <w:rPr>
                <w:rFonts w:asciiTheme="majorHAnsi" w:hAnsiTheme="majorHAnsi" w:cstheme="majorHAnsi"/>
                <w:bCs/>
                <w:sz w:val="22"/>
                <w:szCs w:val="22"/>
                <w:lang w:val="es-CL"/>
              </w:rPr>
              <w:t>studiantiles</w:t>
            </w:r>
            <w:r w:rsidR="00503EDF" w:rsidRPr="00503EDF">
              <w:rPr>
                <w:rFonts w:asciiTheme="majorHAnsi" w:hAnsiTheme="majorHAnsi" w:cstheme="majorHAnsi"/>
                <w:bCs/>
                <w:sz w:val="22"/>
                <w:szCs w:val="22"/>
                <w:lang w:val="es-CL"/>
              </w:rPr>
              <w:t>; el</w:t>
            </w:r>
            <w:r w:rsidR="00720E77" w:rsidRPr="00503EDF">
              <w:rPr>
                <w:rFonts w:asciiTheme="majorHAnsi" w:hAnsiTheme="majorHAnsi" w:cstheme="majorHAnsi"/>
                <w:bCs/>
                <w:sz w:val="22"/>
                <w:szCs w:val="22"/>
                <w:lang w:val="es-CL"/>
              </w:rPr>
              <w:t xml:space="preserve"> Subdepartamento de Bienestar</w:t>
            </w:r>
            <w:r w:rsidR="00503EDF" w:rsidRPr="00503EDF">
              <w:rPr>
                <w:rFonts w:asciiTheme="majorHAnsi" w:hAnsiTheme="majorHAnsi" w:cstheme="majorHAnsi"/>
                <w:bCs/>
                <w:sz w:val="22"/>
                <w:szCs w:val="22"/>
                <w:lang w:val="es-CL"/>
              </w:rPr>
              <w:t>;</w:t>
            </w:r>
            <w:r w:rsidR="00720E77" w:rsidRPr="00503EDF">
              <w:rPr>
                <w:rFonts w:asciiTheme="majorHAnsi" w:hAnsiTheme="majorHAnsi" w:cstheme="majorHAnsi"/>
                <w:bCs/>
                <w:sz w:val="22"/>
                <w:szCs w:val="22"/>
                <w:lang w:val="es-CL"/>
              </w:rPr>
              <w:t xml:space="preserve"> </w:t>
            </w:r>
            <w:r w:rsidR="00503EDF" w:rsidRPr="00503EDF">
              <w:rPr>
                <w:rFonts w:asciiTheme="majorHAnsi" w:hAnsiTheme="majorHAnsi" w:cstheme="majorHAnsi"/>
                <w:bCs/>
                <w:sz w:val="22"/>
                <w:szCs w:val="22"/>
                <w:lang w:val="es-CL"/>
              </w:rPr>
              <w:t xml:space="preserve">el </w:t>
            </w:r>
            <w:r w:rsidR="00720E77" w:rsidRPr="00503EDF">
              <w:rPr>
                <w:rFonts w:asciiTheme="majorHAnsi" w:hAnsiTheme="majorHAnsi" w:cstheme="majorHAnsi"/>
                <w:bCs/>
                <w:sz w:val="22"/>
                <w:szCs w:val="22"/>
                <w:lang w:val="es-CL"/>
              </w:rPr>
              <w:t xml:space="preserve">Centro de Salud Estudiantil, Programa </w:t>
            </w:r>
            <w:r w:rsidR="00503EDF" w:rsidRPr="00503EDF">
              <w:rPr>
                <w:rFonts w:asciiTheme="majorHAnsi" w:hAnsiTheme="majorHAnsi" w:cstheme="majorHAnsi"/>
                <w:bCs/>
                <w:sz w:val="22"/>
                <w:szCs w:val="22"/>
                <w:lang w:val="es-CL"/>
              </w:rPr>
              <w:t xml:space="preserve">de </w:t>
            </w:r>
            <w:r w:rsidR="00720E77" w:rsidRPr="00503EDF">
              <w:rPr>
                <w:rFonts w:asciiTheme="majorHAnsi" w:hAnsiTheme="majorHAnsi" w:cstheme="majorHAnsi"/>
                <w:bCs/>
                <w:sz w:val="22"/>
                <w:szCs w:val="22"/>
                <w:lang w:val="es-CL"/>
              </w:rPr>
              <w:t>Consejería, Deporte, Proyectos</w:t>
            </w:r>
            <w:r w:rsidR="00503EDF" w:rsidRPr="00503EDF">
              <w:rPr>
                <w:rFonts w:asciiTheme="majorHAnsi" w:hAnsiTheme="majorHAnsi" w:cstheme="majorHAnsi"/>
                <w:bCs/>
                <w:sz w:val="22"/>
                <w:szCs w:val="22"/>
                <w:lang w:val="es-CL"/>
              </w:rPr>
              <w:t xml:space="preserve">; el </w:t>
            </w:r>
            <w:r w:rsidR="00720E77" w:rsidRPr="00503EDF">
              <w:rPr>
                <w:rFonts w:asciiTheme="majorHAnsi" w:hAnsiTheme="majorHAnsi" w:cstheme="majorHAnsi"/>
                <w:bCs/>
                <w:sz w:val="22"/>
                <w:szCs w:val="22"/>
                <w:lang w:val="es-CL"/>
              </w:rPr>
              <w:t>PACE</w:t>
            </w:r>
            <w:r w:rsidR="00503EDF" w:rsidRPr="00503EDF">
              <w:rPr>
                <w:rFonts w:asciiTheme="majorHAnsi" w:hAnsiTheme="majorHAnsi" w:cstheme="majorHAnsi"/>
                <w:bCs/>
                <w:sz w:val="22"/>
                <w:szCs w:val="22"/>
                <w:lang w:val="es-CL"/>
              </w:rPr>
              <w:t xml:space="preserve">; </w:t>
            </w:r>
            <w:r w:rsidR="001A232D">
              <w:rPr>
                <w:rFonts w:asciiTheme="majorHAnsi" w:hAnsiTheme="majorHAnsi" w:cstheme="majorHAnsi"/>
                <w:bCs/>
                <w:sz w:val="22"/>
                <w:szCs w:val="22"/>
                <w:lang w:val="es-CL"/>
              </w:rPr>
              <w:t xml:space="preserve">y </w:t>
            </w:r>
            <w:r w:rsidR="00503EDF" w:rsidRPr="00503EDF">
              <w:rPr>
                <w:rFonts w:asciiTheme="majorHAnsi" w:hAnsiTheme="majorHAnsi" w:cstheme="majorHAnsi"/>
                <w:bCs/>
                <w:sz w:val="22"/>
                <w:szCs w:val="22"/>
                <w:lang w:val="es-CL"/>
              </w:rPr>
              <w:t xml:space="preserve">dos </w:t>
            </w:r>
            <w:r w:rsidR="001A232D">
              <w:rPr>
                <w:rFonts w:asciiTheme="majorHAnsi" w:hAnsiTheme="majorHAnsi" w:cstheme="majorHAnsi"/>
                <w:bCs/>
                <w:sz w:val="22"/>
                <w:szCs w:val="22"/>
                <w:lang w:val="es-CL"/>
              </w:rPr>
              <w:t xml:space="preserve">representantes </w:t>
            </w:r>
            <w:r w:rsidR="00503EDF" w:rsidRPr="00503EDF">
              <w:rPr>
                <w:rFonts w:asciiTheme="majorHAnsi" w:hAnsiTheme="majorHAnsi" w:cstheme="majorHAnsi"/>
                <w:bCs/>
                <w:sz w:val="22"/>
                <w:szCs w:val="22"/>
                <w:lang w:val="es-CL"/>
              </w:rPr>
              <w:t>e</w:t>
            </w:r>
            <w:r w:rsidR="00720E77" w:rsidRPr="00503EDF">
              <w:rPr>
                <w:rFonts w:asciiTheme="majorHAnsi" w:hAnsiTheme="majorHAnsi" w:cstheme="majorHAnsi"/>
                <w:bCs/>
                <w:sz w:val="22"/>
                <w:szCs w:val="22"/>
                <w:lang w:val="es-CL"/>
              </w:rPr>
              <w:t>studiantes</w:t>
            </w:r>
            <w:r w:rsidR="00503EDF">
              <w:rPr>
                <w:rFonts w:asciiTheme="majorHAnsi" w:hAnsiTheme="majorHAnsi" w:cstheme="majorHAnsi"/>
                <w:bCs/>
                <w:sz w:val="22"/>
                <w:szCs w:val="22"/>
                <w:lang w:val="es-CL"/>
              </w:rPr>
              <w:t>.</w:t>
            </w:r>
          </w:p>
          <w:p w:rsidR="00AA1B7A" w:rsidRPr="00A73CCE" w:rsidRDefault="00A73CCE" w:rsidP="009108B0">
            <w:pPr>
              <w:pStyle w:val="Prrafodelista"/>
              <w:numPr>
                <w:ilvl w:val="0"/>
                <w:numId w:val="34"/>
              </w:numPr>
              <w:jc w:val="both"/>
              <w:rPr>
                <w:rFonts w:asciiTheme="majorHAnsi" w:hAnsiTheme="majorHAnsi" w:cstheme="majorHAnsi"/>
                <w:bCs/>
                <w:sz w:val="22"/>
                <w:szCs w:val="22"/>
                <w:lang w:val="es-CL"/>
              </w:rPr>
            </w:pPr>
            <w:r w:rsidRPr="00A73CCE">
              <w:rPr>
                <w:rFonts w:asciiTheme="majorHAnsi" w:hAnsiTheme="majorHAnsi" w:cstheme="majorHAnsi"/>
                <w:bCs/>
                <w:sz w:val="22"/>
                <w:szCs w:val="22"/>
                <w:lang w:val="es-CL"/>
              </w:rPr>
              <w:t xml:space="preserve">El </w:t>
            </w:r>
            <w:r w:rsidR="00AA1B7A" w:rsidRPr="00A73CCE">
              <w:rPr>
                <w:rFonts w:asciiTheme="majorHAnsi" w:hAnsiTheme="majorHAnsi" w:cstheme="majorHAnsi"/>
                <w:bCs/>
                <w:sz w:val="22"/>
                <w:szCs w:val="22"/>
                <w:lang w:val="es-CL"/>
              </w:rPr>
              <w:t xml:space="preserve">Subcomité </w:t>
            </w:r>
            <w:r w:rsidRPr="00A73CCE">
              <w:rPr>
                <w:rFonts w:asciiTheme="majorHAnsi" w:hAnsiTheme="majorHAnsi" w:cstheme="majorHAnsi"/>
                <w:bCs/>
                <w:sz w:val="22"/>
                <w:szCs w:val="22"/>
                <w:lang w:val="es-CL"/>
              </w:rPr>
              <w:t xml:space="preserve">de </w:t>
            </w:r>
            <w:r w:rsidR="00AA1B7A" w:rsidRPr="00A73CCE">
              <w:rPr>
                <w:rFonts w:asciiTheme="majorHAnsi" w:hAnsiTheme="majorHAnsi" w:cstheme="majorHAnsi"/>
                <w:bCs/>
                <w:sz w:val="22"/>
                <w:szCs w:val="22"/>
                <w:lang w:val="es-CL"/>
              </w:rPr>
              <w:t>Investigación para la Docencia</w:t>
            </w:r>
            <w:r w:rsidRPr="00A73CCE">
              <w:rPr>
                <w:rFonts w:asciiTheme="majorHAnsi" w:hAnsiTheme="majorHAnsi" w:cstheme="majorHAnsi"/>
                <w:bCs/>
                <w:sz w:val="22"/>
                <w:szCs w:val="22"/>
                <w:lang w:val="es-CL"/>
              </w:rPr>
              <w:t xml:space="preserve"> no </w:t>
            </w:r>
            <w:r w:rsidR="00F1054F">
              <w:rPr>
                <w:rFonts w:asciiTheme="majorHAnsi" w:hAnsiTheme="majorHAnsi" w:cstheme="majorHAnsi"/>
                <w:bCs/>
                <w:sz w:val="22"/>
                <w:szCs w:val="22"/>
                <w:lang w:val="es-CL"/>
              </w:rPr>
              <w:t>tiene descripción de sus integrantes</w:t>
            </w:r>
            <w:r w:rsidRPr="00A73CCE">
              <w:rPr>
                <w:rFonts w:asciiTheme="majorHAnsi" w:hAnsiTheme="majorHAnsi" w:cstheme="majorHAnsi"/>
                <w:bCs/>
                <w:sz w:val="22"/>
                <w:szCs w:val="22"/>
                <w:lang w:val="es-CL"/>
              </w:rPr>
              <w:t xml:space="preserve"> porque</w:t>
            </w:r>
            <w:r>
              <w:rPr>
                <w:rFonts w:asciiTheme="majorHAnsi" w:hAnsiTheme="majorHAnsi" w:cstheme="majorHAnsi"/>
                <w:bCs/>
                <w:sz w:val="22"/>
                <w:szCs w:val="22"/>
                <w:lang w:val="es-CL"/>
              </w:rPr>
              <w:t xml:space="preserve"> se requiere</w:t>
            </w:r>
            <w:r w:rsidRPr="00A73CCE">
              <w:rPr>
                <w:rFonts w:asciiTheme="majorHAnsi" w:hAnsiTheme="majorHAnsi" w:cstheme="majorHAnsi"/>
                <w:bCs/>
                <w:sz w:val="22"/>
                <w:szCs w:val="22"/>
                <w:lang w:val="es-CL"/>
              </w:rPr>
              <w:t xml:space="preserve"> un </w:t>
            </w:r>
            <w:r w:rsidR="00DB546C">
              <w:rPr>
                <w:rFonts w:asciiTheme="majorHAnsi" w:hAnsiTheme="majorHAnsi" w:cstheme="majorHAnsi"/>
                <w:bCs/>
                <w:sz w:val="22"/>
                <w:szCs w:val="22"/>
                <w:lang w:val="es-CL"/>
              </w:rPr>
              <w:t>trabajo previo</w:t>
            </w:r>
            <w:r>
              <w:rPr>
                <w:rFonts w:asciiTheme="majorHAnsi" w:hAnsiTheme="majorHAnsi" w:cstheme="majorHAnsi"/>
                <w:bCs/>
                <w:sz w:val="22"/>
                <w:szCs w:val="22"/>
                <w:lang w:val="es-CL"/>
              </w:rPr>
              <w:t xml:space="preserve"> con el Subcomité</w:t>
            </w:r>
            <w:r w:rsidR="00AA1B7A" w:rsidRPr="00A73CCE">
              <w:rPr>
                <w:rFonts w:asciiTheme="majorHAnsi" w:hAnsiTheme="majorHAnsi" w:cstheme="majorHAnsi"/>
                <w:bCs/>
                <w:sz w:val="22"/>
                <w:szCs w:val="22"/>
                <w:lang w:val="es-CL"/>
              </w:rPr>
              <w:t xml:space="preserve"> de Investigación </w:t>
            </w:r>
            <w:r>
              <w:rPr>
                <w:rFonts w:asciiTheme="majorHAnsi" w:hAnsiTheme="majorHAnsi" w:cstheme="majorHAnsi"/>
                <w:bCs/>
                <w:sz w:val="22"/>
                <w:szCs w:val="22"/>
                <w:lang w:val="es-CL"/>
              </w:rPr>
              <w:t>y Postgrado.</w:t>
            </w:r>
          </w:p>
          <w:p w:rsidR="00F1488E" w:rsidRDefault="00F1488E" w:rsidP="00AF04AA">
            <w:pPr>
              <w:jc w:val="both"/>
              <w:rPr>
                <w:rFonts w:asciiTheme="majorHAnsi" w:hAnsiTheme="majorHAnsi" w:cstheme="majorHAnsi"/>
                <w:bCs/>
                <w:sz w:val="22"/>
                <w:szCs w:val="22"/>
                <w:lang w:val="es-CL"/>
              </w:rPr>
            </w:pPr>
          </w:p>
          <w:p w:rsidR="000F3D33" w:rsidRDefault="00F67862"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w:t>
            </w:r>
            <w:r w:rsidR="000F3D33">
              <w:rPr>
                <w:rFonts w:asciiTheme="majorHAnsi" w:hAnsiTheme="majorHAnsi" w:cstheme="majorHAnsi"/>
                <w:bCs/>
                <w:sz w:val="22"/>
                <w:szCs w:val="22"/>
                <w:lang w:val="es-CL"/>
              </w:rPr>
              <w:t>Vicerrectora Académica</w:t>
            </w:r>
            <w:r w:rsidR="007C114B">
              <w:rPr>
                <w:rFonts w:asciiTheme="majorHAnsi" w:hAnsiTheme="majorHAnsi" w:cstheme="majorHAnsi"/>
                <w:bCs/>
                <w:sz w:val="22"/>
                <w:szCs w:val="22"/>
                <w:lang w:val="es-CL"/>
              </w:rPr>
              <w:t xml:space="preserve"> sugiere que en el Subcomité de Estudiantes se incluya lo académico con lo no académico </w:t>
            </w:r>
            <w:r w:rsidR="00F44E78">
              <w:rPr>
                <w:rFonts w:asciiTheme="majorHAnsi" w:hAnsiTheme="majorHAnsi" w:cstheme="majorHAnsi"/>
                <w:bCs/>
                <w:sz w:val="22"/>
                <w:szCs w:val="22"/>
                <w:lang w:val="es-CL"/>
              </w:rPr>
              <w:t xml:space="preserve">para </w:t>
            </w:r>
            <w:r w:rsidR="008C19F2">
              <w:rPr>
                <w:rFonts w:asciiTheme="majorHAnsi" w:hAnsiTheme="majorHAnsi" w:cstheme="majorHAnsi"/>
                <w:bCs/>
                <w:sz w:val="22"/>
                <w:szCs w:val="22"/>
                <w:lang w:val="es-CL"/>
              </w:rPr>
              <w:t>evitar esa</w:t>
            </w:r>
            <w:r w:rsidR="00F44E78">
              <w:rPr>
                <w:rFonts w:asciiTheme="majorHAnsi" w:hAnsiTheme="majorHAnsi" w:cstheme="majorHAnsi"/>
                <w:bCs/>
                <w:sz w:val="22"/>
                <w:szCs w:val="22"/>
                <w:lang w:val="es-CL"/>
              </w:rPr>
              <w:t xml:space="preserve"> </w:t>
            </w:r>
            <w:r w:rsidR="007C114B">
              <w:rPr>
                <w:rFonts w:asciiTheme="majorHAnsi" w:hAnsiTheme="majorHAnsi" w:cstheme="majorHAnsi"/>
                <w:bCs/>
                <w:sz w:val="22"/>
                <w:szCs w:val="22"/>
                <w:lang w:val="es-CL"/>
              </w:rPr>
              <w:t>disocia</w:t>
            </w:r>
            <w:r w:rsidR="00F44E78">
              <w:rPr>
                <w:rFonts w:asciiTheme="majorHAnsi" w:hAnsiTheme="majorHAnsi" w:cstheme="majorHAnsi"/>
                <w:bCs/>
                <w:sz w:val="22"/>
                <w:szCs w:val="22"/>
                <w:lang w:val="es-CL"/>
              </w:rPr>
              <w:t>ción</w:t>
            </w:r>
            <w:r w:rsidR="008C19F2">
              <w:rPr>
                <w:rFonts w:asciiTheme="majorHAnsi" w:hAnsiTheme="majorHAnsi" w:cstheme="majorHAnsi"/>
                <w:bCs/>
                <w:sz w:val="22"/>
                <w:szCs w:val="22"/>
                <w:lang w:val="es-CL"/>
              </w:rPr>
              <w:t>. A</w:t>
            </w:r>
            <w:r w:rsidR="007C114B">
              <w:rPr>
                <w:rFonts w:asciiTheme="majorHAnsi" w:hAnsiTheme="majorHAnsi" w:cstheme="majorHAnsi"/>
                <w:bCs/>
                <w:sz w:val="22"/>
                <w:szCs w:val="22"/>
                <w:lang w:val="es-CL"/>
              </w:rPr>
              <w:t xml:space="preserve">lude a la falta de </w:t>
            </w:r>
            <w:r w:rsidR="008C19F2">
              <w:rPr>
                <w:rFonts w:asciiTheme="majorHAnsi" w:hAnsiTheme="majorHAnsi" w:cstheme="majorHAnsi"/>
                <w:bCs/>
                <w:sz w:val="22"/>
                <w:szCs w:val="22"/>
                <w:lang w:val="es-CL"/>
              </w:rPr>
              <w:t>algún</w:t>
            </w:r>
            <w:r w:rsidR="007C114B">
              <w:rPr>
                <w:rFonts w:asciiTheme="majorHAnsi" w:hAnsiTheme="majorHAnsi" w:cstheme="majorHAnsi"/>
                <w:bCs/>
                <w:sz w:val="22"/>
                <w:szCs w:val="22"/>
                <w:lang w:val="es-CL"/>
              </w:rPr>
              <w:t xml:space="preserve"> </w:t>
            </w:r>
            <w:r w:rsidR="008C19F2">
              <w:rPr>
                <w:rFonts w:asciiTheme="majorHAnsi" w:hAnsiTheme="majorHAnsi" w:cstheme="majorHAnsi"/>
                <w:bCs/>
                <w:sz w:val="22"/>
                <w:szCs w:val="22"/>
                <w:lang w:val="es-CL"/>
              </w:rPr>
              <w:t xml:space="preserve">representante </w:t>
            </w:r>
            <w:r w:rsidR="007C114B">
              <w:rPr>
                <w:rFonts w:asciiTheme="majorHAnsi" w:hAnsiTheme="majorHAnsi" w:cstheme="majorHAnsi"/>
                <w:bCs/>
                <w:sz w:val="22"/>
                <w:szCs w:val="22"/>
                <w:lang w:val="es-CL"/>
              </w:rPr>
              <w:t>del Propedéutico, como también del Centro de Acompañ</w:t>
            </w:r>
            <w:r w:rsidR="008C19F2">
              <w:rPr>
                <w:rFonts w:asciiTheme="majorHAnsi" w:hAnsiTheme="majorHAnsi" w:cstheme="majorHAnsi"/>
                <w:bCs/>
                <w:sz w:val="22"/>
                <w:szCs w:val="22"/>
                <w:lang w:val="es-CL"/>
              </w:rPr>
              <w:t xml:space="preserve">amiento al Aprendizaje, y </w:t>
            </w:r>
            <w:r w:rsidR="007C114B">
              <w:rPr>
                <w:rFonts w:asciiTheme="majorHAnsi" w:hAnsiTheme="majorHAnsi" w:cstheme="majorHAnsi"/>
                <w:bCs/>
                <w:sz w:val="22"/>
                <w:szCs w:val="22"/>
                <w:lang w:val="es-CL"/>
              </w:rPr>
              <w:t xml:space="preserve">de la CREPPI.  </w:t>
            </w:r>
          </w:p>
          <w:p w:rsidR="007C114B" w:rsidRDefault="007C114B" w:rsidP="00AF04AA">
            <w:pPr>
              <w:jc w:val="both"/>
              <w:rPr>
                <w:rFonts w:asciiTheme="majorHAnsi" w:hAnsiTheme="majorHAnsi" w:cstheme="majorHAnsi"/>
                <w:bCs/>
                <w:sz w:val="22"/>
                <w:szCs w:val="22"/>
                <w:lang w:val="es-CL"/>
              </w:rPr>
            </w:pPr>
          </w:p>
          <w:p w:rsidR="00262FB1" w:rsidRDefault="00222292"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Continúa la presentación </w:t>
            </w:r>
            <w:r w:rsidR="006038C4">
              <w:rPr>
                <w:rFonts w:asciiTheme="majorHAnsi" w:hAnsiTheme="majorHAnsi" w:cstheme="majorHAnsi"/>
                <w:bCs/>
                <w:sz w:val="22"/>
                <w:szCs w:val="22"/>
                <w:lang w:val="es-CL"/>
              </w:rPr>
              <w:t>haciendo mención a</w:t>
            </w:r>
            <w:r>
              <w:rPr>
                <w:rFonts w:asciiTheme="majorHAnsi" w:hAnsiTheme="majorHAnsi" w:cstheme="majorHAnsi"/>
                <w:bCs/>
                <w:sz w:val="22"/>
                <w:szCs w:val="22"/>
                <w:lang w:val="es-CL"/>
              </w:rPr>
              <w:t xml:space="preserve"> la </w:t>
            </w:r>
            <w:r w:rsidR="00F67862">
              <w:rPr>
                <w:rFonts w:asciiTheme="majorHAnsi" w:hAnsiTheme="majorHAnsi" w:cstheme="majorHAnsi"/>
                <w:bCs/>
                <w:sz w:val="22"/>
                <w:szCs w:val="22"/>
                <w:lang w:val="es-CL"/>
              </w:rPr>
              <w:t>estructura del Comité de Gestión Institucional</w:t>
            </w:r>
            <w:r w:rsidR="006038C4">
              <w:rPr>
                <w:rFonts w:asciiTheme="majorHAnsi" w:hAnsiTheme="majorHAnsi" w:cstheme="majorHAnsi"/>
                <w:bCs/>
                <w:sz w:val="22"/>
                <w:szCs w:val="22"/>
                <w:lang w:val="es-CL"/>
              </w:rPr>
              <w:t>. S</w:t>
            </w:r>
            <w:r>
              <w:rPr>
                <w:rFonts w:asciiTheme="majorHAnsi" w:hAnsiTheme="majorHAnsi" w:cstheme="majorHAnsi"/>
                <w:bCs/>
                <w:sz w:val="22"/>
                <w:szCs w:val="22"/>
                <w:lang w:val="es-CL"/>
              </w:rPr>
              <w:t>eñala que se propone la co</w:t>
            </w:r>
            <w:r w:rsidR="00262FB1">
              <w:rPr>
                <w:rFonts w:asciiTheme="majorHAnsi" w:hAnsiTheme="majorHAnsi" w:cstheme="majorHAnsi"/>
                <w:bCs/>
                <w:sz w:val="22"/>
                <w:szCs w:val="22"/>
                <w:lang w:val="es-CL"/>
              </w:rPr>
              <w:t xml:space="preserve">presidencia </w:t>
            </w:r>
            <w:r w:rsidR="006038C4">
              <w:rPr>
                <w:rFonts w:asciiTheme="majorHAnsi" w:hAnsiTheme="majorHAnsi" w:cstheme="majorHAnsi"/>
                <w:bCs/>
                <w:sz w:val="22"/>
                <w:szCs w:val="22"/>
                <w:lang w:val="es-CL"/>
              </w:rPr>
              <w:t>d</w:t>
            </w:r>
            <w:r>
              <w:rPr>
                <w:rFonts w:asciiTheme="majorHAnsi" w:hAnsiTheme="majorHAnsi" w:cstheme="majorHAnsi"/>
                <w:bCs/>
                <w:sz w:val="22"/>
                <w:szCs w:val="22"/>
                <w:lang w:val="es-CL"/>
              </w:rPr>
              <w:t>el representante</w:t>
            </w:r>
            <w:r w:rsidR="00262FB1">
              <w:rPr>
                <w:rFonts w:asciiTheme="majorHAnsi" w:hAnsiTheme="majorHAnsi" w:cstheme="majorHAnsi"/>
                <w:bCs/>
                <w:sz w:val="22"/>
                <w:szCs w:val="22"/>
                <w:lang w:val="es-CL"/>
              </w:rPr>
              <w:t xml:space="preserve"> de</w:t>
            </w:r>
            <w:r>
              <w:rPr>
                <w:rFonts w:asciiTheme="majorHAnsi" w:hAnsiTheme="majorHAnsi" w:cstheme="majorHAnsi"/>
                <w:bCs/>
                <w:sz w:val="22"/>
                <w:szCs w:val="22"/>
                <w:lang w:val="es-CL"/>
              </w:rPr>
              <w:t xml:space="preserve"> </w:t>
            </w:r>
            <w:r w:rsidR="00262FB1">
              <w:rPr>
                <w:rFonts w:asciiTheme="majorHAnsi" w:hAnsiTheme="majorHAnsi" w:cstheme="majorHAnsi"/>
                <w:bCs/>
                <w:sz w:val="22"/>
                <w:szCs w:val="22"/>
                <w:lang w:val="es-CL"/>
              </w:rPr>
              <w:t>l</w:t>
            </w:r>
            <w:r>
              <w:rPr>
                <w:rFonts w:asciiTheme="majorHAnsi" w:hAnsiTheme="majorHAnsi" w:cstheme="majorHAnsi"/>
                <w:bCs/>
                <w:sz w:val="22"/>
                <w:szCs w:val="22"/>
                <w:lang w:val="es-CL"/>
              </w:rPr>
              <w:t xml:space="preserve">a </w:t>
            </w:r>
            <w:r w:rsidR="00262FB1">
              <w:rPr>
                <w:rFonts w:asciiTheme="majorHAnsi" w:hAnsiTheme="majorHAnsi" w:cstheme="majorHAnsi"/>
                <w:bCs/>
                <w:sz w:val="22"/>
                <w:szCs w:val="22"/>
                <w:lang w:val="es-CL"/>
              </w:rPr>
              <w:t>C</w:t>
            </w:r>
            <w:r>
              <w:rPr>
                <w:rFonts w:asciiTheme="majorHAnsi" w:hAnsiTheme="majorHAnsi" w:cstheme="majorHAnsi"/>
                <w:bCs/>
                <w:sz w:val="22"/>
                <w:szCs w:val="22"/>
                <w:lang w:val="es-CL"/>
              </w:rPr>
              <w:t xml:space="preserve">omisión </w:t>
            </w:r>
            <w:r w:rsidR="00262FB1">
              <w:rPr>
                <w:rFonts w:asciiTheme="majorHAnsi" w:hAnsiTheme="majorHAnsi" w:cstheme="majorHAnsi"/>
                <w:bCs/>
                <w:sz w:val="22"/>
                <w:szCs w:val="22"/>
                <w:lang w:val="es-CL"/>
              </w:rPr>
              <w:t>ADC</w:t>
            </w:r>
            <w:r>
              <w:rPr>
                <w:rFonts w:asciiTheme="majorHAnsi" w:hAnsiTheme="majorHAnsi" w:cstheme="majorHAnsi"/>
                <w:bCs/>
                <w:sz w:val="22"/>
                <w:szCs w:val="22"/>
                <w:lang w:val="es-CL"/>
              </w:rPr>
              <w:t>,</w:t>
            </w:r>
            <w:r w:rsidR="00262FB1">
              <w:rPr>
                <w:rFonts w:asciiTheme="majorHAnsi" w:hAnsiTheme="majorHAnsi" w:cstheme="majorHAnsi"/>
                <w:bCs/>
                <w:sz w:val="22"/>
                <w:szCs w:val="22"/>
                <w:lang w:val="es-CL"/>
              </w:rPr>
              <w:t xml:space="preserve"> y </w:t>
            </w:r>
            <w:r w:rsidR="006038C4">
              <w:rPr>
                <w:rFonts w:asciiTheme="majorHAnsi" w:hAnsiTheme="majorHAnsi" w:cstheme="majorHAnsi"/>
                <w:bCs/>
                <w:sz w:val="22"/>
                <w:szCs w:val="22"/>
                <w:lang w:val="es-CL"/>
              </w:rPr>
              <w:t>d</w:t>
            </w:r>
            <w:r>
              <w:rPr>
                <w:rFonts w:asciiTheme="majorHAnsi" w:hAnsiTheme="majorHAnsi" w:cstheme="majorHAnsi"/>
                <w:bCs/>
                <w:sz w:val="22"/>
                <w:szCs w:val="22"/>
                <w:lang w:val="es-CL"/>
              </w:rPr>
              <w:t>el</w:t>
            </w:r>
            <w:r w:rsidR="00262FB1">
              <w:rPr>
                <w:rFonts w:asciiTheme="majorHAnsi" w:hAnsiTheme="majorHAnsi" w:cstheme="majorHAnsi"/>
                <w:bCs/>
                <w:sz w:val="22"/>
                <w:szCs w:val="22"/>
                <w:lang w:val="es-CL"/>
              </w:rPr>
              <w:t xml:space="preserve"> responsable institucional que </w:t>
            </w:r>
            <w:r w:rsidR="006355BE">
              <w:rPr>
                <w:rFonts w:asciiTheme="majorHAnsi" w:hAnsiTheme="majorHAnsi" w:cstheme="majorHAnsi"/>
                <w:bCs/>
                <w:sz w:val="22"/>
                <w:szCs w:val="22"/>
                <w:lang w:val="es-CL"/>
              </w:rPr>
              <w:t xml:space="preserve">en este caso </w:t>
            </w:r>
            <w:r w:rsidR="00262FB1">
              <w:rPr>
                <w:rFonts w:asciiTheme="majorHAnsi" w:hAnsiTheme="majorHAnsi" w:cstheme="majorHAnsi"/>
                <w:bCs/>
                <w:sz w:val="22"/>
                <w:szCs w:val="22"/>
                <w:lang w:val="es-CL"/>
              </w:rPr>
              <w:t>sería</w:t>
            </w:r>
            <w:r>
              <w:rPr>
                <w:rFonts w:asciiTheme="majorHAnsi" w:hAnsiTheme="majorHAnsi" w:cstheme="majorHAnsi"/>
                <w:bCs/>
                <w:sz w:val="22"/>
                <w:szCs w:val="22"/>
                <w:lang w:val="es-CL"/>
              </w:rPr>
              <w:t>n</w:t>
            </w:r>
            <w:r w:rsidR="00262FB1">
              <w:rPr>
                <w:rFonts w:asciiTheme="majorHAnsi" w:hAnsiTheme="majorHAnsi" w:cstheme="majorHAnsi"/>
                <w:bCs/>
                <w:sz w:val="22"/>
                <w:szCs w:val="22"/>
                <w:lang w:val="es-CL"/>
              </w:rPr>
              <w:t xml:space="preserve"> </w:t>
            </w:r>
            <w:r w:rsidR="006038C4">
              <w:rPr>
                <w:rFonts w:asciiTheme="majorHAnsi" w:hAnsiTheme="majorHAnsi" w:cstheme="majorHAnsi"/>
                <w:bCs/>
                <w:sz w:val="22"/>
                <w:szCs w:val="22"/>
                <w:lang w:val="es-CL"/>
              </w:rPr>
              <w:t xml:space="preserve">dos, </w:t>
            </w:r>
            <w:r>
              <w:rPr>
                <w:rFonts w:asciiTheme="majorHAnsi" w:hAnsiTheme="majorHAnsi" w:cstheme="majorHAnsi"/>
                <w:bCs/>
                <w:sz w:val="22"/>
                <w:szCs w:val="22"/>
                <w:lang w:val="es-CL"/>
              </w:rPr>
              <w:t>los</w:t>
            </w:r>
            <w:r w:rsidR="00262FB1">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d</w:t>
            </w:r>
            <w:r w:rsidR="00262FB1">
              <w:rPr>
                <w:rFonts w:asciiTheme="majorHAnsi" w:hAnsiTheme="majorHAnsi" w:cstheme="majorHAnsi"/>
                <w:bCs/>
                <w:sz w:val="22"/>
                <w:szCs w:val="22"/>
                <w:lang w:val="es-CL"/>
              </w:rPr>
              <w:t>irector</w:t>
            </w:r>
            <w:r>
              <w:rPr>
                <w:rFonts w:asciiTheme="majorHAnsi" w:hAnsiTheme="majorHAnsi" w:cstheme="majorHAnsi"/>
                <w:bCs/>
                <w:sz w:val="22"/>
                <w:szCs w:val="22"/>
                <w:lang w:val="es-CL"/>
              </w:rPr>
              <w:t>es</w:t>
            </w:r>
            <w:r w:rsidR="00262FB1">
              <w:rPr>
                <w:rFonts w:asciiTheme="majorHAnsi" w:hAnsiTheme="majorHAnsi" w:cstheme="majorHAnsi"/>
                <w:bCs/>
                <w:sz w:val="22"/>
                <w:szCs w:val="22"/>
                <w:lang w:val="es-CL"/>
              </w:rPr>
              <w:t xml:space="preserve"> de Administración</w:t>
            </w:r>
            <w:r w:rsidR="00140924">
              <w:rPr>
                <w:rFonts w:asciiTheme="majorHAnsi" w:hAnsiTheme="majorHAnsi" w:cstheme="majorHAnsi"/>
                <w:bCs/>
                <w:sz w:val="22"/>
                <w:szCs w:val="22"/>
                <w:lang w:val="es-CL"/>
              </w:rPr>
              <w:t xml:space="preserve"> y Finanzas</w:t>
            </w:r>
            <w:r>
              <w:rPr>
                <w:rFonts w:asciiTheme="majorHAnsi" w:hAnsiTheme="majorHAnsi" w:cstheme="majorHAnsi"/>
                <w:bCs/>
                <w:sz w:val="22"/>
                <w:szCs w:val="22"/>
                <w:lang w:val="es-CL"/>
              </w:rPr>
              <w:t>,</w:t>
            </w:r>
            <w:r w:rsidR="00262FB1">
              <w:rPr>
                <w:rFonts w:asciiTheme="majorHAnsi" w:hAnsiTheme="majorHAnsi" w:cstheme="majorHAnsi"/>
                <w:bCs/>
                <w:sz w:val="22"/>
                <w:szCs w:val="22"/>
                <w:lang w:val="es-CL"/>
              </w:rPr>
              <w:t xml:space="preserve"> y de Planificación</w:t>
            </w:r>
            <w:r>
              <w:rPr>
                <w:rFonts w:asciiTheme="majorHAnsi" w:hAnsiTheme="majorHAnsi" w:cstheme="majorHAnsi"/>
                <w:bCs/>
                <w:sz w:val="22"/>
                <w:szCs w:val="22"/>
                <w:lang w:val="es-CL"/>
              </w:rPr>
              <w:t xml:space="preserve"> y Presupuesto</w:t>
            </w:r>
            <w:r w:rsidR="00140924">
              <w:rPr>
                <w:rFonts w:asciiTheme="majorHAnsi" w:hAnsiTheme="majorHAnsi" w:cstheme="majorHAnsi"/>
                <w:bCs/>
                <w:sz w:val="22"/>
                <w:szCs w:val="22"/>
                <w:lang w:val="es-CL"/>
              </w:rPr>
              <w:t>, respectivamente</w:t>
            </w:r>
            <w:r w:rsidR="00262FB1">
              <w:rPr>
                <w:rFonts w:asciiTheme="majorHAnsi" w:hAnsiTheme="majorHAnsi" w:cstheme="majorHAnsi"/>
                <w:bCs/>
                <w:sz w:val="22"/>
                <w:szCs w:val="22"/>
                <w:lang w:val="es-CL"/>
              </w:rPr>
              <w:t xml:space="preserve">. </w:t>
            </w:r>
            <w:r w:rsidR="00140924">
              <w:rPr>
                <w:rFonts w:asciiTheme="majorHAnsi" w:hAnsiTheme="majorHAnsi" w:cstheme="majorHAnsi"/>
                <w:bCs/>
                <w:sz w:val="22"/>
                <w:szCs w:val="22"/>
                <w:lang w:val="es-CL"/>
              </w:rPr>
              <w:t>Se remarca el ideal de que l</w:t>
            </w:r>
            <w:r w:rsidR="00262FB1">
              <w:rPr>
                <w:rFonts w:asciiTheme="majorHAnsi" w:hAnsiTheme="majorHAnsi" w:cstheme="majorHAnsi"/>
                <w:bCs/>
                <w:sz w:val="22"/>
                <w:szCs w:val="22"/>
                <w:lang w:val="es-CL"/>
              </w:rPr>
              <w:t>os integrantes de la Comisión ADC de esta área se distribuy</w:t>
            </w:r>
            <w:r w:rsidR="00140924">
              <w:rPr>
                <w:rFonts w:asciiTheme="majorHAnsi" w:hAnsiTheme="majorHAnsi" w:cstheme="majorHAnsi"/>
                <w:bCs/>
                <w:sz w:val="22"/>
                <w:szCs w:val="22"/>
                <w:lang w:val="es-CL"/>
              </w:rPr>
              <w:t>a</w:t>
            </w:r>
            <w:r w:rsidR="00262FB1">
              <w:rPr>
                <w:rFonts w:asciiTheme="majorHAnsi" w:hAnsiTheme="majorHAnsi" w:cstheme="majorHAnsi"/>
                <w:bCs/>
                <w:sz w:val="22"/>
                <w:szCs w:val="22"/>
                <w:lang w:val="es-CL"/>
              </w:rPr>
              <w:t>n en cada uno de los subcomités.</w:t>
            </w:r>
            <w:r w:rsidR="007006D6">
              <w:rPr>
                <w:rFonts w:asciiTheme="majorHAnsi" w:hAnsiTheme="majorHAnsi" w:cstheme="majorHAnsi"/>
                <w:bCs/>
                <w:sz w:val="22"/>
                <w:szCs w:val="22"/>
                <w:lang w:val="es-CL"/>
              </w:rPr>
              <w:t xml:space="preserve"> La Secretaría Técnica </w:t>
            </w:r>
            <w:r w:rsidR="00CF1C03">
              <w:rPr>
                <w:rFonts w:asciiTheme="majorHAnsi" w:hAnsiTheme="majorHAnsi" w:cstheme="majorHAnsi"/>
                <w:bCs/>
                <w:sz w:val="22"/>
                <w:szCs w:val="22"/>
                <w:lang w:val="es-CL"/>
              </w:rPr>
              <w:t xml:space="preserve">también </w:t>
            </w:r>
            <w:r w:rsidR="007006D6">
              <w:rPr>
                <w:rFonts w:asciiTheme="majorHAnsi" w:hAnsiTheme="majorHAnsi" w:cstheme="majorHAnsi"/>
                <w:bCs/>
                <w:sz w:val="22"/>
                <w:szCs w:val="22"/>
                <w:lang w:val="es-CL"/>
              </w:rPr>
              <w:t>la</w:t>
            </w:r>
            <w:r w:rsidR="001765F9" w:rsidRPr="001765F9">
              <w:rPr>
                <w:rFonts w:asciiTheme="majorHAnsi" w:hAnsiTheme="majorHAnsi" w:cstheme="majorHAnsi"/>
                <w:bCs/>
                <w:sz w:val="22"/>
                <w:szCs w:val="22"/>
                <w:lang w:val="es-CL"/>
              </w:rPr>
              <w:t xml:space="preserve"> </w:t>
            </w:r>
            <w:r w:rsidR="001765F9">
              <w:rPr>
                <w:rFonts w:asciiTheme="majorHAnsi" w:hAnsiTheme="majorHAnsi" w:cstheme="majorHAnsi"/>
                <w:bCs/>
                <w:sz w:val="22"/>
                <w:szCs w:val="22"/>
                <w:lang w:val="es-CL"/>
              </w:rPr>
              <w:t xml:space="preserve">ejerce </w:t>
            </w:r>
            <w:r w:rsidR="007006D6">
              <w:rPr>
                <w:rFonts w:asciiTheme="majorHAnsi" w:hAnsiTheme="majorHAnsi" w:cstheme="majorHAnsi"/>
                <w:bCs/>
                <w:sz w:val="22"/>
                <w:szCs w:val="22"/>
                <w:lang w:val="es-CL"/>
              </w:rPr>
              <w:t>un profesional de la DAC.</w:t>
            </w:r>
          </w:p>
          <w:p w:rsidR="001765F9" w:rsidRDefault="001765F9" w:rsidP="00AF04AA">
            <w:pPr>
              <w:jc w:val="both"/>
              <w:rPr>
                <w:rFonts w:asciiTheme="majorHAnsi" w:hAnsiTheme="majorHAnsi" w:cstheme="majorHAnsi"/>
                <w:bCs/>
                <w:sz w:val="22"/>
                <w:szCs w:val="22"/>
                <w:lang w:val="es-CL"/>
              </w:rPr>
            </w:pPr>
          </w:p>
          <w:p w:rsidR="006038C4" w:rsidRDefault="007006D6"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             </w:t>
            </w:r>
            <w:r w:rsidR="006355BE">
              <w:rPr>
                <w:rFonts w:asciiTheme="majorHAnsi" w:hAnsiTheme="majorHAnsi" w:cstheme="majorHAnsi"/>
                <w:bCs/>
                <w:sz w:val="22"/>
                <w:szCs w:val="22"/>
                <w:lang w:val="es-CL"/>
              </w:rPr>
              <w:t xml:space="preserve">Esta área </w:t>
            </w:r>
            <w:r w:rsidR="002C3719">
              <w:rPr>
                <w:rFonts w:asciiTheme="majorHAnsi" w:hAnsiTheme="majorHAnsi" w:cstheme="majorHAnsi"/>
                <w:bCs/>
                <w:sz w:val="22"/>
                <w:szCs w:val="22"/>
                <w:lang w:val="es-CL"/>
              </w:rPr>
              <w:t>está</w:t>
            </w:r>
            <w:r w:rsidR="006355BE">
              <w:rPr>
                <w:rFonts w:asciiTheme="majorHAnsi" w:hAnsiTheme="majorHAnsi" w:cstheme="majorHAnsi"/>
                <w:bCs/>
                <w:sz w:val="22"/>
                <w:szCs w:val="22"/>
                <w:lang w:val="es-CL"/>
              </w:rPr>
              <w:t xml:space="preserve"> comp</w:t>
            </w:r>
            <w:r w:rsidR="002C3719">
              <w:rPr>
                <w:rFonts w:asciiTheme="majorHAnsi" w:hAnsiTheme="majorHAnsi" w:cstheme="majorHAnsi"/>
                <w:bCs/>
                <w:sz w:val="22"/>
                <w:szCs w:val="22"/>
                <w:lang w:val="es-CL"/>
              </w:rPr>
              <w:t>uesta por</w:t>
            </w:r>
            <w:r w:rsidR="006038C4">
              <w:rPr>
                <w:rFonts w:asciiTheme="majorHAnsi" w:hAnsiTheme="majorHAnsi" w:cstheme="majorHAnsi"/>
                <w:bCs/>
                <w:sz w:val="22"/>
                <w:szCs w:val="22"/>
                <w:lang w:val="es-CL"/>
              </w:rPr>
              <w:t>:</w:t>
            </w:r>
          </w:p>
          <w:p w:rsidR="006038C4" w:rsidRDefault="006038C4" w:rsidP="00AF04AA">
            <w:pPr>
              <w:jc w:val="both"/>
              <w:rPr>
                <w:rFonts w:asciiTheme="majorHAnsi" w:hAnsiTheme="majorHAnsi" w:cstheme="majorHAnsi"/>
                <w:bCs/>
                <w:sz w:val="22"/>
                <w:szCs w:val="22"/>
                <w:lang w:val="es-CL"/>
              </w:rPr>
            </w:pPr>
          </w:p>
          <w:p w:rsidR="006038C4" w:rsidRDefault="006038C4" w:rsidP="00AF04AA">
            <w:pPr>
              <w:jc w:val="both"/>
              <w:rPr>
                <w:rFonts w:asciiTheme="majorHAnsi" w:hAnsiTheme="majorHAnsi" w:cstheme="majorHAnsi"/>
                <w:bCs/>
                <w:sz w:val="22"/>
                <w:szCs w:val="22"/>
                <w:lang w:val="es-CL"/>
              </w:rPr>
            </w:pPr>
          </w:p>
          <w:p w:rsidR="006038C4" w:rsidRDefault="006038C4" w:rsidP="00AF04AA">
            <w:pPr>
              <w:jc w:val="both"/>
              <w:rPr>
                <w:rFonts w:asciiTheme="majorHAnsi" w:hAnsiTheme="majorHAnsi" w:cstheme="majorHAnsi"/>
                <w:bCs/>
                <w:sz w:val="22"/>
                <w:szCs w:val="22"/>
                <w:lang w:val="es-CL"/>
              </w:rPr>
            </w:pPr>
          </w:p>
          <w:p w:rsidR="006038C4" w:rsidRDefault="006038C4" w:rsidP="00AF04AA">
            <w:pPr>
              <w:jc w:val="both"/>
              <w:rPr>
                <w:rFonts w:asciiTheme="majorHAnsi" w:hAnsiTheme="majorHAnsi" w:cstheme="majorHAnsi"/>
                <w:bCs/>
                <w:sz w:val="22"/>
                <w:szCs w:val="22"/>
                <w:lang w:val="es-CL"/>
              </w:rPr>
            </w:pPr>
          </w:p>
          <w:p w:rsidR="006038C4" w:rsidRDefault="006038C4" w:rsidP="00AF04AA">
            <w:pPr>
              <w:jc w:val="both"/>
              <w:rPr>
                <w:rFonts w:asciiTheme="majorHAnsi" w:hAnsiTheme="majorHAnsi" w:cstheme="majorHAnsi"/>
                <w:bCs/>
                <w:sz w:val="22"/>
                <w:szCs w:val="22"/>
                <w:lang w:val="es-CL"/>
              </w:rPr>
            </w:pPr>
          </w:p>
          <w:p w:rsidR="006038C4" w:rsidRDefault="006038C4" w:rsidP="00AF04AA">
            <w:pPr>
              <w:jc w:val="both"/>
              <w:rPr>
                <w:rFonts w:asciiTheme="majorHAnsi" w:hAnsiTheme="majorHAnsi" w:cstheme="majorHAnsi"/>
                <w:bCs/>
                <w:sz w:val="22"/>
                <w:szCs w:val="22"/>
                <w:lang w:val="es-CL"/>
              </w:rPr>
            </w:pPr>
          </w:p>
          <w:p w:rsidR="007006D6" w:rsidRPr="006038C4" w:rsidRDefault="006038C4" w:rsidP="006038C4">
            <w:pPr>
              <w:pStyle w:val="Prrafodelista"/>
              <w:numPr>
                <w:ilvl w:val="0"/>
                <w:numId w:val="35"/>
              </w:numPr>
              <w:jc w:val="both"/>
              <w:rPr>
                <w:rFonts w:asciiTheme="majorHAnsi" w:hAnsiTheme="majorHAnsi" w:cstheme="majorHAnsi"/>
                <w:bCs/>
                <w:sz w:val="22"/>
                <w:szCs w:val="22"/>
                <w:lang w:val="es-CL"/>
              </w:rPr>
            </w:pPr>
            <w:r w:rsidRPr="006038C4">
              <w:rPr>
                <w:rFonts w:asciiTheme="majorHAnsi" w:hAnsiTheme="majorHAnsi" w:cstheme="majorHAnsi"/>
                <w:bCs/>
                <w:sz w:val="22"/>
                <w:szCs w:val="22"/>
                <w:lang w:val="es-CL"/>
              </w:rPr>
              <w:lastRenderedPageBreak/>
              <w:t>E</w:t>
            </w:r>
            <w:r w:rsidR="006355BE" w:rsidRPr="006038C4">
              <w:rPr>
                <w:rFonts w:asciiTheme="majorHAnsi" w:hAnsiTheme="majorHAnsi" w:cstheme="majorHAnsi"/>
                <w:bCs/>
                <w:sz w:val="22"/>
                <w:szCs w:val="22"/>
                <w:lang w:val="es-CL"/>
              </w:rPr>
              <w:t xml:space="preserve">l </w:t>
            </w:r>
            <w:r w:rsidR="007006D6" w:rsidRPr="006038C4">
              <w:rPr>
                <w:rFonts w:asciiTheme="majorHAnsi" w:hAnsiTheme="majorHAnsi" w:cstheme="majorHAnsi"/>
                <w:bCs/>
                <w:sz w:val="22"/>
                <w:szCs w:val="22"/>
                <w:lang w:val="es-CL"/>
              </w:rPr>
              <w:t xml:space="preserve">Subcomité </w:t>
            </w:r>
            <w:r w:rsidR="006355BE" w:rsidRPr="006038C4">
              <w:rPr>
                <w:rFonts w:asciiTheme="majorHAnsi" w:hAnsiTheme="majorHAnsi" w:cstheme="majorHAnsi"/>
                <w:bCs/>
                <w:sz w:val="22"/>
                <w:szCs w:val="22"/>
                <w:lang w:val="es-CL"/>
              </w:rPr>
              <w:t xml:space="preserve">de </w:t>
            </w:r>
            <w:r w:rsidR="007006D6" w:rsidRPr="006038C4">
              <w:rPr>
                <w:rFonts w:asciiTheme="majorHAnsi" w:hAnsiTheme="majorHAnsi" w:cstheme="majorHAnsi"/>
                <w:bCs/>
                <w:sz w:val="22"/>
                <w:szCs w:val="22"/>
                <w:lang w:val="es-CL"/>
              </w:rPr>
              <w:t xml:space="preserve">Estructura, organización institucional y sistema de gobierno. </w:t>
            </w:r>
            <w:r w:rsidR="006355BE" w:rsidRPr="006038C4">
              <w:rPr>
                <w:rFonts w:asciiTheme="majorHAnsi" w:hAnsiTheme="majorHAnsi" w:cstheme="majorHAnsi"/>
                <w:bCs/>
                <w:sz w:val="22"/>
                <w:szCs w:val="22"/>
                <w:lang w:val="es-CL"/>
              </w:rPr>
              <w:t>Se propone que s</w:t>
            </w:r>
            <w:r w:rsidR="007006D6" w:rsidRPr="006038C4">
              <w:rPr>
                <w:rFonts w:asciiTheme="majorHAnsi" w:hAnsiTheme="majorHAnsi" w:cstheme="majorHAnsi"/>
                <w:bCs/>
                <w:sz w:val="22"/>
                <w:szCs w:val="22"/>
                <w:lang w:val="es-CL"/>
              </w:rPr>
              <w:t>us integrantes</w:t>
            </w:r>
            <w:r w:rsidR="007538B6">
              <w:rPr>
                <w:rFonts w:asciiTheme="majorHAnsi" w:hAnsiTheme="majorHAnsi" w:cstheme="majorHAnsi"/>
                <w:bCs/>
                <w:sz w:val="22"/>
                <w:szCs w:val="22"/>
                <w:lang w:val="es-CL"/>
              </w:rPr>
              <w:t xml:space="preserve"> </w:t>
            </w:r>
            <w:r w:rsidR="007006D6" w:rsidRPr="006038C4">
              <w:rPr>
                <w:rFonts w:asciiTheme="majorHAnsi" w:hAnsiTheme="majorHAnsi" w:cstheme="majorHAnsi"/>
                <w:bCs/>
                <w:sz w:val="22"/>
                <w:szCs w:val="22"/>
                <w:lang w:val="es-CL"/>
              </w:rPr>
              <w:t>representantes sean el Prorrector</w:t>
            </w:r>
            <w:r w:rsidR="006355BE" w:rsidRPr="006038C4">
              <w:rPr>
                <w:rFonts w:asciiTheme="majorHAnsi" w:hAnsiTheme="majorHAnsi" w:cstheme="majorHAnsi"/>
                <w:bCs/>
                <w:sz w:val="22"/>
                <w:szCs w:val="22"/>
                <w:lang w:val="es-CL"/>
              </w:rPr>
              <w:t>; e</w:t>
            </w:r>
            <w:r w:rsidR="007006D6" w:rsidRPr="006038C4">
              <w:rPr>
                <w:rFonts w:asciiTheme="majorHAnsi" w:hAnsiTheme="majorHAnsi" w:cstheme="majorHAnsi"/>
                <w:bCs/>
                <w:sz w:val="22"/>
                <w:szCs w:val="22"/>
                <w:lang w:val="es-CL"/>
              </w:rPr>
              <w:t>l Secretario General</w:t>
            </w:r>
            <w:r w:rsidR="006355BE" w:rsidRPr="006038C4">
              <w:rPr>
                <w:rFonts w:asciiTheme="majorHAnsi" w:hAnsiTheme="majorHAnsi" w:cstheme="majorHAnsi"/>
                <w:bCs/>
                <w:sz w:val="22"/>
                <w:szCs w:val="22"/>
                <w:lang w:val="es-CL"/>
              </w:rPr>
              <w:t>; e</w:t>
            </w:r>
            <w:r w:rsidR="007006D6" w:rsidRPr="006038C4">
              <w:rPr>
                <w:rFonts w:asciiTheme="majorHAnsi" w:hAnsiTheme="majorHAnsi" w:cstheme="majorHAnsi"/>
                <w:bCs/>
                <w:sz w:val="22"/>
                <w:szCs w:val="22"/>
                <w:lang w:val="es-CL"/>
              </w:rPr>
              <w:t>l Departamento Jurídico</w:t>
            </w:r>
            <w:r w:rsidR="003013F9" w:rsidRPr="006038C4">
              <w:rPr>
                <w:rFonts w:asciiTheme="majorHAnsi" w:hAnsiTheme="majorHAnsi" w:cstheme="majorHAnsi"/>
                <w:bCs/>
                <w:sz w:val="22"/>
                <w:szCs w:val="22"/>
                <w:lang w:val="es-CL"/>
              </w:rPr>
              <w:t>; al menos dos</w:t>
            </w:r>
            <w:r w:rsidR="007006D6" w:rsidRPr="006038C4">
              <w:rPr>
                <w:rFonts w:asciiTheme="majorHAnsi" w:hAnsiTheme="majorHAnsi" w:cstheme="majorHAnsi"/>
                <w:bCs/>
                <w:sz w:val="22"/>
                <w:szCs w:val="22"/>
                <w:lang w:val="es-CL"/>
              </w:rPr>
              <w:t xml:space="preserve"> secretarios de </w:t>
            </w:r>
            <w:r w:rsidRPr="006038C4">
              <w:rPr>
                <w:rFonts w:asciiTheme="majorHAnsi" w:hAnsiTheme="majorHAnsi" w:cstheme="majorHAnsi"/>
                <w:bCs/>
                <w:sz w:val="22"/>
                <w:szCs w:val="22"/>
                <w:lang w:val="es-CL"/>
              </w:rPr>
              <w:t xml:space="preserve">      facu</w:t>
            </w:r>
            <w:r w:rsidR="007006D6" w:rsidRPr="006038C4">
              <w:rPr>
                <w:rFonts w:asciiTheme="majorHAnsi" w:hAnsiTheme="majorHAnsi" w:cstheme="majorHAnsi"/>
                <w:bCs/>
                <w:sz w:val="22"/>
                <w:szCs w:val="22"/>
                <w:lang w:val="es-CL"/>
              </w:rPr>
              <w:t>ltad</w:t>
            </w:r>
            <w:r w:rsidR="003013F9" w:rsidRPr="006038C4">
              <w:rPr>
                <w:rFonts w:asciiTheme="majorHAnsi" w:hAnsiTheme="majorHAnsi" w:cstheme="majorHAnsi"/>
                <w:bCs/>
                <w:sz w:val="22"/>
                <w:szCs w:val="22"/>
                <w:lang w:val="es-CL"/>
              </w:rPr>
              <w:t>; un</w:t>
            </w:r>
            <w:r w:rsidR="007006D6" w:rsidRPr="006038C4">
              <w:rPr>
                <w:rFonts w:asciiTheme="majorHAnsi" w:hAnsiTheme="majorHAnsi" w:cstheme="majorHAnsi"/>
                <w:bCs/>
                <w:sz w:val="22"/>
                <w:szCs w:val="22"/>
                <w:lang w:val="es-CL"/>
              </w:rPr>
              <w:t xml:space="preserve"> representante de los estudiantes de pre o postgrado</w:t>
            </w:r>
            <w:r w:rsidR="003013F9" w:rsidRPr="006038C4">
              <w:rPr>
                <w:rFonts w:asciiTheme="majorHAnsi" w:hAnsiTheme="majorHAnsi" w:cstheme="majorHAnsi"/>
                <w:bCs/>
                <w:sz w:val="22"/>
                <w:szCs w:val="22"/>
                <w:lang w:val="es-CL"/>
              </w:rPr>
              <w:t xml:space="preserve">; la </w:t>
            </w:r>
            <w:r w:rsidR="007006D6" w:rsidRPr="006038C4">
              <w:rPr>
                <w:rFonts w:asciiTheme="majorHAnsi" w:hAnsiTheme="majorHAnsi" w:cstheme="majorHAnsi"/>
                <w:bCs/>
                <w:sz w:val="22"/>
                <w:szCs w:val="22"/>
                <w:lang w:val="es-CL"/>
              </w:rPr>
              <w:t>Contraloría Interna</w:t>
            </w:r>
            <w:r w:rsidR="003013F9" w:rsidRPr="006038C4">
              <w:rPr>
                <w:rFonts w:asciiTheme="majorHAnsi" w:hAnsiTheme="majorHAnsi" w:cstheme="majorHAnsi"/>
                <w:bCs/>
                <w:sz w:val="22"/>
                <w:szCs w:val="22"/>
                <w:lang w:val="es-CL"/>
              </w:rPr>
              <w:t>; y e</w:t>
            </w:r>
            <w:r w:rsidR="007006D6" w:rsidRPr="006038C4">
              <w:rPr>
                <w:rFonts w:asciiTheme="majorHAnsi" w:hAnsiTheme="majorHAnsi" w:cstheme="majorHAnsi"/>
                <w:bCs/>
                <w:sz w:val="22"/>
                <w:szCs w:val="22"/>
                <w:lang w:val="es-CL"/>
              </w:rPr>
              <w:t>l presidente de la Comisión Central de Estatutos.</w:t>
            </w:r>
          </w:p>
          <w:p w:rsidR="007006D6" w:rsidRDefault="007006D6" w:rsidP="00AF04AA">
            <w:pPr>
              <w:jc w:val="both"/>
              <w:rPr>
                <w:rFonts w:asciiTheme="majorHAnsi" w:hAnsiTheme="majorHAnsi" w:cstheme="majorHAnsi"/>
                <w:bCs/>
                <w:sz w:val="22"/>
                <w:szCs w:val="22"/>
                <w:lang w:val="es-CL"/>
              </w:rPr>
            </w:pPr>
          </w:p>
          <w:p w:rsidR="007006D6" w:rsidRPr="007538B6" w:rsidRDefault="002C3719" w:rsidP="007538B6">
            <w:pPr>
              <w:pStyle w:val="Prrafodelista"/>
              <w:numPr>
                <w:ilvl w:val="0"/>
                <w:numId w:val="35"/>
              </w:numPr>
              <w:jc w:val="both"/>
              <w:rPr>
                <w:rFonts w:asciiTheme="majorHAnsi" w:hAnsiTheme="majorHAnsi" w:cstheme="majorHAnsi"/>
                <w:bCs/>
                <w:sz w:val="22"/>
                <w:szCs w:val="22"/>
                <w:lang w:val="es-CL"/>
              </w:rPr>
            </w:pPr>
            <w:r w:rsidRPr="007538B6">
              <w:rPr>
                <w:rFonts w:asciiTheme="majorHAnsi" w:hAnsiTheme="majorHAnsi" w:cstheme="majorHAnsi"/>
                <w:bCs/>
                <w:sz w:val="22"/>
                <w:szCs w:val="22"/>
                <w:lang w:val="es-CL"/>
              </w:rPr>
              <w:t xml:space="preserve">El </w:t>
            </w:r>
            <w:r w:rsidR="007006D6" w:rsidRPr="007538B6">
              <w:rPr>
                <w:rFonts w:asciiTheme="majorHAnsi" w:hAnsiTheme="majorHAnsi" w:cstheme="majorHAnsi"/>
                <w:bCs/>
                <w:sz w:val="22"/>
                <w:szCs w:val="22"/>
                <w:lang w:val="es-CL"/>
              </w:rPr>
              <w:t xml:space="preserve">Subcomité </w:t>
            </w:r>
            <w:r w:rsidRPr="007538B6">
              <w:rPr>
                <w:rFonts w:asciiTheme="majorHAnsi" w:hAnsiTheme="majorHAnsi" w:cstheme="majorHAnsi"/>
                <w:bCs/>
                <w:sz w:val="22"/>
                <w:szCs w:val="22"/>
                <w:lang w:val="es-CL"/>
              </w:rPr>
              <w:t xml:space="preserve">de </w:t>
            </w:r>
            <w:r w:rsidR="007006D6" w:rsidRPr="007538B6">
              <w:rPr>
                <w:rFonts w:asciiTheme="majorHAnsi" w:hAnsiTheme="majorHAnsi" w:cstheme="majorHAnsi"/>
                <w:bCs/>
                <w:sz w:val="22"/>
                <w:szCs w:val="22"/>
                <w:lang w:val="es-CL"/>
              </w:rPr>
              <w:t>Gestión y Desarrollo de Personas</w:t>
            </w:r>
            <w:r w:rsidRPr="007538B6">
              <w:rPr>
                <w:rFonts w:asciiTheme="majorHAnsi" w:hAnsiTheme="majorHAnsi" w:cstheme="majorHAnsi"/>
                <w:bCs/>
                <w:sz w:val="22"/>
                <w:szCs w:val="22"/>
                <w:lang w:val="es-CL"/>
              </w:rPr>
              <w:t>, integrado por la Dirección de R</w:t>
            </w:r>
            <w:r w:rsidR="007006D6" w:rsidRPr="007538B6">
              <w:rPr>
                <w:rFonts w:asciiTheme="majorHAnsi" w:hAnsiTheme="majorHAnsi" w:cstheme="majorHAnsi"/>
                <w:bCs/>
                <w:sz w:val="22"/>
                <w:szCs w:val="22"/>
                <w:lang w:val="es-CL"/>
              </w:rPr>
              <w:t xml:space="preserve">ecursos </w:t>
            </w:r>
            <w:r w:rsidRPr="007538B6">
              <w:rPr>
                <w:rFonts w:asciiTheme="majorHAnsi" w:hAnsiTheme="majorHAnsi" w:cstheme="majorHAnsi"/>
                <w:bCs/>
                <w:sz w:val="22"/>
                <w:szCs w:val="22"/>
                <w:lang w:val="es-CL"/>
              </w:rPr>
              <w:t>H</w:t>
            </w:r>
            <w:r w:rsidR="007006D6" w:rsidRPr="007538B6">
              <w:rPr>
                <w:rFonts w:asciiTheme="majorHAnsi" w:hAnsiTheme="majorHAnsi" w:cstheme="majorHAnsi"/>
                <w:bCs/>
                <w:sz w:val="22"/>
                <w:szCs w:val="22"/>
                <w:lang w:val="es-CL"/>
              </w:rPr>
              <w:t>umanos</w:t>
            </w:r>
            <w:r w:rsidRPr="007538B6">
              <w:rPr>
                <w:rFonts w:asciiTheme="majorHAnsi" w:hAnsiTheme="majorHAnsi" w:cstheme="majorHAnsi"/>
                <w:bCs/>
                <w:sz w:val="22"/>
                <w:szCs w:val="22"/>
                <w:lang w:val="es-CL"/>
              </w:rPr>
              <w:t xml:space="preserve">; el Subdepartamento de </w:t>
            </w:r>
            <w:r w:rsidR="007006D6" w:rsidRPr="007538B6">
              <w:rPr>
                <w:rFonts w:asciiTheme="majorHAnsi" w:hAnsiTheme="majorHAnsi" w:cstheme="majorHAnsi"/>
                <w:bCs/>
                <w:sz w:val="22"/>
                <w:szCs w:val="22"/>
                <w:lang w:val="es-CL"/>
              </w:rPr>
              <w:t>Prevención de Riesgos</w:t>
            </w:r>
            <w:r w:rsidRPr="007538B6">
              <w:rPr>
                <w:rFonts w:asciiTheme="majorHAnsi" w:hAnsiTheme="majorHAnsi" w:cstheme="majorHAnsi"/>
                <w:bCs/>
                <w:sz w:val="22"/>
                <w:szCs w:val="22"/>
                <w:lang w:val="es-CL"/>
              </w:rPr>
              <w:t xml:space="preserve">; el </w:t>
            </w:r>
            <w:r w:rsidR="007006D6" w:rsidRPr="007538B6">
              <w:rPr>
                <w:rFonts w:asciiTheme="majorHAnsi" w:hAnsiTheme="majorHAnsi" w:cstheme="majorHAnsi"/>
                <w:bCs/>
                <w:sz w:val="22"/>
                <w:szCs w:val="22"/>
                <w:lang w:val="es-CL"/>
              </w:rPr>
              <w:t>Subdepartamento de Calidad de Vida y Bienestar del Personal</w:t>
            </w:r>
            <w:r w:rsidRPr="007538B6">
              <w:rPr>
                <w:rFonts w:asciiTheme="majorHAnsi" w:hAnsiTheme="majorHAnsi" w:cstheme="majorHAnsi"/>
                <w:bCs/>
                <w:sz w:val="22"/>
                <w:szCs w:val="22"/>
                <w:lang w:val="es-CL"/>
              </w:rPr>
              <w:t>; un</w:t>
            </w:r>
            <w:r w:rsidR="007006D6" w:rsidRPr="007538B6">
              <w:rPr>
                <w:rFonts w:asciiTheme="majorHAnsi" w:hAnsiTheme="majorHAnsi" w:cstheme="majorHAnsi"/>
                <w:bCs/>
                <w:sz w:val="22"/>
                <w:szCs w:val="22"/>
                <w:lang w:val="es-CL"/>
              </w:rPr>
              <w:t xml:space="preserve"> estudiante representante de pr</w:t>
            </w:r>
            <w:r w:rsidRPr="007538B6">
              <w:rPr>
                <w:rFonts w:asciiTheme="majorHAnsi" w:hAnsiTheme="majorHAnsi" w:cstheme="majorHAnsi"/>
                <w:bCs/>
                <w:sz w:val="22"/>
                <w:szCs w:val="22"/>
                <w:lang w:val="es-CL"/>
              </w:rPr>
              <w:t>e</w:t>
            </w:r>
            <w:r w:rsidR="007006D6" w:rsidRPr="007538B6">
              <w:rPr>
                <w:rFonts w:asciiTheme="majorHAnsi" w:hAnsiTheme="majorHAnsi" w:cstheme="majorHAnsi"/>
                <w:bCs/>
                <w:sz w:val="22"/>
                <w:szCs w:val="22"/>
                <w:lang w:val="es-CL"/>
              </w:rPr>
              <w:t xml:space="preserve"> o postgrado</w:t>
            </w:r>
            <w:r w:rsidRPr="007538B6">
              <w:rPr>
                <w:rFonts w:asciiTheme="majorHAnsi" w:hAnsiTheme="majorHAnsi" w:cstheme="majorHAnsi"/>
                <w:bCs/>
                <w:sz w:val="22"/>
                <w:szCs w:val="22"/>
                <w:lang w:val="es-CL"/>
              </w:rPr>
              <w:t>; y un</w:t>
            </w:r>
            <w:r w:rsidR="007006D6" w:rsidRPr="007538B6">
              <w:rPr>
                <w:rFonts w:asciiTheme="majorHAnsi" w:hAnsiTheme="majorHAnsi" w:cstheme="majorHAnsi"/>
                <w:bCs/>
                <w:sz w:val="22"/>
                <w:szCs w:val="22"/>
                <w:lang w:val="es-CL"/>
              </w:rPr>
              <w:t xml:space="preserve"> </w:t>
            </w:r>
            <w:r w:rsidRPr="007538B6">
              <w:rPr>
                <w:rFonts w:asciiTheme="majorHAnsi" w:hAnsiTheme="majorHAnsi" w:cstheme="majorHAnsi"/>
                <w:bCs/>
                <w:sz w:val="22"/>
                <w:szCs w:val="22"/>
                <w:lang w:val="es-CL"/>
              </w:rPr>
              <w:t>d</w:t>
            </w:r>
            <w:r w:rsidR="007006D6" w:rsidRPr="007538B6">
              <w:rPr>
                <w:rFonts w:asciiTheme="majorHAnsi" w:hAnsiTheme="majorHAnsi" w:cstheme="majorHAnsi"/>
                <w:bCs/>
                <w:sz w:val="22"/>
                <w:szCs w:val="22"/>
                <w:lang w:val="es-CL"/>
              </w:rPr>
              <w:t>irector de departamento académico</w:t>
            </w:r>
            <w:r w:rsidRPr="007538B6">
              <w:rPr>
                <w:rFonts w:asciiTheme="majorHAnsi" w:hAnsiTheme="majorHAnsi" w:cstheme="majorHAnsi"/>
                <w:bCs/>
                <w:sz w:val="22"/>
                <w:szCs w:val="22"/>
                <w:lang w:val="es-CL"/>
              </w:rPr>
              <w:t>.</w:t>
            </w:r>
          </w:p>
          <w:p w:rsidR="0089290F" w:rsidRDefault="0089290F" w:rsidP="0089290F">
            <w:pPr>
              <w:pStyle w:val="Prrafodelista"/>
              <w:ind w:left="770"/>
              <w:jc w:val="both"/>
              <w:rPr>
                <w:rFonts w:asciiTheme="majorHAnsi" w:hAnsiTheme="majorHAnsi" w:cstheme="majorHAnsi"/>
                <w:bCs/>
                <w:sz w:val="22"/>
                <w:szCs w:val="22"/>
                <w:lang w:val="es-CL"/>
              </w:rPr>
            </w:pPr>
          </w:p>
          <w:p w:rsidR="00C6344E" w:rsidRPr="0089290F" w:rsidRDefault="0089290F" w:rsidP="0089290F">
            <w:pPr>
              <w:pStyle w:val="Prrafodelista"/>
              <w:numPr>
                <w:ilvl w:val="0"/>
                <w:numId w:val="35"/>
              </w:numPr>
              <w:jc w:val="both"/>
              <w:rPr>
                <w:rFonts w:asciiTheme="majorHAnsi" w:hAnsiTheme="majorHAnsi" w:cstheme="majorHAnsi"/>
                <w:bCs/>
                <w:sz w:val="22"/>
                <w:szCs w:val="22"/>
                <w:lang w:val="es-CL"/>
              </w:rPr>
            </w:pPr>
            <w:r>
              <w:rPr>
                <w:rFonts w:asciiTheme="majorHAnsi" w:hAnsiTheme="majorHAnsi" w:cstheme="majorHAnsi"/>
                <w:bCs/>
                <w:sz w:val="22"/>
                <w:szCs w:val="22"/>
                <w:lang w:val="es-CL"/>
              </w:rPr>
              <w:t>El S</w:t>
            </w:r>
            <w:r w:rsidR="007006D6" w:rsidRPr="0089290F">
              <w:rPr>
                <w:rFonts w:asciiTheme="majorHAnsi" w:hAnsiTheme="majorHAnsi" w:cstheme="majorHAnsi"/>
                <w:bCs/>
                <w:sz w:val="22"/>
                <w:szCs w:val="22"/>
                <w:lang w:val="es-CL"/>
              </w:rPr>
              <w:t>ubcomité</w:t>
            </w:r>
            <w:r w:rsidR="00792B8C" w:rsidRPr="0089290F">
              <w:rPr>
                <w:rFonts w:asciiTheme="majorHAnsi" w:hAnsiTheme="majorHAnsi" w:cstheme="majorHAnsi"/>
                <w:bCs/>
                <w:sz w:val="22"/>
                <w:szCs w:val="22"/>
                <w:lang w:val="es-CL"/>
              </w:rPr>
              <w:t xml:space="preserve"> de </w:t>
            </w:r>
            <w:r w:rsidR="007006D6" w:rsidRPr="0089290F">
              <w:rPr>
                <w:rFonts w:asciiTheme="majorHAnsi" w:hAnsiTheme="majorHAnsi" w:cstheme="majorHAnsi"/>
                <w:bCs/>
                <w:sz w:val="22"/>
                <w:szCs w:val="22"/>
                <w:lang w:val="es-CL"/>
              </w:rPr>
              <w:t>Planificación, ejecución y control de recursos materiales y financieros</w:t>
            </w:r>
            <w:r w:rsidR="00582FAE" w:rsidRPr="0089290F">
              <w:rPr>
                <w:rFonts w:asciiTheme="majorHAnsi" w:hAnsiTheme="majorHAnsi" w:cstheme="majorHAnsi"/>
                <w:bCs/>
                <w:sz w:val="22"/>
                <w:szCs w:val="22"/>
                <w:lang w:val="es-CL"/>
              </w:rPr>
              <w:t>, y</w:t>
            </w:r>
            <w:r w:rsidR="00C6344E" w:rsidRPr="0089290F">
              <w:rPr>
                <w:rFonts w:asciiTheme="majorHAnsi" w:hAnsiTheme="majorHAnsi" w:cstheme="majorHAnsi"/>
                <w:bCs/>
                <w:sz w:val="22"/>
                <w:szCs w:val="22"/>
                <w:lang w:val="es-CL"/>
              </w:rPr>
              <w:t xml:space="preserve"> Planificación estratégica. </w:t>
            </w:r>
            <w:r w:rsidR="00582FAE" w:rsidRPr="0089290F">
              <w:rPr>
                <w:rFonts w:asciiTheme="majorHAnsi" w:hAnsiTheme="majorHAnsi" w:cstheme="majorHAnsi"/>
                <w:bCs/>
                <w:sz w:val="22"/>
                <w:szCs w:val="22"/>
                <w:lang w:val="es-CL"/>
              </w:rPr>
              <w:t>Se propone que esté i</w:t>
            </w:r>
            <w:r w:rsidR="00C6344E" w:rsidRPr="0089290F">
              <w:rPr>
                <w:rFonts w:asciiTheme="majorHAnsi" w:hAnsiTheme="majorHAnsi" w:cstheme="majorHAnsi"/>
                <w:bCs/>
                <w:sz w:val="22"/>
                <w:szCs w:val="22"/>
                <w:lang w:val="es-CL"/>
              </w:rPr>
              <w:t>ntegrado por</w:t>
            </w:r>
            <w:r w:rsidR="00582FAE" w:rsidRPr="0089290F">
              <w:rPr>
                <w:rFonts w:asciiTheme="majorHAnsi" w:hAnsiTheme="majorHAnsi" w:cstheme="majorHAnsi"/>
                <w:bCs/>
                <w:sz w:val="22"/>
                <w:szCs w:val="22"/>
                <w:lang w:val="es-CL"/>
              </w:rPr>
              <w:t xml:space="preserve"> </w:t>
            </w:r>
            <w:r w:rsidR="00C6344E" w:rsidRPr="0089290F">
              <w:rPr>
                <w:rFonts w:asciiTheme="majorHAnsi" w:hAnsiTheme="majorHAnsi" w:cstheme="majorHAnsi"/>
                <w:bCs/>
                <w:sz w:val="22"/>
                <w:szCs w:val="22"/>
                <w:lang w:val="es-CL"/>
              </w:rPr>
              <w:t>Finanzas</w:t>
            </w:r>
            <w:r w:rsidR="00582FAE" w:rsidRPr="0089290F">
              <w:rPr>
                <w:rFonts w:asciiTheme="majorHAnsi" w:hAnsiTheme="majorHAnsi" w:cstheme="majorHAnsi"/>
                <w:bCs/>
                <w:sz w:val="22"/>
                <w:szCs w:val="22"/>
                <w:lang w:val="es-CL"/>
              </w:rPr>
              <w:t xml:space="preserve">; </w:t>
            </w:r>
            <w:r w:rsidR="00C6344E" w:rsidRPr="0089290F">
              <w:rPr>
                <w:rFonts w:asciiTheme="majorHAnsi" w:hAnsiTheme="majorHAnsi" w:cstheme="majorHAnsi"/>
                <w:bCs/>
                <w:sz w:val="22"/>
                <w:szCs w:val="22"/>
                <w:lang w:val="es-CL"/>
              </w:rPr>
              <w:t>Informática</w:t>
            </w:r>
            <w:r w:rsidR="00582FAE" w:rsidRPr="0089290F">
              <w:rPr>
                <w:rFonts w:asciiTheme="majorHAnsi" w:hAnsiTheme="majorHAnsi" w:cstheme="majorHAnsi"/>
                <w:bCs/>
                <w:sz w:val="22"/>
                <w:szCs w:val="22"/>
                <w:lang w:val="es-CL"/>
              </w:rPr>
              <w:t xml:space="preserve">; </w:t>
            </w:r>
            <w:r w:rsidR="00C6344E" w:rsidRPr="0089290F">
              <w:rPr>
                <w:rFonts w:asciiTheme="majorHAnsi" w:hAnsiTheme="majorHAnsi" w:cstheme="majorHAnsi"/>
                <w:bCs/>
                <w:sz w:val="22"/>
                <w:szCs w:val="22"/>
                <w:lang w:val="es-CL"/>
              </w:rPr>
              <w:t>Infraestructura</w:t>
            </w:r>
            <w:r w:rsidR="00582FAE" w:rsidRPr="0089290F">
              <w:rPr>
                <w:rFonts w:asciiTheme="majorHAnsi" w:hAnsiTheme="majorHAnsi" w:cstheme="majorHAnsi"/>
                <w:bCs/>
                <w:sz w:val="22"/>
                <w:szCs w:val="22"/>
                <w:lang w:val="es-CL"/>
              </w:rPr>
              <w:t xml:space="preserve">; la </w:t>
            </w:r>
            <w:r w:rsidR="00C6344E" w:rsidRPr="0089290F">
              <w:rPr>
                <w:rFonts w:asciiTheme="majorHAnsi" w:hAnsiTheme="majorHAnsi" w:cstheme="majorHAnsi"/>
                <w:bCs/>
                <w:sz w:val="22"/>
                <w:szCs w:val="22"/>
                <w:lang w:val="es-CL"/>
              </w:rPr>
              <w:t>Unidad de Proyectos</w:t>
            </w:r>
            <w:r w:rsidR="00582FAE" w:rsidRPr="0089290F">
              <w:rPr>
                <w:rFonts w:asciiTheme="majorHAnsi" w:hAnsiTheme="majorHAnsi" w:cstheme="majorHAnsi"/>
                <w:bCs/>
                <w:sz w:val="22"/>
                <w:szCs w:val="22"/>
                <w:lang w:val="es-CL"/>
              </w:rPr>
              <w:t xml:space="preserve">; la </w:t>
            </w:r>
            <w:r w:rsidR="00C6344E" w:rsidRPr="0089290F">
              <w:rPr>
                <w:rFonts w:asciiTheme="majorHAnsi" w:hAnsiTheme="majorHAnsi" w:cstheme="majorHAnsi"/>
                <w:bCs/>
                <w:sz w:val="22"/>
                <w:szCs w:val="22"/>
                <w:lang w:val="es-CL"/>
              </w:rPr>
              <w:t xml:space="preserve">Unidad de </w:t>
            </w:r>
            <w:r w:rsidR="00582FAE" w:rsidRPr="0089290F">
              <w:rPr>
                <w:rFonts w:asciiTheme="majorHAnsi" w:hAnsiTheme="majorHAnsi" w:cstheme="majorHAnsi"/>
                <w:bCs/>
                <w:sz w:val="22"/>
                <w:szCs w:val="22"/>
                <w:lang w:val="es-CL"/>
              </w:rPr>
              <w:t>P</w:t>
            </w:r>
            <w:r w:rsidR="00C6344E" w:rsidRPr="0089290F">
              <w:rPr>
                <w:rFonts w:asciiTheme="majorHAnsi" w:hAnsiTheme="majorHAnsi" w:cstheme="majorHAnsi"/>
                <w:bCs/>
                <w:sz w:val="22"/>
                <w:szCs w:val="22"/>
                <w:lang w:val="es-CL"/>
              </w:rPr>
              <w:t>resupuesto</w:t>
            </w:r>
            <w:r w:rsidR="00582FAE" w:rsidRPr="0089290F">
              <w:rPr>
                <w:rFonts w:asciiTheme="majorHAnsi" w:hAnsiTheme="majorHAnsi" w:cstheme="majorHAnsi"/>
                <w:bCs/>
                <w:sz w:val="22"/>
                <w:szCs w:val="22"/>
                <w:lang w:val="es-CL"/>
              </w:rPr>
              <w:t xml:space="preserve">; el </w:t>
            </w:r>
            <w:r w:rsidR="00C6344E" w:rsidRPr="0089290F">
              <w:rPr>
                <w:rFonts w:asciiTheme="majorHAnsi" w:hAnsiTheme="majorHAnsi" w:cstheme="majorHAnsi"/>
                <w:bCs/>
                <w:sz w:val="22"/>
                <w:szCs w:val="22"/>
                <w:lang w:val="es-CL"/>
              </w:rPr>
              <w:t xml:space="preserve">Gerente </w:t>
            </w:r>
            <w:r w:rsidR="00582FAE" w:rsidRPr="0089290F">
              <w:rPr>
                <w:rFonts w:asciiTheme="majorHAnsi" w:hAnsiTheme="majorHAnsi" w:cstheme="majorHAnsi"/>
                <w:bCs/>
                <w:sz w:val="22"/>
                <w:szCs w:val="22"/>
                <w:lang w:val="es-CL"/>
              </w:rPr>
              <w:t xml:space="preserve">de la </w:t>
            </w:r>
            <w:r w:rsidR="00C6344E" w:rsidRPr="0089290F">
              <w:rPr>
                <w:rFonts w:asciiTheme="majorHAnsi" w:hAnsiTheme="majorHAnsi" w:cstheme="majorHAnsi"/>
                <w:bCs/>
                <w:sz w:val="22"/>
                <w:szCs w:val="22"/>
                <w:lang w:val="es-CL"/>
              </w:rPr>
              <w:t>Fundación UMCE</w:t>
            </w:r>
            <w:r w:rsidR="00582FAE" w:rsidRPr="0089290F">
              <w:rPr>
                <w:rFonts w:asciiTheme="majorHAnsi" w:hAnsiTheme="majorHAnsi" w:cstheme="majorHAnsi"/>
                <w:bCs/>
                <w:sz w:val="22"/>
                <w:szCs w:val="22"/>
                <w:lang w:val="es-CL"/>
              </w:rPr>
              <w:t xml:space="preserve">; </w:t>
            </w:r>
            <w:r w:rsidR="00F326AF" w:rsidRPr="0089290F">
              <w:rPr>
                <w:rFonts w:asciiTheme="majorHAnsi" w:hAnsiTheme="majorHAnsi" w:cstheme="majorHAnsi"/>
                <w:bCs/>
                <w:sz w:val="22"/>
                <w:szCs w:val="22"/>
                <w:lang w:val="es-CL"/>
              </w:rPr>
              <w:t>un</w:t>
            </w:r>
            <w:r w:rsidR="00C6344E" w:rsidRPr="0089290F">
              <w:rPr>
                <w:rFonts w:asciiTheme="majorHAnsi" w:hAnsiTheme="majorHAnsi" w:cstheme="majorHAnsi"/>
                <w:bCs/>
                <w:sz w:val="22"/>
                <w:szCs w:val="22"/>
                <w:lang w:val="es-CL"/>
              </w:rPr>
              <w:t xml:space="preserve"> representante </w:t>
            </w:r>
            <w:r w:rsidR="00F326AF" w:rsidRPr="0089290F">
              <w:rPr>
                <w:rFonts w:asciiTheme="majorHAnsi" w:hAnsiTheme="majorHAnsi" w:cstheme="majorHAnsi"/>
                <w:bCs/>
                <w:sz w:val="22"/>
                <w:szCs w:val="22"/>
                <w:lang w:val="es-CL"/>
              </w:rPr>
              <w:t xml:space="preserve">de los </w:t>
            </w:r>
            <w:r w:rsidR="00C6344E" w:rsidRPr="0089290F">
              <w:rPr>
                <w:rFonts w:asciiTheme="majorHAnsi" w:hAnsiTheme="majorHAnsi" w:cstheme="majorHAnsi"/>
                <w:bCs/>
                <w:sz w:val="22"/>
                <w:szCs w:val="22"/>
                <w:lang w:val="es-CL"/>
              </w:rPr>
              <w:t>estudiante</w:t>
            </w:r>
            <w:r w:rsidR="00F326AF" w:rsidRPr="0089290F">
              <w:rPr>
                <w:rFonts w:asciiTheme="majorHAnsi" w:hAnsiTheme="majorHAnsi" w:cstheme="majorHAnsi"/>
                <w:bCs/>
                <w:sz w:val="22"/>
                <w:szCs w:val="22"/>
                <w:lang w:val="es-CL"/>
              </w:rPr>
              <w:t>s</w:t>
            </w:r>
            <w:r w:rsidR="00C6344E" w:rsidRPr="0089290F">
              <w:rPr>
                <w:rFonts w:asciiTheme="majorHAnsi" w:hAnsiTheme="majorHAnsi" w:cstheme="majorHAnsi"/>
                <w:bCs/>
                <w:sz w:val="22"/>
                <w:szCs w:val="22"/>
                <w:lang w:val="es-CL"/>
              </w:rPr>
              <w:t xml:space="preserve"> de pre o postgrado</w:t>
            </w:r>
            <w:r w:rsidR="00F326AF" w:rsidRPr="0089290F">
              <w:rPr>
                <w:rFonts w:asciiTheme="majorHAnsi" w:hAnsiTheme="majorHAnsi" w:cstheme="majorHAnsi"/>
                <w:bCs/>
                <w:sz w:val="22"/>
                <w:szCs w:val="22"/>
                <w:lang w:val="es-CL"/>
              </w:rPr>
              <w:t>; y un</w:t>
            </w:r>
            <w:r w:rsidR="00C6344E" w:rsidRPr="0089290F">
              <w:rPr>
                <w:rFonts w:asciiTheme="majorHAnsi" w:hAnsiTheme="majorHAnsi" w:cstheme="majorHAnsi"/>
                <w:bCs/>
                <w:sz w:val="22"/>
                <w:szCs w:val="22"/>
                <w:lang w:val="es-CL"/>
              </w:rPr>
              <w:t xml:space="preserve"> </w:t>
            </w:r>
            <w:r w:rsidR="00F326AF" w:rsidRPr="0089290F">
              <w:rPr>
                <w:rFonts w:asciiTheme="majorHAnsi" w:hAnsiTheme="majorHAnsi" w:cstheme="majorHAnsi"/>
                <w:bCs/>
                <w:sz w:val="22"/>
                <w:szCs w:val="22"/>
                <w:lang w:val="es-CL"/>
              </w:rPr>
              <w:t>d</w:t>
            </w:r>
            <w:r w:rsidR="00C6344E" w:rsidRPr="0089290F">
              <w:rPr>
                <w:rFonts w:asciiTheme="majorHAnsi" w:hAnsiTheme="majorHAnsi" w:cstheme="majorHAnsi"/>
                <w:bCs/>
                <w:sz w:val="22"/>
                <w:szCs w:val="22"/>
                <w:lang w:val="es-CL"/>
              </w:rPr>
              <w:t>irector de departamento académico</w:t>
            </w:r>
            <w:r>
              <w:rPr>
                <w:rFonts w:asciiTheme="majorHAnsi" w:hAnsiTheme="majorHAnsi" w:cstheme="majorHAnsi"/>
                <w:bCs/>
                <w:sz w:val="22"/>
                <w:szCs w:val="22"/>
                <w:lang w:val="es-CL"/>
              </w:rPr>
              <w:t>.</w:t>
            </w:r>
          </w:p>
          <w:p w:rsidR="00C6344E" w:rsidRDefault="00C6344E" w:rsidP="00AF04AA">
            <w:pPr>
              <w:jc w:val="both"/>
              <w:rPr>
                <w:rFonts w:asciiTheme="majorHAnsi" w:hAnsiTheme="majorHAnsi" w:cstheme="majorHAnsi"/>
                <w:bCs/>
                <w:sz w:val="22"/>
                <w:szCs w:val="22"/>
                <w:lang w:val="es-CL"/>
              </w:rPr>
            </w:pPr>
          </w:p>
          <w:p w:rsidR="00C6344E" w:rsidRPr="0089290F" w:rsidRDefault="0089290F" w:rsidP="0089290F">
            <w:pPr>
              <w:pStyle w:val="Prrafodelista"/>
              <w:numPr>
                <w:ilvl w:val="0"/>
                <w:numId w:val="35"/>
              </w:numPr>
              <w:jc w:val="both"/>
              <w:rPr>
                <w:rFonts w:asciiTheme="majorHAnsi" w:hAnsiTheme="majorHAnsi" w:cstheme="majorHAnsi"/>
                <w:bCs/>
                <w:sz w:val="22"/>
                <w:szCs w:val="22"/>
                <w:lang w:val="es-CL"/>
              </w:rPr>
            </w:pPr>
            <w:r w:rsidRPr="0089290F">
              <w:rPr>
                <w:rFonts w:asciiTheme="majorHAnsi" w:hAnsiTheme="majorHAnsi" w:cstheme="majorHAnsi"/>
                <w:bCs/>
                <w:sz w:val="22"/>
                <w:szCs w:val="22"/>
                <w:lang w:val="es-CL"/>
              </w:rPr>
              <w:t>E</w:t>
            </w:r>
            <w:r w:rsidR="00126E07" w:rsidRPr="0089290F">
              <w:rPr>
                <w:rFonts w:asciiTheme="majorHAnsi" w:hAnsiTheme="majorHAnsi" w:cstheme="majorHAnsi"/>
                <w:bCs/>
                <w:sz w:val="22"/>
                <w:szCs w:val="22"/>
                <w:lang w:val="es-CL"/>
              </w:rPr>
              <w:t xml:space="preserve">l </w:t>
            </w:r>
            <w:r w:rsidR="00C6344E" w:rsidRPr="0089290F">
              <w:rPr>
                <w:rFonts w:asciiTheme="majorHAnsi" w:hAnsiTheme="majorHAnsi" w:cstheme="majorHAnsi"/>
                <w:bCs/>
                <w:sz w:val="22"/>
                <w:szCs w:val="22"/>
                <w:lang w:val="es-CL"/>
              </w:rPr>
              <w:t>Subcomité Análisis Institucional</w:t>
            </w:r>
            <w:r w:rsidR="00126E07" w:rsidRPr="0089290F">
              <w:rPr>
                <w:rFonts w:asciiTheme="majorHAnsi" w:hAnsiTheme="majorHAnsi" w:cstheme="majorHAnsi"/>
                <w:bCs/>
                <w:sz w:val="22"/>
                <w:szCs w:val="22"/>
                <w:lang w:val="es-CL"/>
              </w:rPr>
              <w:t>, integrado por la</w:t>
            </w:r>
            <w:r w:rsidR="00C6344E" w:rsidRPr="0089290F">
              <w:rPr>
                <w:rFonts w:asciiTheme="majorHAnsi" w:hAnsiTheme="majorHAnsi" w:cstheme="majorHAnsi"/>
                <w:bCs/>
                <w:sz w:val="22"/>
                <w:szCs w:val="22"/>
                <w:lang w:val="es-CL"/>
              </w:rPr>
              <w:t xml:space="preserve"> jef</w:t>
            </w:r>
            <w:r w:rsidR="00126E07" w:rsidRPr="0089290F">
              <w:rPr>
                <w:rFonts w:asciiTheme="majorHAnsi" w:hAnsiTheme="majorHAnsi" w:cstheme="majorHAnsi"/>
                <w:bCs/>
                <w:sz w:val="22"/>
                <w:szCs w:val="22"/>
                <w:lang w:val="es-CL"/>
              </w:rPr>
              <w:t xml:space="preserve">atura </w:t>
            </w:r>
            <w:r w:rsidR="00C6344E" w:rsidRPr="0089290F">
              <w:rPr>
                <w:rFonts w:asciiTheme="majorHAnsi" w:hAnsiTheme="majorHAnsi" w:cstheme="majorHAnsi"/>
                <w:bCs/>
                <w:sz w:val="22"/>
                <w:szCs w:val="22"/>
                <w:lang w:val="es-CL"/>
              </w:rPr>
              <w:t>de la U</w:t>
            </w:r>
            <w:r w:rsidR="00126E07" w:rsidRPr="0089290F">
              <w:rPr>
                <w:rFonts w:asciiTheme="majorHAnsi" w:hAnsiTheme="majorHAnsi" w:cstheme="majorHAnsi"/>
                <w:bCs/>
                <w:sz w:val="22"/>
                <w:szCs w:val="22"/>
                <w:lang w:val="es-CL"/>
              </w:rPr>
              <w:t xml:space="preserve">nidad de </w:t>
            </w:r>
            <w:r w:rsidR="00C6344E" w:rsidRPr="0089290F">
              <w:rPr>
                <w:rFonts w:asciiTheme="majorHAnsi" w:hAnsiTheme="majorHAnsi" w:cstheme="majorHAnsi"/>
                <w:bCs/>
                <w:sz w:val="22"/>
                <w:szCs w:val="22"/>
                <w:lang w:val="es-CL"/>
              </w:rPr>
              <w:t>A</w:t>
            </w:r>
            <w:r w:rsidR="00126E07" w:rsidRPr="0089290F">
              <w:rPr>
                <w:rFonts w:asciiTheme="majorHAnsi" w:hAnsiTheme="majorHAnsi" w:cstheme="majorHAnsi"/>
                <w:bCs/>
                <w:sz w:val="22"/>
                <w:szCs w:val="22"/>
                <w:lang w:val="es-CL"/>
              </w:rPr>
              <w:t xml:space="preserve">nálisis </w:t>
            </w:r>
            <w:r w:rsidR="00C6344E" w:rsidRPr="0089290F">
              <w:rPr>
                <w:rFonts w:asciiTheme="majorHAnsi" w:hAnsiTheme="majorHAnsi" w:cstheme="majorHAnsi"/>
                <w:bCs/>
                <w:sz w:val="22"/>
                <w:szCs w:val="22"/>
                <w:lang w:val="es-CL"/>
              </w:rPr>
              <w:t>I</w:t>
            </w:r>
            <w:r w:rsidR="00126E07" w:rsidRPr="0089290F">
              <w:rPr>
                <w:rFonts w:asciiTheme="majorHAnsi" w:hAnsiTheme="majorHAnsi" w:cstheme="majorHAnsi"/>
                <w:bCs/>
                <w:sz w:val="22"/>
                <w:szCs w:val="22"/>
                <w:lang w:val="es-CL"/>
              </w:rPr>
              <w:t>nstitucional; el equipo de análisis y e</w:t>
            </w:r>
            <w:r w:rsidR="00C6344E" w:rsidRPr="0089290F">
              <w:rPr>
                <w:rFonts w:asciiTheme="majorHAnsi" w:hAnsiTheme="majorHAnsi" w:cstheme="majorHAnsi"/>
                <w:bCs/>
                <w:sz w:val="22"/>
                <w:szCs w:val="22"/>
                <w:lang w:val="es-CL"/>
              </w:rPr>
              <w:t xml:space="preserve">studio </w:t>
            </w:r>
            <w:r w:rsidR="00126E07" w:rsidRPr="0089290F">
              <w:rPr>
                <w:rFonts w:asciiTheme="majorHAnsi" w:hAnsiTheme="majorHAnsi" w:cstheme="majorHAnsi"/>
                <w:bCs/>
                <w:sz w:val="22"/>
                <w:szCs w:val="22"/>
                <w:lang w:val="es-CL"/>
              </w:rPr>
              <w:t xml:space="preserve">de la </w:t>
            </w:r>
            <w:r w:rsidR="00C6344E" w:rsidRPr="0089290F">
              <w:rPr>
                <w:rFonts w:asciiTheme="majorHAnsi" w:hAnsiTheme="majorHAnsi" w:cstheme="majorHAnsi"/>
                <w:bCs/>
                <w:sz w:val="22"/>
                <w:szCs w:val="22"/>
                <w:lang w:val="es-CL"/>
              </w:rPr>
              <w:t>DAC</w:t>
            </w:r>
            <w:r w:rsidR="00126E07" w:rsidRPr="0089290F">
              <w:rPr>
                <w:rFonts w:asciiTheme="majorHAnsi" w:hAnsiTheme="majorHAnsi" w:cstheme="majorHAnsi"/>
                <w:bCs/>
                <w:sz w:val="22"/>
                <w:szCs w:val="22"/>
                <w:lang w:val="es-CL"/>
              </w:rPr>
              <w:t>, y un</w:t>
            </w:r>
            <w:r w:rsidR="00C6344E" w:rsidRPr="0089290F">
              <w:rPr>
                <w:rFonts w:asciiTheme="majorHAnsi" w:hAnsiTheme="majorHAnsi" w:cstheme="majorHAnsi"/>
                <w:bCs/>
                <w:sz w:val="22"/>
                <w:szCs w:val="22"/>
                <w:lang w:val="es-CL"/>
              </w:rPr>
              <w:t xml:space="preserve"> representante </w:t>
            </w:r>
            <w:r w:rsidR="00126E07" w:rsidRPr="0089290F">
              <w:rPr>
                <w:rFonts w:asciiTheme="majorHAnsi" w:hAnsiTheme="majorHAnsi" w:cstheme="majorHAnsi"/>
                <w:bCs/>
                <w:sz w:val="22"/>
                <w:szCs w:val="22"/>
                <w:lang w:val="es-CL"/>
              </w:rPr>
              <w:t xml:space="preserve">de los </w:t>
            </w:r>
            <w:r w:rsidR="00C6344E" w:rsidRPr="0089290F">
              <w:rPr>
                <w:rFonts w:asciiTheme="majorHAnsi" w:hAnsiTheme="majorHAnsi" w:cstheme="majorHAnsi"/>
                <w:bCs/>
                <w:sz w:val="22"/>
                <w:szCs w:val="22"/>
                <w:lang w:val="es-CL"/>
              </w:rPr>
              <w:t>estudiante</w:t>
            </w:r>
            <w:r w:rsidR="00126E07" w:rsidRPr="0089290F">
              <w:rPr>
                <w:rFonts w:asciiTheme="majorHAnsi" w:hAnsiTheme="majorHAnsi" w:cstheme="majorHAnsi"/>
                <w:bCs/>
                <w:sz w:val="22"/>
                <w:szCs w:val="22"/>
                <w:lang w:val="es-CL"/>
              </w:rPr>
              <w:t>s</w:t>
            </w:r>
            <w:r w:rsidR="00C6344E" w:rsidRPr="0089290F">
              <w:rPr>
                <w:rFonts w:asciiTheme="majorHAnsi" w:hAnsiTheme="majorHAnsi" w:cstheme="majorHAnsi"/>
                <w:bCs/>
                <w:sz w:val="22"/>
                <w:szCs w:val="22"/>
                <w:lang w:val="es-CL"/>
              </w:rPr>
              <w:t xml:space="preserve"> de pre o postgrado</w:t>
            </w:r>
            <w:r w:rsidR="00126E07" w:rsidRPr="0089290F">
              <w:rPr>
                <w:rFonts w:asciiTheme="majorHAnsi" w:hAnsiTheme="majorHAnsi" w:cstheme="majorHAnsi"/>
                <w:bCs/>
                <w:sz w:val="22"/>
                <w:szCs w:val="22"/>
                <w:lang w:val="es-CL"/>
              </w:rPr>
              <w:t>.</w:t>
            </w:r>
          </w:p>
          <w:p w:rsidR="00855A64" w:rsidRDefault="00855A64" w:rsidP="00AF04AA">
            <w:pPr>
              <w:jc w:val="both"/>
              <w:rPr>
                <w:rFonts w:asciiTheme="majorHAnsi" w:hAnsiTheme="majorHAnsi" w:cstheme="majorHAnsi"/>
                <w:bCs/>
                <w:sz w:val="22"/>
                <w:szCs w:val="22"/>
                <w:lang w:val="es-CL"/>
              </w:rPr>
            </w:pPr>
          </w:p>
          <w:p w:rsidR="00006593" w:rsidRDefault="00855A64"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Decana Vargas </w:t>
            </w:r>
            <w:r w:rsidR="00BC0FA6">
              <w:rPr>
                <w:rFonts w:asciiTheme="majorHAnsi" w:hAnsiTheme="majorHAnsi" w:cstheme="majorHAnsi"/>
                <w:bCs/>
                <w:sz w:val="22"/>
                <w:szCs w:val="22"/>
                <w:lang w:val="es-CL"/>
              </w:rPr>
              <w:t>m</w:t>
            </w:r>
            <w:r w:rsidR="000516A2">
              <w:rPr>
                <w:rFonts w:asciiTheme="majorHAnsi" w:hAnsiTheme="majorHAnsi" w:cstheme="majorHAnsi"/>
                <w:bCs/>
                <w:sz w:val="22"/>
                <w:szCs w:val="22"/>
                <w:lang w:val="es-CL"/>
              </w:rPr>
              <w:t>anifiesta</w:t>
            </w:r>
            <w:r w:rsidR="00BC0FA6">
              <w:rPr>
                <w:rFonts w:asciiTheme="majorHAnsi" w:hAnsiTheme="majorHAnsi" w:cstheme="majorHAnsi"/>
                <w:bCs/>
                <w:sz w:val="22"/>
                <w:szCs w:val="22"/>
                <w:lang w:val="es-CL"/>
              </w:rPr>
              <w:t xml:space="preserve"> su</w:t>
            </w:r>
            <w:r>
              <w:rPr>
                <w:rFonts w:asciiTheme="majorHAnsi" w:hAnsiTheme="majorHAnsi" w:cstheme="majorHAnsi"/>
                <w:bCs/>
                <w:sz w:val="22"/>
                <w:szCs w:val="22"/>
                <w:lang w:val="es-CL"/>
              </w:rPr>
              <w:t xml:space="preserve"> extrañ</w:t>
            </w:r>
            <w:r w:rsidR="00BC0FA6">
              <w:rPr>
                <w:rFonts w:asciiTheme="majorHAnsi" w:hAnsiTheme="majorHAnsi" w:cstheme="majorHAnsi"/>
                <w:bCs/>
                <w:sz w:val="22"/>
                <w:szCs w:val="22"/>
                <w:lang w:val="es-CL"/>
              </w:rPr>
              <w:t>eza por</w:t>
            </w:r>
            <w:r>
              <w:rPr>
                <w:rFonts w:asciiTheme="majorHAnsi" w:hAnsiTheme="majorHAnsi" w:cstheme="majorHAnsi"/>
                <w:bCs/>
                <w:sz w:val="22"/>
                <w:szCs w:val="22"/>
                <w:lang w:val="es-CL"/>
              </w:rPr>
              <w:t xml:space="preserve"> la ausencia de los decanos</w:t>
            </w:r>
            <w:r w:rsidR="00BC0FA6">
              <w:rPr>
                <w:rFonts w:asciiTheme="majorHAnsi" w:hAnsiTheme="majorHAnsi" w:cstheme="majorHAnsi"/>
                <w:bCs/>
                <w:sz w:val="22"/>
                <w:szCs w:val="22"/>
                <w:lang w:val="es-CL"/>
              </w:rPr>
              <w:t xml:space="preserve">, </w:t>
            </w:r>
            <w:r w:rsidR="000516A2">
              <w:rPr>
                <w:rFonts w:asciiTheme="majorHAnsi" w:hAnsiTheme="majorHAnsi" w:cstheme="majorHAnsi"/>
                <w:bCs/>
                <w:sz w:val="22"/>
                <w:szCs w:val="22"/>
                <w:lang w:val="es-CL"/>
              </w:rPr>
              <w:t xml:space="preserve">puesto que </w:t>
            </w:r>
            <w:r w:rsidR="006D5510">
              <w:rPr>
                <w:rFonts w:asciiTheme="majorHAnsi" w:hAnsiTheme="majorHAnsi" w:cstheme="majorHAnsi"/>
                <w:bCs/>
                <w:sz w:val="22"/>
                <w:szCs w:val="22"/>
                <w:lang w:val="es-CL"/>
              </w:rPr>
              <w:t>s</w:t>
            </w:r>
            <w:r w:rsidR="000516A2">
              <w:rPr>
                <w:rFonts w:asciiTheme="majorHAnsi" w:hAnsiTheme="majorHAnsi" w:cstheme="majorHAnsi"/>
                <w:bCs/>
                <w:sz w:val="22"/>
                <w:szCs w:val="22"/>
                <w:lang w:val="es-CL"/>
              </w:rPr>
              <w:t>on</w:t>
            </w:r>
            <w:r w:rsidR="00BC0FA6">
              <w:rPr>
                <w:rFonts w:asciiTheme="majorHAnsi" w:hAnsiTheme="majorHAnsi" w:cstheme="majorHAnsi"/>
                <w:bCs/>
                <w:sz w:val="22"/>
                <w:szCs w:val="22"/>
                <w:lang w:val="es-CL"/>
              </w:rPr>
              <w:t xml:space="preserve"> los</w:t>
            </w:r>
            <w:r w:rsidR="006D5510">
              <w:rPr>
                <w:rFonts w:asciiTheme="majorHAnsi" w:hAnsiTheme="majorHAnsi" w:cstheme="majorHAnsi"/>
                <w:bCs/>
                <w:sz w:val="22"/>
                <w:szCs w:val="22"/>
                <w:lang w:val="es-CL"/>
              </w:rPr>
              <w:t xml:space="preserve"> responsables de la </w:t>
            </w:r>
            <w:r w:rsidR="000516A2">
              <w:rPr>
                <w:rFonts w:asciiTheme="majorHAnsi" w:hAnsiTheme="majorHAnsi" w:cstheme="majorHAnsi"/>
                <w:bCs/>
                <w:sz w:val="22"/>
                <w:szCs w:val="22"/>
                <w:lang w:val="es-CL"/>
              </w:rPr>
              <w:t xml:space="preserve">  </w:t>
            </w:r>
            <w:r w:rsidR="006D5510">
              <w:rPr>
                <w:rFonts w:asciiTheme="majorHAnsi" w:hAnsiTheme="majorHAnsi" w:cstheme="majorHAnsi"/>
                <w:bCs/>
                <w:sz w:val="22"/>
                <w:szCs w:val="22"/>
                <w:lang w:val="es-CL"/>
              </w:rPr>
              <w:t>gestión administrativa y académica</w:t>
            </w:r>
            <w:r>
              <w:rPr>
                <w:rFonts w:asciiTheme="majorHAnsi" w:hAnsiTheme="majorHAnsi" w:cstheme="majorHAnsi"/>
                <w:bCs/>
                <w:sz w:val="22"/>
                <w:szCs w:val="22"/>
                <w:lang w:val="es-CL"/>
              </w:rPr>
              <w:t xml:space="preserve"> </w:t>
            </w:r>
            <w:r w:rsidR="006D5510">
              <w:rPr>
                <w:rFonts w:asciiTheme="majorHAnsi" w:hAnsiTheme="majorHAnsi" w:cstheme="majorHAnsi"/>
                <w:bCs/>
                <w:sz w:val="22"/>
                <w:szCs w:val="22"/>
                <w:lang w:val="es-CL"/>
              </w:rPr>
              <w:t xml:space="preserve">de las Facultades. </w:t>
            </w:r>
            <w:r w:rsidR="000516A2">
              <w:rPr>
                <w:rFonts w:asciiTheme="majorHAnsi" w:hAnsiTheme="majorHAnsi" w:cstheme="majorHAnsi"/>
                <w:bCs/>
                <w:sz w:val="22"/>
                <w:szCs w:val="22"/>
                <w:lang w:val="es-CL"/>
              </w:rPr>
              <w:t>R</w:t>
            </w:r>
            <w:r w:rsidR="006D5510">
              <w:rPr>
                <w:rFonts w:asciiTheme="majorHAnsi" w:hAnsiTheme="majorHAnsi" w:cstheme="majorHAnsi"/>
                <w:bCs/>
                <w:sz w:val="22"/>
                <w:szCs w:val="22"/>
                <w:lang w:val="es-CL"/>
              </w:rPr>
              <w:t>especto de la</w:t>
            </w:r>
            <w:r w:rsidR="00006593">
              <w:rPr>
                <w:rFonts w:asciiTheme="majorHAnsi" w:hAnsiTheme="majorHAnsi" w:cstheme="majorHAnsi"/>
                <w:bCs/>
                <w:sz w:val="22"/>
                <w:szCs w:val="22"/>
                <w:lang w:val="es-CL"/>
              </w:rPr>
              <w:t xml:space="preserve"> participación de las unidades, considera fundamental que se señale la verticalidad jerárquica, dadas las responsabilidades que generan las decisiones que se puedan adoptar, y en virtud de que lo que no está escrito, está permitido.</w:t>
            </w:r>
          </w:p>
          <w:p w:rsidR="00F1488E" w:rsidRDefault="00F1488E" w:rsidP="00AF04AA">
            <w:pPr>
              <w:jc w:val="both"/>
              <w:rPr>
                <w:rFonts w:asciiTheme="majorHAnsi" w:hAnsiTheme="majorHAnsi" w:cstheme="majorHAnsi"/>
                <w:bCs/>
                <w:sz w:val="22"/>
                <w:szCs w:val="22"/>
                <w:lang w:val="es-CL"/>
              </w:rPr>
            </w:pPr>
          </w:p>
          <w:p w:rsidR="0020227B" w:rsidRDefault="00BF45B6"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Carolina del Canto pregunta por qué</w:t>
            </w:r>
            <w:r w:rsidR="0020227B">
              <w:rPr>
                <w:rFonts w:asciiTheme="majorHAnsi" w:hAnsiTheme="majorHAnsi" w:cstheme="majorHAnsi"/>
                <w:bCs/>
                <w:sz w:val="22"/>
                <w:szCs w:val="22"/>
                <w:lang w:val="es-CL"/>
              </w:rPr>
              <w:t xml:space="preserve"> hay representatividad de estudiantes y no de funcionarios.</w:t>
            </w:r>
            <w:r w:rsidR="00F1488E">
              <w:rPr>
                <w:rFonts w:asciiTheme="majorHAnsi" w:hAnsiTheme="majorHAnsi" w:cstheme="majorHAnsi"/>
                <w:bCs/>
                <w:sz w:val="22"/>
                <w:szCs w:val="22"/>
                <w:lang w:val="es-CL"/>
              </w:rPr>
              <w:t xml:space="preserve"> </w:t>
            </w:r>
            <w:r w:rsidR="0020227B">
              <w:rPr>
                <w:rFonts w:asciiTheme="majorHAnsi" w:hAnsiTheme="majorHAnsi" w:cstheme="majorHAnsi"/>
                <w:bCs/>
                <w:sz w:val="22"/>
                <w:szCs w:val="22"/>
                <w:lang w:val="es-CL"/>
              </w:rPr>
              <w:t xml:space="preserve">Se indica que </w:t>
            </w:r>
            <w:r w:rsidR="00006593">
              <w:rPr>
                <w:rFonts w:asciiTheme="majorHAnsi" w:hAnsiTheme="majorHAnsi" w:cstheme="majorHAnsi"/>
                <w:bCs/>
                <w:sz w:val="22"/>
                <w:szCs w:val="22"/>
                <w:lang w:val="es-CL"/>
              </w:rPr>
              <w:t xml:space="preserve">los funcionarios </w:t>
            </w:r>
            <w:r w:rsidR="0020227B">
              <w:rPr>
                <w:rFonts w:asciiTheme="majorHAnsi" w:hAnsiTheme="majorHAnsi" w:cstheme="majorHAnsi"/>
                <w:bCs/>
                <w:sz w:val="22"/>
                <w:szCs w:val="22"/>
                <w:lang w:val="es-CL"/>
              </w:rPr>
              <w:t>están representados por su jefatura</w:t>
            </w:r>
            <w:r w:rsidR="00006593">
              <w:rPr>
                <w:rFonts w:asciiTheme="majorHAnsi" w:hAnsiTheme="majorHAnsi" w:cstheme="majorHAnsi"/>
                <w:bCs/>
                <w:sz w:val="22"/>
                <w:szCs w:val="22"/>
                <w:lang w:val="es-CL"/>
              </w:rPr>
              <w:t>,</w:t>
            </w:r>
            <w:r w:rsidR="0020227B">
              <w:rPr>
                <w:rFonts w:asciiTheme="majorHAnsi" w:hAnsiTheme="majorHAnsi" w:cstheme="majorHAnsi"/>
                <w:bCs/>
                <w:sz w:val="22"/>
                <w:szCs w:val="22"/>
                <w:lang w:val="es-CL"/>
              </w:rPr>
              <w:t xml:space="preserve"> y </w:t>
            </w:r>
            <w:r w:rsidR="00006593">
              <w:rPr>
                <w:rFonts w:asciiTheme="majorHAnsi" w:hAnsiTheme="majorHAnsi" w:cstheme="majorHAnsi"/>
                <w:bCs/>
                <w:sz w:val="22"/>
                <w:szCs w:val="22"/>
                <w:lang w:val="es-CL"/>
              </w:rPr>
              <w:t xml:space="preserve">están </w:t>
            </w:r>
            <w:r w:rsidR="0036759A">
              <w:rPr>
                <w:rFonts w:asciiTheme="majorHAnsi" w:hAnsiTheme="majorHAnsi" w:cstheme="majorHAnsi"/>
                <w:bCs/>
                <w:sz w:val="22"/>
                <w:szCs w:val="22"/>
                <w:lang w:val="es-CL"/>
              </w:rPr>
              <w:t>presente</w:t>
            </w:r>
            <w:r w:rsidR="00006593">
              <w:rPr>
                <w:rFonts w:asciiTheme="majorHAnsi" w:hAnsiTheme="majorHAnsi" w:cstheme="majorHAnsi"/>
                <w:bCs/>
                <w:sz w:val="22"/>
                <w:szCs w:val="22"/>
                <w:lang w:val="es-CL"/>
              </w:rPr>
              <w:t>s</w:t>
            </w:r>
            <w:r w:rsidR="0036759A">
              <w:rPr>
                <w:rFonts w:asciiTheme="majorHAnsi" w:hAnsiTheme="majorHAnsi" w:cstheme="majorHAnsi"/>
                <w:bCs/>
                <w:sz w:val="22"/>
                <w:szCs w:val="22"/>
                <w:lang w:val="es-CL"/>
              </w:rPr>
              <w:t xml:space="preserve"> en los diversos trabajos </w:t>
            </w:r>
            <w:r w:rsidR="00006593">
              <w:rPr>
                <w:rFonts w:asciiTheme="majorHAnsi" w:hAnsiTheme="majorHAnsi" w:cstheme="majorHAnsi"/>
                <w:bCs/>
                <w:sz w:val="22"/>
                <w:szCs w:val="22"/>
                <w:lang w:val="es-CL"/>
              </w:rPr>
              <w:t xml:space="preserve">   </w:t>
            </w:r>
            <w:r w:rsidR="00EF39F3">
              <w:rPr>
                <w:rFonts w:asciiTheme="majorHAnsi" w:hAnsiTheme="majorHAnsi" w:cstheme="majorHAnsi"/>
                <w:bCs/>
                <w:sz w:val="22"/>
                <w:szCs w:val="22"/>
                <w:lang w:val="es-CL"/>
              </w:rPr>
              <w:t xml:space="preserve">como parte integral </w:t>
            </w:r>
            <w:r w:rsidR="0036759A">
              <w:rPr>
                <w:rFonts w:asciiTheme="majorHAnsi" w:hAnsiTheme="majorHAnsi" w:cstheme="majorHAnsi"/>
                <w:bCs/>
                <w:sz w:val="22"/>
                <w:szCs w:val="22"/>
                <w:lang w:val="es-CL"/>
              </w:rPr>
              <w:t>de</w:t>
            </w:r>
            <w:r w:rsidR="00006593">
              <w:rPr>
                <w:rFonts w:asciiTheme="majorHAnsi" w:hAnsiTheme="majorHAnsi" w:cstheme="majorHAnsi"/>
                <w:bCs/>
                <w:sz w:val="22"/>
                <w:szCs w:val="22"/>
                <w:lang w:val="es-CL"/>
              </w:rPr>
              <w:t xml:space="preserve"> </w:t>
            </w:r>
            <w:r w:rsidR="0036759A">
              <w:rPr>
                <w:rFonts w:asciiTheme="majorHAnsi" w:hAnsiTheme="majorHAnsi" w:cstheme="majorHAnsi"/>
                <w:bCs/>
                <w:sz w:val="22"/>
                <w:szCs w:val="22"/>
                <w:lang w:val="es-CL"/>
              </w:rPr>
              <w:t xml:space="preserve">las unidades, lo que implica su participación en el proceso. </w:t>
            </w:r>
            <w:r w:rsidR="00006593">
              <w:rPr>
                <w:rFonts w:asciiTheme="majorHAnsi" w:hAnsiTheme="majorHAnsi" w:cstheme="majorHAnsi"/>
                <w:bCs/>
                <w:sz w:val="22"/>
                <w:szCs w:val="22"/>
                <w:lang w:val="es-CL"/>
              </w:rPr>
              <w:t>S</w:t>
            </w:r>
            <w:r w:rsidR="00604028">
              <w:rPr>
                <w:rFonts w:asciiTheme="majorHAnsi" w:hAnsiTheme="majorHAnsi" w:cstheme="majorHAnsi"/>
                <w:bCs/>
                <w:sz w:val="22"/>
                <w:szCs w:val="22"/>
                <w:lang w:val="es-CL"/>
              </w:rPr>
              <w:t>e revisará para hacerlo más visible.</w:t>
            </w:r>
          </w:p>
          <w:p w:rsidR="00F1488E" w:rsidRDefault="00F1488E" w:rsidP="00AF04AA">
            <w:pPr>
              <w:jc w:val="both"/>
              <w:rPr>
                <w:rFonts w:asciiTheme="majorHAnsi" w:hAnsiTheme="majorHAnsi" w:cstheme="majorHAnsi"/>
                <w:bCs/>
                <w:sz w:val="22"/>
                <w:szCs w:val="22"/>
                <w:lang w:val="es-CL"/>
              </w:rPr>
            </w:pPr>
          </w:p>
          <w:p w:rsidR="00424C92" w:rsidRDefault="00424C92"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Se </w:t>
            </w:r>
            <w:r w:rsidR="00EA5D73">
              <w:rPr>
                <w:rFonts w:asciiTheme="majorHAnsi" w:hAnsiTheme="majorHAnsi" w:cstheme="majorHAnsi"/>
                <w:bCs/>
                <w:sz w:val="22"/>
                <w:szCs w:val="22"/>
                <w:lang w:val="es-CL"/>
              </w:rPr>
              <w:t>consulta por qué</w:t>
            </w:r>
            <w:r>
              <w:rPr>
                <w:rFonts w:asciiTheme="majorHAnsi" w:hAnsiTheme="majorHAnsi" w:cstheme="majorHAnsi"/>
                <w:bCs/>
                <w:sz w:val="22"/>
                <w:szCs w:val="22"/>
                <w:lang w:val="es-CL"/>
              </w:rPr>
              <w:t xml:space="preserve"> se ha decidido que trabajen juntas las Unidades de Planificación, y de Finanzas, cuando se trata de áreas tan sensibles.</w:t>
            </w:r>
            <w:r w:rsidR="00604028">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Se </w:t>
            </w:r>
            <w:r w:rsidR="00081072">
              <w:rPr>
                <w:rFonts w:asciiTheme="majorHAnsi" w:hAnsiTheme="majorHAnsi" w:cstheme="majorHAnsi"/>
                <w:bCs/>
                <w:sz w:val="22"/>
                <w:szCs w:val="22"/>
                <w:lang w:val="es-CL"/>
              </w:rPr>
              <w:t>indica</w:t>
            </w:r>
            <w:r>
              <w:rPr>
                <w:rFonts w:asciiTheme="majorHAnsi" w:hAnsiTheme="majorHAnsi" w:cstheme="majorHAnsi"/>
                <w:bCs/>
                <w:sz w:val="22"/>
                <w:szCs w:val="22"/>
                <w:lang w:val="es-CL"/>
              </w:rPr>
              <w:t xml:space="preserve"> que, </w:t>
            </w:r>
            <w:r w:rsidR="00164389">
              <w:rPr>
                <w:rFonts w:asciiTheme="majorHAnsi" w:hAnsiTheme="majorHAnsi" w:cstheme="majorHAnsi"/>
                <w:bCs/>
                <w:sz w:val="22"/>
                <w:szCs w:val="22"/>
                <w:lang w:val="es-CL"/>
              </w:rPr>
              <w:t>entre ambas</w:t>
            </w:r>
            <w:r>
              <w:rPr>
                <w:rFonts w:asciiTheme="majorHAnsi" w:hAnsiTheme="majorHAnsi" w:cstheme="majorHAnsi"/>
                <w:bCs/>
                <w:sz w:val="22"/>
                <w:szCs w:val="22"/>
                <w:lang w:val="es-CL"/>
              </w:rPr>
              <w:t xml:space="preserve"> existe un </w:t>
            </w:r>
            <w:r w:rsidR="00081072">
              <w:rPr>
                <w:rFonts w:asciiTheme="majorHAnsi" w:hAnsiTheme="majorHAnsi" w:cstheme="majorHAnsi"/>
                <w:bCs/>
                <w:sz w:val="22"/>
                <w:szCs w:val="22"/>
                <w:lang w:val="es-CL"/>
              </w:rPr>
              <w:t xml:space="preserve">estrecho y </w:t>
            </w:r>
            <w:r>
              <w:rPr>
                <w:rFonts w:asciiTheme="majorHAnsi" w:hAnsiTheme="majorHAnsi" w:cstheme="majorHAnsi"/>
                <w:bCs/>
                <w:sz w:val="22"/>
                <w:szCs w:val="22"/>
                <w:lang w:val="es-CL"/>
              </w:rPr>
              <w:t>permanente diálogo</w:t>
            </w:r>
            <w:r w:rsidR="00081072">
              <w:rPr>
                <w:rFonts w:asciiTheme="majorHAnsi" w:hAnsiTheme="majorHAnsi" w:cstheme="majorHAnsi"/>
                <w:bCs/>
                <w:sz w:val="22"/>
                <w:szCs w:val="22"/>
                <w:lang w:val="es-CL"/>
              </w:rPr>
              <w:t xml:space="preserve">, </w:t>
            </w:r>
            <w:r w:rsidR="00164389">
              <w:rPr>
                <w:rFonts w:asciiTheme="majorHAnsi" w:hAnsiTheme="majorHAnsi" w:cstheme="majorHAnsi"/>
                <w:bCs/>
                <w:sz w:val="22"/>
                <w:szCs w:val="22"/>
                <w:lang w:val="es-CL"/>
              </w:rPr>
              <w:t>poniendo el</w:t>
            </w:r>
            <w:r w:rsidR="00081072">
              <w:rPr>
                <w:rFonts w:asciiTheme="majorHAnsi" w:hAnsiTheme="majorHAnsi" w:cstheme="majorHAnsi"/>
                <w:bCs/>
                <w:sz w:val="22"/>
                <w:szCs w:val="22"/>
                <w:lang w:val="es-CL"/>
              </w:rPr>
              <w:t xml:space="preserve"> ejemplo</w:t>
            </w:r>
            <w:r w:rsidR="00164389">
              <w:rPr>
                <w:rFonts w:asciiTheme="majorHAnsi" w:hAnsiTheme="majorHAnsi" w:cstheme="majorHAnsi"/>
                <w:bCs/>
                <w:sz w:val="22"/>
                <w:szCs w:val="22"/>
                <w:lang w:val="es-CL"/>
              </w:rPr>
              <w:t xml:space="preserve"> de que</w:t>
            </w:r>
            <w:r w:rsidR="00081072">
              <w:rPr>
                <w:rFonts w:asciiTheme="majorHAnsi" w:hAnsiTheme="majorHAnsi" w:cstheme="majorHAnsi"/>
                <w:bCs/>
                <w:sz w:val="22"/>
                <w:szCs w:val="22"/>
                <w:lang w:val="es-CL"/>
              </w:rPr>
              <w:t xml:space="preserve"> la planificación estratégica no se puede sacar adelante sin el respectivo soporte financiero</w:t>
            </w:r>
            <w:r>
              <w:rPr>
                <w:rFonts w:asciiTheme="majorHAnsi" w:hAnsiTheme="majorHAnsi" w:cstheme="majorHAnsi"/>
                <w:bCs/>
                <w:sz w:val="22"/>
                <w:szCs w:val="22"/>
                <w:lang w:val="es-CL"/>
              </w:rPr>
              <w:t xml:space="preserve">. </w:t>
            </w:r>
          </w:p>
          <w:p w:rsidR="00AA60E5" w:rsidRDefault="00AA60E5" w:rsidP="00AF04AA">
            <w:pPr>
              <w:jc w:val="both"/>
              <w:rPr>
                <w:rFonts w:asciiTheme="majorHAnsi" w:hAnsiTheme="majorHAnsi" w:cstheme="majorHAnsi"/>
                <w:bCs/>
                <w:sz w:val="22"/>
                <w:szCs w:val="22"/>
                <w:lang w:val="es-CL"/>
              </w:rPr>
            </w:pPr>
          </w:p>
          <w:p w:rsidR="00272A09" w:rsidRDefault="005E3D6A"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Prosigue </w:t>
            </w:r>
            <w:r w:rsidR="00AA60E5">
              <w:rPr>
                <w:rFonts w:asciiTheme="majorHAnsi" w:hAnsiTheme="majorHAnsi" w:cstheme="majorHAnsi"/>
                <w:bCs/>
                <w:sz w:val="22"/>
                <w:szCs w:val="22"/>
                <w:lang w:val="es-CL"/>
              </w:rPr>
              <w:t xml:space="preserve">la presentación </w:t>
            </w:r>
            <w:r>
              <w:rPr>
                <w:rFonts w:asciiTheme="majorHAnsi" w:hAnsiTheme="majorHAnsi" w:cstheme="majorHAnsi"/>
                <w:bCs/>
                <w:sz w:val="22"/>
                <w:szCs w:val="22"/>
                <w:lang w:val="es-CL"/>
              </w:rPr>
              <w:t>con la e</w:t>
            </w:r>
            <w:r w:rsidR="00C6344E">
              <w:rPr>
                <w:rFonts w:asciiTheme="majorHAnsi" w:hAnsiTheme="majorHAnsi" w:cstheme="majorHAnsi"/>
                <w:bCs/>
                <w:sz w:val="22"/>
                <w:szCs w:val="22"/>
                <w:lang w:val="es-CL"/>
              </w:rPr>
              <w:t xml:space="preserve">structura </w:t>
            </w:r>
            <w:r>
              <w:rPr>
                <w:rFonts w:asciiTheme="majorHAnsi" w:hAnsiTheme="majorHAnsi" w:cstheme="majorHAnsi"/>
                <w:bCs/>
                <w:sz w:val="22"/>
                <w:szCs w:val="22"/>
                <w:lang w:val="es-CL"/>
              </w:rPr>
              <w:t xml:space="preserve">del </w:t>
            </w:r>
            <w:r w:rsidR="00C6344E">
              <w:rPr>
                <w:rFonts w:asciiTheme="majorHAnsi" w:hAnsiTheme="majorHAnsi" w:cstheme="majorHAnsi"/>
                <w:bCs/>
                <w:sz w:val="22"/>
                <w:szCs w:val="22"/>
                <w:lang w:val="es-CL"/>
              </w:rPr>
              <w:t xml:space="preserve">Comité </w:t>
            </w:r>
            <w:r>
              <w:rPr>
                <w:rFonts w:asciiTheme="majorHAnsi" w:hAnsiTheme="majorHAnsi" w:cstheme="majorHAnsi"/>
                <w:bCs/>
                <w:sz w:val="22"/>
                <w:szCs w:val="22"/>
                <w:lang w:val="es-CL"/>
              </w:rPr>
              <w:t xml:space="preserve">del Área de </w:t>
            </w:r>
            <w:r w:rsidR="00C6344E">
              <w:rPr>
                <w:rFonts w:asciiTheme="majorHAnsi" w:hAnsiTheme="majorHAnsi" w:cstheme="majorHAnsi"/>
                <w:bCs/>
                <w:sz w:val="22"/>
                <w:szCs w:val="22"/>
                <w:lang w:val="es-CL"/>
              </w:rPr>
              <w:t>Vinculación con el Medio</w:t>
            </w:r>
            <w:r>
              <w:rPr>
                <w:rFonts w:asciiTheme="majorHAnsi" w:hAnsiTheme="majorHAnsi" w:cstheme="majorHAnsi"/>
                <w:bCs/>
                <w:sz w:val="22"/>
                <w:szCs w:val="22"/>
                <w:lang w:val="es-CL"/>
              </w:rPr>
              <w:t>, cuya</w:t>
            </w:r>
            <w:r w:rsidR="00C6344E">
              <w:rPr>
                <w:rFonts w:asciiTheme="majorHAnsi" w:hAnsiTheme="majorHAnsi" w:cstheme="majorHAnsi"/>
                <w:bCs/>
                <w:sz w:val="22"/>
                <w:szCs w:val="22"/>
                <w:lang w:val="es-CL"/>
              </w:rPr>
              <w:t xml:space="preserve"> presidencia la ejercen el presidente del comité CADC y el responsable institucional que </w:t>
            </w:r>
            <w:r w:rsidR="00164389">
              <w:rPr>
                <w:rFonts w:asciiTheme="majorHAnsi" w:hAnsiTheme="majorHAnsi" w:cstheme="majorHAnsi"/>
                <w:bCs/>
                <w:sz w:val="22"/>
                <w:szCs w:val="22"/>
                <w:lang w:val="es-CL"/>
              </w:rPr>
              <w:t>corresponde</w:t>
            </w:r>
            <w:r w:rsidR="00AA60E5">
              <w:rPr>
                <w:rFonts w:asciiTheme="majorHAnsi" w:hAnsiTheme="majorHAnsi" w:cstheme="majorHAnsi"/>
                <w:bCs/>
                <w:sz w:val="22"/>
                <w:szCs w:val="22"/>
                <w:lang w:val="es-CL"/>
              </w:rPr>
              <w:t xml:space="preserve"> a</w:t>
            </w:r>
            <w:r w:rsidR="00C6344E">
              <w:rPr>
                <w:rFonts w:asciiTheme="majorHAnsi" w:hAnsiTheme="majorHAnsi" w:cstheme="majorHAnsi"/>
                <w:bCs/>
                <w:sz w:val="22"/>
                <w:szCs w:val="22"/>
                <w:lang w:val="es-CL"/>
              </w:rPr>
              <w:t xml:space="preserve"> la Directora de Vinculación</w:t>
            </w:r>
            <w:r>
              <w:rPr>
                <w:rFonts w:asciiTheme="majorHAnsi" w:hAnsiTheme="majorHAnsi" w:cstheme="majorHAnsi"/>
                <w:bCs/>
                <w:sz w:val="22"/>
                <w:szCs w:val="22"/>
                <w:lang w:val="es-CL"/>
              </w:rPr>
              <w:t xml:space="preserve"> con el Medio.</w:t>
            </w:r>
            <w:r w:rsidR="00AA60E5">
              <w:rPr>
                <w:rFonts w:asciiTheme="majorHAnsi" w:hAnsiTheme="majorHAnsi" w:cstheme="majorHAnsi"/>
                <w:bCs/>
                <w:sz w:val="22"/>
                <w:szCs w:val="22"/>
                <w:lang w:val="es-CL"/>
              </w:rPr>
              <w:t xml:space="preserve"> </w:t>
            </w:r>
            <w:r w:rsidR="00272A09">
              <w:rPr>
                <w:rFonts w:asciiTheme="majorHAnsi" w:hAnsiTheme="majorHAnsi" w:cstheme="majorHAnsi"/>
                <w:bCs/>
                <w:sz w:val="22"/>
                <w:szCs w:val="22"/>
                <w:lang w:val="es-CL"/>
              </w:rPr>
              <w:t xml:space="preserve">Esta área </w:t>
            </w:r>
            <w:r w:rsidR="00AA60E5">
              <w:rPr>
                <w:rFonts w:asciiTheme="majorHAnsi" w:hAnsiTheme="majorHAnsi" w:cstheme="majorHAnsi"/>
                <w:bCs/>
                <w:sz w:val="22"/>
                <w:szCs w:val="22"/>
                <w:lang w:val="es-CL"/>
              </w:rPr>
              <w:t>está compuesta por ci</w:t>
            </w:r>
            <w:r w:rsidR="00272A09">
              <w:rPr>
                <w:rFonts w:asciiTheme="majorHAnsi" w:hAnsiTheme="majorHAnsi" w:cstheme="majorHAnsi"/>
                <w:bCs/>
                <w:sz w:val="22"/>
                <w:szCs w:val="22"/>
                <w:lang w:val="es-CL"/>
              </w:rPr>
              <w:t>n</w:t>
            </w:r>
            <w:r w:rsidR="00B518BE">
              <w:rPr>
                <w:rFonts w:asciiTheme="majorHAnsi" w:hAnsiTheme="majorHAnsi" w:cstheme="majorHAnsi"/>
                <w:bCs/>
                <w:sz w:val="22"/>
                <w:szCs w:val="22"/>
                <w:lang w:val="es-CL"/>
              </w:rPr>
              <w:t>co subcomités</w:t>
            </w:r>
            <w:r w:rsidR="00272A09">
              <w:rPr>
                <w:rFonts w:asciiTheme="majorHAnsi" w:hAnsiTheme="majorHAnsi" w:cstheme="majorHAnsi"/>
                <w:bCs/>
                <w:sz w:val="22"/>
                <w:szCs w:val="22"/>
                <w:lang w:val="es-CL"/>
              </w:rPr>
              <w:t>:</w:t>
            </w:r>
          </w:p>
          <w:p w:rsidR="00B518BE" w:rsidRDefault="00B518BE" w:rsidP="00AF04AA">
            <w:pPr>
              <w:jc w:val="both"/>
              <w:rPr>
                <w:rFonts w:asciiTheme="majorHAnsi" w:hAnsiTheme="majorHAnsi" w:cstheme="majorHAnsi"/>
                <w:bCs/>
                <w:sz w:val="22"/>
                <w:szCs w:val="22"/>
                <w:lang w:val="es-CL"/>
              </w:rPr>
            </w:pPr>
          </w:p>
          <w:p w:rsidR="00272A09" w:rsidRPr="00164389" w:rsidRDefault="00272A09" w:rsidP="00164389">
            <w:pPr>
              <w:pStyle w:val="Prrafodelista"/>
              <w:numPr>
                <w:ilvl w:val="0"/>
                <w:numId w:val="36"/>
              </w:numPr>
              <w:jc w:val="both"/>
              <w:rPr>
                <w:rFonts w:asciiTheme="majorHAnsi" w:hAnsiTheme="majorHAnsi" w:cstheme="majorHAnsi"/>
                <w:bCs/>
                <w:sz w:val="22"/>
                <w:szCs w:val="22"/>
                <w:lang w:val="es-CL"/>
              </w:rPr>
            </w:pPr>
            <w:r w:rsidRPr="00164389">
              <w:rPr>
                <w:rFonts w:asciiTheme="majorHAnsi" w:hAnsiTheme="majorHAnsi" w:cstheme="majorHAnsi"/>
                <w:bCs/>
                <w:sz w:val="22"/>
                <w:szCs w:val="22"/>
                <w:lang w:val="es-CL"/>
              </w:rPr>
              <w:t xml:space="preserve">El Subcomité </w:t>
            </w:r>
            <w:r w:rsidR="00B518BE" w:rsidRPr="00164389">
              <w:rPr>
                <w:rFonts w:asciiTheme="majorHAnsi" w:hAnsiTheme="majorHAnsi" w:cstheme="majorHAnsi"/>
                <w:bCs/>
                <w:sz w:val="22"/>
                <w:szCs w:val="22"/>
                <w:lang w:val="es-CL"/>
              </w:rPr>
              <w:t xml:space="preserve">de </w:t>
            </w:r>
            <w:r w:rsidRPr="00164389">
              <w:rPr>
                <w:rFonts w:asciiTheme="majorHAnsi" w:hAnsiTheme="majorHAnsi" w:cstheme="majorHAnsi"/>
                <w:bCs/>
                <w:sz w:val="22"/>
                <w:szCs w:val="22"/>
                <w:lang w:val="es-CL"/>
              </w:rPr>
              <w:t>Diseño y aplicación de políticas</w:t>
            </w:r>
            <w:r w:rsidR="00B518BE" w:rsidRPr="00164389">
              <w:rPr>
                <w:rFonts w:asciiTheme="majorHAnsi" w:hAnsiTheme="majorHAnsi" w:cstheme="majorHAnsi"/>
                <w:bCs/>
                <w:sz w:val="22"/>
                <w:szCs w:val="22"/>
                <w:lang w:val="es-CL"/>
              </w:rPr>
              <w:t>, i</w:t>
            </w:r>
            <w:r w:rsidRPr="00164389">
              <w:rPr>
                <w:rFonts w:asciiTheme="majorHAnsi" w:hAnsiTheme="majorHAnsi" w:cstheme="majorHAnsi"/>
                <w:bCs/>
                <w:sz w:val="22"/>
                <w:szCs w:val="22"/>
                <w:lang w:val="es-CL"/>
              </w:rPr>
              <w:t>ntegrado por la Dirección de Vinculación con el Medio, y el Coordinador de Extensión</w:t>
            </w:r>
            <w:r w:rsidR="00B518BE" w:rsidRPr="00164389">
              <w:rPr>
                <w:rFonts w:asciiTheme="majorHAnsi" w:hAnsiTheme="majorHAnsi" w:cstheme="majorHAnsi"/>
                <w:bCs/>
                <w:sz w:val="22"/>
                <w:szCs w:val="22"/>
                <w:lang w:val="es-CL"/>
              </w:rPr>
              <w:t xml:space="preserve">, </w:t>
            </w:r>
            <w:r w:rsidR="00860817" w:rsidRPr="00164389">
              <w:rPr>
                <w:rFonts w:asciiTheme="majorHAnsi" w:hAnsiTheme="majorHAnsi" w:cstheme="majorHAnsi"/>
                <w:bCs/>
                <w:sz w:val="22"/>
                <w:szCs w:val="22"/>
                <w:lang w:val="es-CL"/>
              </w:rPr>
              <w:t>siendo</w:t>
            </w:r>
            <w:r w:rsidR="00B518BE" w:rsidRPr="00164389">
              <w:rPr>
                <w:rFonts w:asciiTheme="majorHAnsi" w:hAnsiTheme="majorHAnsi" w:cstheme="majorHAnsi"/>
                <w:bCs/>
                <w:sz w:val="22"/>
                <w:szCs w:val="22"/>
                <w:lang w:val="es-CL"/>
              </w:rPr>
              <w:t xml:space="preserve"> importante que ambas visiones se encuentren presentes</w:t>
            </w:r>
            <w:r w:rsidRPr="00164389">
              <w:rPr>
                <w:rFonts w:asciiTheme="majorHAnsi" w:hAnsiTheme="majorHAnsi" w:cstheme="majorHAnsi"/>
                <w:bCs/>
                <w:sz w:val="22"/>
                <w:szCs w:val="22"/>
                <w:lang w:val="es-CL"/>
              </w:rPr>
              <w:t xml:space="preserve">. </w:t>
            </w:r>
            <w:r w:rsidR="00C6344E" w:rsidRPr="00164389">
              <w:rPr>
                <w:rFonts w:asciiTheme="majorHAnsi" w:hAnsiTheme="majorHAnsi" w:cstheme="majorHAnsi"/>
                <w:bCs/>
                <w:sz w:val="22"/>
                <w:szCs w:val="22"/>
                <w:lang w:val="es-CL"/>
              </w:rPr>
              <w:t xml:space="preserve"> </w:t>
            </w:r>
          </w:p>
          <w:p w:rsidR="00272A09" w:rsidRDefault="00272A09" w:rsidP="00AF04AA">
            <w:pPr>
              <w:jc w:val="both"/>
              <w:rPr>
                <w:rFonts w:asciiTheme="majorHAnsi" w:hAnsiTheme="majorHAnsi" w:cstheme="majorHAnsi"/>
                <w:bCs/>
                <w:sz w:val="22"/>
                <w:szCs w:val="22"/>
                <w:lang w:val="es-CL"/>
              </w:rPr>
            </w:pPr>
          </w:p>
          <w:p w:rsidR="00937E82" w:rsidRPr="00301028" w:rsidRDefault="00272A09" w:rsidP="00301028">
            <w:pPr>
              <w:pStyle w:val="Prrafodelista"/>
              <w:numPr>
                <w:ilvl w:val="0"/>
                <w:numId w:val="36"/>
              </w:numPr>
              <w:jc w:val="both"/>
              <w:rPr>
                <w:rFonts w:asciiTheme="majorHAnsi" w:hAnsiTheme="majorHAnsi" w:cstheme="majorHAnsi"/>
                <w:bCs/>
                <w:sz w:val="22"/>
                <w:szCs w:val="22"/>
                <w:lang w:val="es-CL"/>
              </w:rPr>
            </w:pPr>
            <w:r w:rsidRPr="00301028">
              <w:rPr>
                <w:rFonts w:asciiTheme="majorHAnsi" w:hAnsiTheme="majorHAnsi" w:cstheme="majorHAnsi"/>
                <w:bCs/>
                <w:sz w:val="22"/>
                <w:szCs w:val="22"/>
                <w:lang w:val="es-CL"/>
              </w:rPr>
              <w:t xml:space="preserve">El Subcomité </w:t>
            </w:r>
            <w:r w:rsidR="00860817" w:rsidRPr="00301028">
              <w:rPr>
                <w:rFonts w:asciiTheme="majorHAnsi" w:hAnsiTheme="majorHAnsi" w:cstheme="majorHAnsi"/>
                <w:bCs/>
                <w:sz w:val="22"/>
                <w:szCs w:val="22"/>
                <w:lang w:val="es-CL"/>
              </w:rPr>
              <w:t xml:space="preserve">de </w:t>
            </w:r>
            <w:r w:rsidRPr="00301028">
              <w:rPr>
                <w:rFonts w:asciiTheme="majorHAnsi" w:hAnsiTheme="majorHAnsi" w:cstheme="majorHAnsi"/>
                <w:bCs/>
                <w:sz w:val="22"/>
                <w:szCs w:val="22"/>
                <w:lang w:val="es-CL"/>
              </w:rPr>
              <w:t>Instancias y mecanismos de vinculación con el medio externo.</w:t>
            </w:r>
            <w:r w:rsidR="00860817" w:rsidRPr="00301028">
              <w:rPr>
                <w:rFonts w:asciiTheme="majorHAnsi" w:hAnsiTheme="majorHAnsi" w:cstheme="majorHAnsi"/>
                <w:bCs/>
                <w:sz w:val="22"/>
                <w:szCs w:val="22"/>
                <w:lang w:val="es-CL"/>
              </w:rPr>
              <w:t xml:space="preserve"> Se espera que se integre algún p</w:t>
            </w:r>
            <w:r w:rsidRPr="00301028">
              <w:rPr>
                <w:rFonts w:asciiTheme="majorHAnsi" w:hAnsiTheme="majorHAnsi" w:cstheme="majorHAnsi"/>
                <w:bCs/>
                <w:sz w:val="22"/>
                <w:szCs w:val="22"/>
                <w:lang w:val="es-CL"/>
              </w:rPr>
              <w:t>er</w:t>
            </w:r>
            <w:r w:rsidR="00937E82" w:rsidRPr="00301028">
              <w:rPr>
                <w:rFonts w:asciiTheme="majorHAnsi" w:hAnsiTheme="majorHAnsi" w:cstheme="majorHAnsi"/>
                <w:bCs/>
                <w:sz w:val="22"/>
                <w:szCs w:val="22"/>
                <w:lang w:val="es-CL"/>
              </w:rPr>
              <w:t xml:space="preserve">iodista </w:t>
            </w:r>
            <w:r w:rsidR="00860817" w:rsidRPr="00301028">
              <w:rPr>
                <w:rFonts w:asciiTheme="majorHAnsi" w:hAnsiTheme="majorHAnsi" w:cstheme="majorHAnsi"/>
                <w:bCs/>
                <w:sz w:val="22"/>
                <w:szCs w:val="22"/>
                <w:lang w:val="es-CL"/>
              </w:rPr>
              <w:t xml:space="preserve">de </w:t>
            </w:r>
            <w:r w:rsidR="00937E82" w:rsidRPr="00301028">
              <w:rPr>
                <w:rFonts w:asciiTheme="majorHAnsi" w:hAnsiTheme="majorHAnsi" w:cstheme="majorHAnsi"/>
                <w:bCs/>
                <w:sz w:val="22"/>
                <w:szCs w:val="22"/>
                <w:lang w:val="es-CL"/>
              </w:rPr>
              <w:t>comunicaciones</w:t>
            </w:r>
            <w:r w:rsidR="00301028">
              <w:rPr>
                <w:rFonts w:asciiTheme="majorHAnsi" w:hAnsiTheme="majorHAnsi" w:cstheme="majorHAnsi"/>
                <w:bCs/>
                <w:sz w:val="22"/>
                <w:szCs w:val="22"/>
                <w:lang w:val="es-CL"/>
              </w:rPr>
              <w:t>.</w:t>
            </w:r>
            <w:r w:rsidR="00860817" w:rsidRPr="00301028">
              <w:rPr>
                <w:rFonts w:asciiTheme="majorHAnsi" w:hAnsiTheme="majorHAnsi" w:cstheme="majorHAnsi"/>
                <w:bCs/>
                <w:sz w:val="22"/>
                <w:szCs w:val="22"/>
                <w:lang w:val="es-CL"/>
              </w:rPr>
              <w:t xml:space="preserve"> </w:t>
            </w:r>
            <w:r w:rsidR="00301028">
              <w:rPr>
                <w:rFonts w:asciiTheme="majorHAnsi" w:hAnsiTheme="majorHAnsi" w:cstheme="majorHAnsi"/>
                <w:bCs/>
                <w:sz w:val="22"/>
                <w:szCs w:val="22"/>
                <w:lang w:val="es-CL"/>
              </w:rPr>
              <w:t>Además, está</w:t>
            </w:r>
            <w:r w:rsidR="00860817" w:rsidRPr="00301028">
              <w:rPr>
                <w:rFonts w:asciiTheme="majorHAnsi" w:hAnsiTheme="majorHAnsi" w:cstheme="majorHAnsi"/>
                <w:bCs/>
                <w:sz w:val="22"/>
                <w:szCs w:val="22"/>
                <w:lang w:val="es-CL"/>
              </w:rPr>
              <w:t xml:space="preserve"> la </w:t>
            </w:r>
            <w:r w:rsidR="00937E82" w:rsidRPr="00301028">
              <w:rPr>
                <w:rFonts w:asciiTheme="majorHAnsi" w:hAnsiTheme="majorHAnsi" w:cstheme="majorHAnsi"/>
                <w:bCs/>
                <w:sz w:val="22"/>
                <w:szCs w:val="22"/>
                <w:lang w:val="es-CL"/>
              </w:rPr>
              <w:t>DRICI</w:t>
            </w:r>
            <w:r w:rsidR="00860817" w:rsidRPr="00301028">
              <w:rPr>
                <w:rFonts w:asciiTheme="majorHAnsi" w:hAnsiTheme="majorHAnsi" w:cstheme="majorHAnsi"/>
                <w:bCs/>
                <w:sz w:val="22"/>
                <w:szCs w:val="22"/>
                <w:lang w:val="es-CL"/>
              </w:rPr>
              <w:t xml:space="preserve">; la </w:t>
            </w:r>
            <w:r w:rsidR="00937E82" w:rsidRPr="00301028">
              <w:rPr>
                <w:rFonts w:asciiTheme="majorHAnsi" w:hAnsiTheme="majorHAnsi" w:cstheme="majorHAnsi"/>
                <w:bCs/>
                <w:sz w:val="22"/>
                <w:szCs w:val="22"/>
                <w:lang w:val="es-CL"/>
              </w:rPr>
              <w:t>Oficina de Egresados</w:t>
            </w:r>
            <w:r w:rsidR="00860817" w:rsidRPr="00301028">
              <w:rPr>
                <w:rFonts w:asciiTheme="majorHAnsi" w:hAnsiTheme="majorHAnsi" w:cstheme="majorHAnsi"/>
                <w:bCs/>
                <w:sz w:val="22"/>
                <w:szCs w:val="22"/>
                <w:lang w:val="es-CL"/>
              </w:rPr>
              <w:t xml:space="preserve">; la </w:t>
            </w:r>
            <w:r w:rsidR="00937E82" w:rsidRPr="00301028">
              <w:rPr>
                <w:rFonts w:asciiTheme="majorHAnsi" w:hAnsiTheme="majorHAnsi" w:cstheme="majorHAnsi"/>
                <w:bCs/>
                <w:sz w:val="22"/>
                <w:szCs w:val="22"/>
                <w:lang w:val="es-CL"/>
              </w:rPr>
              <w:t>Unidad de Prácticas</w:t>
            </w:r>
            <w:r w:rsidR="00860817" w:rsidRPr="00301028">
              <w:rPr>
                <w:rFonts w:asciiTheme="majorHAnsi" w:hAnsiTheme="majorHAnsi" w:cstheme="majorHAnsi"/>
                <w:bCs/>
                <w:sz w:val="22"/>
                <w:szCs w:val="22"/>
                <w:lang w:val="es-CL"/>
              </w:rPr>
              <w:t xml:space="preserve">; y la </w:t>
            </w:r>
            <w:r w:rsidR="00937E82" w:rsidRPr="00301028">
              <w:rPr>
                <w:rFonts w:asciiTheme="majorHAnsi" w:hAnsiTheme="majorHAnsi" w:cstheme="majorHAnsi"/>
                <w:bCs/>
                <w:sz w:val="22"/>
                <w:szCs w:val="22"/>
                <w:lang w:val="es-CL"/>
              </w:rPr>
              <w:t xml:space="preserve">Dirección de Educación </w:t>
            </w:r>
            <w:r w:rsidR="00301028">
              <w:rPr>
                <w:rFonts w:asciiTheme="majorHAnsi" w:hAnsiTheme="majorHAnsi" w:cstheme="majorHAnsi"/>
                <w:bCs/>
                <w:sz w:val="22"/>
                <w:szCs w:val="22"/>
                <w:lang w:val="es-CL"/>
              </w:rPr>
              <w:t>Continua.</w:t>
            </w:r>
          </w:p>
          <w:p w:rsidR="00937E82" w:rsidRDefault="00937E82" w:rsidP="00AF04AA">
            <w:pPr>
              <w:jc w:val="both"/>
              <w:rPr>
                <w:rFonts w:asciiTheme="majorHAnsi" w:hAnsiTheme="majorHAnsi" w:cstheme="majorHAnsi"/>
                <w:bCs/>
                <w:sz w:val="22"/>
                <w:szCs w:val="22"/>
                <w:lang w:val="es-CL"/>
              </w:rPr>
            </w:pPr>
          </w:p>
          <w:p w:rsidR="00F423BB" w:rsidRPr="00C2137F" w:rsidRDefault="00860817" w:rsidP="00C2137F">
            <w:pPr>
              <w:pStyle w:val="Prrafodelista"/>
              <w:numPr>
                <w:ilvl w:val="0"/>
                <w:numId w:val="36"/>
              </w:numPr>
              <w:jc w:val="both"/>
              <w:rPr>
                <w:rFonts w:asciiTheme="majorHAnsi" w:hAnsiTheme="majorHAnsi" w:cstheme="majorHAnsi"/>
                <w:bCs/>
                <w:sz w:val="22"/>
                <w:szCs w:val="22"/>
                <w:lang w:val="es-CL"/>
              </w:rPr>
            </w:pPr>
            <w:r w:rsidRPr="00C2137F">
              <w:rPr>
                <w:rFonts w:asciiTheme="majorHAnsi" w:hAnsiTheme="majorHAnsi" w:cstheme="majorHAnsi"/>
                <w:bCs/>
                <w:sz w:val="22"/>
                <w:szCs w:val="22"/>
                <w:lang w:val="es-CL"/>
              </w:rPr>
              <w:t xml:space="preserve">El </w:t>
            </w:r>
            <w:r w:rsidR="00937E82" w:rsidRPr="00C2137F">
              <w:rPr>
                <w:rFonts w:asciiTheme="majorHAnsi" w:hAnsiTheme="majorHAnsi" w:cstheme="majorHAnsi"/>
                <w:bCs/>
                <w:sz w:val="22"/>
                <w:szCs w:val="22"/>
                <w:lang w:val="es-CL"/>
              </w:rPr>
              <w:t>Subcomité Recursos</w:t>
            </w:r>
            <w:r w:rsidRPr="00C2137F">
              <w:rPr>
                <w:rFonts w:asciiTheme="majorHAnsi" w:hAnsiTheme="majorHAnsi" w:cstheme="majorHAnsi"/>
                <w:bCs/>
                <w:sz w:val="22"/>
                <w:szCs w:val="22"/>
                <w:lang w:val="es-CL"/>
              </w:rPr>
              <w:t xml:space="preserve">, compuesto por </w:t>
            </w:r>
            <w:r w:rsidR="00F423BB" w:rsidRPr="00C2137F">
              <w:rPr>
                <w:rFonts w:asciiTheme="majorHAnsi" w:hAnsiTheme="majorHAnsi" w:cstheme="majorHAnsi"/>
                <w:bCs/>
                <w:sz w:val="22"/>
                <w:szCs w:val="22"/>
                <w:lang w:val="es-CL"/>
              </w:rPr>
              <w:t>Planificación</w:t>
            </w:r>
            <w:r w:rsidR="00675303" w:rsidRPr="00C2137F">
              <w:rPr>
                <w:rFonts w:asciiTheme="majorHAnsi" w:hAnsiTheme="majorHAnsi" w:cstheme="majorHAnsi"/>
                <w:bCs/>
                <w:sz w:val="22"/>
                <w:szCs w:val="22"/>
                <w:lang w:val="es-CL"/>
              </w:rPr>
              <w:t xml:space="preserve">; </w:t>
            </w:r>
            <w:r w:rsidR="00F423BB" w:rsidRPr="00C2137F">
              <w:rPr>
                <w:rFonts w:asciiTheme="majorHAnsi" w:hAnsiTheme="majorHAnsi" w:cstheme="majorHAnsi"/>
                <w:bCs/>
                <w:sz w:val="22"/>
                <w:szCs w:val="22"/>
                <w:lang w:val="es-CL"/>
              </w:rPr>
              <w:t>Presupuesto</w:t>
            </w:r>
            <w:r w:rsidR="00675303" w:rsidRPr="00C2137F">
              <w:rPr>
                <w:rFonts w:asciiTheme="majorHAnsi" w:hAnsiTheme="majorHAnsi" w:cstheme="majorHAnsi"/>
                <w:bCs/>
                <w:sz w:val="22"/>
                <w:szCs w:val="22"/>
                <w:lang w:val="es-CL"/>
              </w:rPr>
              <w:t xml:space="preserve">; y la </w:t>
            </w:r>
            <w:r w:rsidR="00F423BB" w:rsidRPr="00C2137F">
              <w:rPr>
                <w:rFonts w:asciiTheme="majorHAnsi" w:hAnsiTheme="majorHAnsi" w:cstheme="majorHAnsi"/>
                <w:bCs/>
                <w:sz w:val="22"/>
                <w:szCs w:val="22"/>
                <w:lang w:val="es-CL"/>
              </w:rPr>
              <w:t>Dirección Vinculación con el Medio</w:t>
            </w:r>
            <w:r w:rsidR="00675303" w:rsidRPr="00C2137F">
              <w:rPr>
                <w:rFonts w:asciiTheme="majorHAnsi" w:hAnsiTheme="majorHAnsi" w:cstheme="majorHAnsi"/>
                <w:bCs/>
                <w:sz w:val="22"/>
                <w:szCs w:val="22"/>
                <w:lang w:val="es-CL"/>
              </w:rPr>
              <w:t>.</w:t>
            </w:r>
          </w:p>
          <w:p w:rsidR="00F423BB" w:rsidRDefault="00F423BB" w:rsidP="00AF04AA">
            <w:pPr>
              <w:jc w:val="both"/>
              <w:rPr>
                <w:rFonts w:asciiTheme="majorHAnsi" w:hAnsiTheme="majorHAnsi" w:cstheme="majorHAnsi"/>
                <w:bCs/>
                <w:sz w:val="22"/>
                <w:szCs w:val="22"/>
                <w:lang w:val="es-CL"/>
              </w:rPr>
            </w:pPr>
          </w:p>
          <w:p w:rsidR="006B10CA" w:rsidRDefault="006B10CA" w:rsidP="006B10CA">
            <w:pPr>
              <w:pStyle w:val="Prrafodelista"/>
              <w:numPr>
                <w:ilvl w:val="0"/>
                <w:numId w:val="36"/>
              </w:numPr>
              <w:jc w:val="both"/>
              <w:rPr>
                <w:rFonts w:asciiTheme="majorHAnsi" w:hAnsiTheme="majorHAnsi" w:cstheme="majorHAnsi"/>
                <w:bCs/>
                <w:sz w:val="22"/>
                <w:szCs w:val="22"/>
                <w:lang w:val="es-CL"/>
              </w:rPr>
            </w:pPr>
          </w:p>
          <w:p w:rsidR="006B10CA" w:rsidRPr="006B10CA" w:rsidRDefault="006B10CA" w:rsidP="006B10CA">
            <w:pPr>
              <w:pStyle w:val="Prrafodelista"/>
              <w:rPr>
                <w:rFonts w:asciiTheme="majorHAnsi" w:hAnsiTheme="majorHAnsi" w:cstheme="majorHAnsi"/>
                <w:bCs/>
                <w:sz w:val="22"/>
                <w:szCs w:val="22"/>
                <w:lang w:val="es-CL"/>
              </w:rPr>
            </w:pPr>
          </w:p>
          <w:p w:rsidR="006B10CA" w:rsidRDefault="006B10CA" w:rsidP="006B10CA">
            <w:pPr>
              <w:pStyle w:val="Prrafodelista"/>
              <w:ind w:left="1521"/>
              <w:jc w:val="both"/>
              <w:rPr>
                <w:rFonts w:asciiTheme="majorHAnsi" w:hAnsiTheme="majorHAnsi" w:cstheme="majorHAnsi"/>
                <w:bCs/>
                <w:sz w:val="22"/>
                <w:szCs w:val="22"/>
                <w:lang w:val="es-CL"/>
              </w:rPr>
            </w:pPr>
          </w:p>
          <w:p w:rsidR="00F423BB" w:rsidRPr="006B10CA" w:rsidRDefault="00FE032E" w:rsidP="006B10CA">
            <w:pPr>
              <w:pStyle w:val="Prrafodelista"/>
              <w:numPr>
                <w:ilvl w:val="0"/>
                <w:numId w:val="36"/>
              </w:numPr>
              <w:jc w:val="both"/>
              <w:rPr>
                <w:rFonts w:asciiTheme="majorHAnsi" w:hAnsiTheme="majorHAnsi" w:cstheme="majorHAnsi"/>
                <w:bCs/>
                <w:sz w:val="22"/>
                <w:szCs w:val="22"/>
                <w:lang w:val="es-CL"/>
              </w:rPr>
            </w:pPr>
            <w:r w:rsidRPr="006B10CA">
              <w:rPr>
                <w:rFonts w:asciiTheme="majorHAnsi" w:hAnsiTheme="majorHAnsi" w:cstheme="majorHAnsi"/>
                <w:bCs/>
                <w:sz w:val="22"/>
                <w:szCs w:val="22"/>
                <w:lang w:val="es-CL"/>
              </w:rPr>
              <w:t xml:space="preserve">El </w:t>
            </w:r>
            <w:r w:rsidR="00F423BB" w:rsidRPr="006B10CA">
              <w:rPr>
                <w:rFonts w:asciiTheme="majorHAnsi" w:hAnsiTheme="majorHAnsi" w:cstheme="majorHAnsi"/>
                <w:bCs/>
                <w:sz w:val="22"/>
                <w:szCs w:val="22"/>
                <w:lang w:val="es-CL"/>
              </w:rPr>
              <w:t xml:space="preserve">Subcomité </w:t>
            </w:r>
            <w:r w:rsidRPr="006B10CA">
              <w:rPr>
                <w:rFonts w:asciiTheme="majorHAnsi" w:hAnsiTheme="majorHAnsi" w:cstheme="majorHAnsi"/>
                <w:bCs/>
                <w:sz w:val="22"/>
                <w:szCs w:val="22"/>
                <w:lang w:val="es-CL"/>
              </w:rPr>
              <w:t xml:space="preserve">de </w:t>
            </w:r>
            <w:r w:rsidR="00F423BB" w:rsidRPr="006B10CA">
              <w:rPr>
                <w:rFonts w:asciiTheme="majorHAnsi" w:hAnsiTheme="majorHAnsi" w:cstheme="majorHAnsi"/>
                <w:bCs/>
                <w:sz w:val="22"/>
                <w:szCs w:val="22"/>
                <w:lang w:val="es-CL"/>
              </w:rPr>
              <w:t>Vinculación de las actividades con las actividades de pregrado, postgrado e investigación</w:t>
            </w:r>
            <w:r w:rsidRPr="006B10CA">
              <w:rPr>
                <w:rFonts w:asciiTheme="majorHAnsi" w:hAnsiTheme="majorHAnsi" w:cstheme="majorHAnsi"/>
                <w:bCs/>
                <w:sz w:val="22"/>
                <w:szCs w:val="22"/>
                <w:lang w:val="es-CL"/>
              </w:rPr>
              <w:t xml:space="preserve">. Se está proponiendo que lo integren el </w:t>
            </w:r>
            <w:r w:rsidR="00F423BB" w:rsidRPr="006B10CA">
              <w:rPr>
                <w:rFonts w:asciiTheme="majorHAnsi" w:hAnsiTheme="majorHAnsi" w:cstheme="majorHAnsi"/>
                <w:bCs/>
                <w:sz w:val="22"/>
                <w:szCs w:val="22"/>
                <w:lang w:val="es-CL"/>
              </w:rPr>
              <w:t xml:space="preserve">Coordinador(a) de </w:t>
            </w:r>
            <w:r w:rsidRPr="006B10CA">
              <w:rPr>
                <w:rFonts w:asciiTheme="majorHAnsi" w:hAnsiTheme="majorHAnsi" w:cstheme="majorHAnsi"/>
                <w:bCs/>
                <w:sz w:val="22"/>
                <w:szCs w:val="22"/>
                <w:lang w:val="es-CL"/>
              </w:rPr>
              <w:t>E</w:t>
            </w:r>
            <w:r w:rsidR="00F423BB" w:rsidRPr="006B10CA">
              <w:rPr>
                <w:rFonts w:asciiTheme="majorHAnsi" w:hAnsiTheme="majorHAnsi" w:cstheme="majorHAnsi"/>
                <w:bCs/>
                <w:sz w:val="22"/>
                <w:szCs w:val="22"/>
                <w:lang w:val="es-CL"/>
              </w:rPr>
              <w:t xml:space="preserve">xtensión </w:t>
            </w:r>
            <w:r w:rsidRPr="006B10CA">
              <w:rPr>
                <w:rFonts w:asciiTheme="majorHAnsi" w:hAnsiTheme="majorHAnsi" w:cstheme="majorHAnsi"/>
                <w:bCs/>
                <w:sz w:val="22"/>
                <w:szCs w:val="22"/>
                <w:lang w:val="es-CL"/>
              </w:rPr>
              <w:t xml:space="preserve">de la </w:t>
            </w:r>
            <w:r w:rsidR="00F423BB" w:rsidRPr="006B10CA">
              <w:rPr>
                <w:rFonts w:asciiTheme="majorHAnsi" w:hAnsiTheme="majorHAnsi" w:cstheme="majorHAnsi"/>
                <w:bCs/>
                <w:sz w:val="22"/>
                <w:szCs w:val="22"/>
                <w:lang w:val="es-CL"/>
              </w:rPr>
              <w:t>Dirección Vinculación con el Medio</w:t>
            </w:r>
            <w:r w:rsidRPr="006B10CA">
              <w:rPr>
                <w:rFonts w:asciiTheme="majorHAnsi" w:hAnsiTheme="majorHAnsi" w:cstheme="majorHAnsi"/>
                <w:bCs/>
                <w:sz w:val="22"/>
                <w:szCs w:val="22"/>
                <w:lang w:val="es-CL"/>
              </w:rPr>
              <w:t xml:space="preserve">; el </w:t>
            </w:r>
            <w:r w:rsidR="00F423BB" w:rsidRPr="006B10CA">
              <w:rPr>
                <w:rFonts w:asciiTheme="majorHAnsi" w:hAnsiTheme="majorHAnsi" w:cstheme="majorHAnsi"/>
                <w:bCs/>
                <w:sz w:val="22"/>
                <w:szCs w:val="22"/>
                <w:lang w:val="es-CL"/>
              </w:rPr>
              <w:t xml:space="preserve">Coordinador(a) de Vínculo Académico </w:t>
            </w:r>
            <w:r w:rsidRPr="006B10CA">
              <w:rPr>
                <w:rFonts w:asciiTheme="majorHAnsi" w:hAnsiTheme="majorHAnsi" w:cstheme="majorHAnsi"/>
                <w:bCs/>
                <w:sz w:val="22"/>
                <w:szCs w:val="22"/>
                <w:lang w:val="es-CL"/>
              </w:rPr>
              <w:t xml:space="preserve">de la </w:t>
            </w:r>
            <w:r w:rsidR="00F423BB" w:rsidRPr="006B10CA">
              <w:rPr>
                <w:rFonts w:asciiTheme="majorHAnsi" w:hAnsiTheme="majorHAnsi" w:cstheme="majorHAnsi"/>
                <w:bCs/>
                <w:sz w:val="22"/>
                <w:szCs w:val="22"/>
                <w:lang w:val="es-CL"/>
              </w:rPr>
              <w:t>Dirección Vinculación con el Medio</w:t>
            </w:r>
            <w:r w:rsidRPr="006B10CA">
              <w:rPr>
                <w:rFonts w:asciiTheme="majorHAnsi" w:hAnsiTheme="majorHAnsi" w:cstheme="majorHAnsi"/>
                <w:bCs/>
                <w:sz w:val="22"/>
                <w:szCs w:val="22"/>
                <w:lang w:val="es-CL"/>
              </w:rPr>
              <w:t>; dos</w:t>
            </w:r>
            <w:r w:rsidR="00F423BB" w:rsidRPr="006B10CA">
              <w:rPr>
                <w:rFonts w:asciiTheme="majorHAnsi" w:hAnsiTheme="majorHAnsi" w:cstheme="majorHAnsi"/>
                <w:bCs/>
                <w:sz w:val="22"/>
                <w:szCs w:val="22"/>
                <w:lang w:val="es-CL"/>
              </w:rPr>
              <w:t xml:space="preserve"> académicos</w:t>
            </w:r>
            <w:r w:rsidRPr="006B10CA">
              <w:rPr>
                <w:rFonts w:asciiTheme="majorHAnsi" w:hAnsiTheme="majorHAnsi" w:cstheme="majorHAnsi"/>
                <w:bCs/>
                <w:sz w:val="22"/>
                <w:szCs w:val="22"/>
                <w:lang w:val="es-CL"/>
              </w:rPr>
              <w:t>, idealmente c</w:t>
            </w:r>
            <w:r w:rsidR="00F423BB" w:rsidRPr="006B10CA">
              <w:rPr>
                <w:rFonts w:asciiTheme="majorHAnsi" w:hAnsiTheme="majorHAnsi" w:cstheme="majorHAnsi"/>
                <w:bCs/>
                <w:sz w:val="22"/>
                <w:szCs w:val="22"/>
                <w:lang w:val="es-CL"/>
              </w:rPr>
              <w:t xml:space="preserve">oordinadores </w:t>
            </w:r>
            <w:r w:rsidRPr="006B10CA">
              <w:rPr>
                <w:rFonts w:asciiTheme="majorHAnsi" w:hAnsiTheme="majorHAnsi" w:cstheme="majorHAnsi"/>
                <w:bCs/>
                <w:sz w:val="22"/>
                <w:szCs w:val="22"/>
                <w:lang w:val="es-CL"/>
              </w:rPr>
              <w:t xml:space="preserve">de </w:t>
            </w:r>
            <w:r w:rsidR="00F423BB" w:rsidRPr="006B10CA">
              <w:rPr>
                <w:rFonts w:asciiTheme="majorHAnsi" w:hAnsiTheme="majorHAnsi" w:cstheme="majorHAnsi"/>
                <w:bCs/>
                <w:sz w:val="22"/>
                <w:szCs w:val="22"/>
                <w:lang w:val="es-CL"/>
              </w:rPr>
              <w:t>V</w:t>
            </w:r>
            <w:r w:rsidRPr="006B10CA">
              <w:rPr>
                <w:rFonts w:asciiTheme="majorHAnsi" w:hAnsiTheme="majorHAnsi" w:cstheme="majorHAnsi"/>
                <w:bCs/>
                <w:sz w:val="22"/>
                <w:szCs w:val="22"/>
                <w:lang w:val="es-CL"/>
              </w:rPr>
              <w:t xml:space="preserve">inculación </w:t>
            </w:r>
            <w:r w:rsidR="00F423BB" w:rsidRPr="006B10CA">
              <w:rPr>
                <w:rFonts w:asciiTheme="majorHAnsi" w:hAnsiTheme="majorHAnsi" w:cstheme="majorHAnsi"/>
                <w:bCs/>
                <w:sz w:val="22"/>
                <w:szCs w:val="22"/>
                <w:lang w:val="es-CL"/>
              </w:rPr>
              <w:t>c</w:t>
            </w:r>
            <w:r w:rsidRPr="006B10CA">
              <w:rPr>
                <w:rFonts w:asciiTheme="majorHAnsi" w:hAnsiTheme="majorHAnsi" w:cstheme="majorHAnsi"/>
                <w:bCs/>
                <w:sz w:val="22"/>
                <w:szCs w:val="22"/>
                <w:lang w:val="es-CL"/>
              </w:rPr>
              <w:t xml:space="preserve">on el </w:t>
            </w:r>
            <w:r w:rsidR="00F423BB" w:rsidRPr="006B10CA">
              <w:rPr>
                <w:rFonts w:asciiTheme="majorHAnsi" w:hAnsiTheme="majorHAnsi" w:cstheme="majorHAnsi"/>
                <w:bCs/>
                <w:sz w:val="22"/>
                <w:szCs w:val="22"/>
                <w:lang w:val="es-CL"/>
              </w:rPr>
              <w:t>M</w:t>
            </w:r>
            <w:r w:rsidRPr="006B10CA">
              <w:rPr>
                <w:rFonts w:asciiTheme="majorHAnsi" w:hAnsiTheme="majorHAnsi" w:cstheme="majorHAnsi"/>
                <w:bCs/>
                <w:sz w:val="22"/>
                <w:szCs w:val="22"/>
                <w:lang w:val="es-CL"/>
              </w:rPr>
              <w:t>edio</w:t>
            </w:r>
            <w:r w:rsidR="00BD27B9" w:rsidRPr="006B10CA">
              <w:rPr>
                <w:rFonts w:asciiTheme="majorHAnsi" w:hAnsiTheme="majorHAnsi" w:cstheme="majorHAnsi"/>
                <w:bCs/>
                <w:sz w:val="22"/>
                <w:szCs w:val="22"/>
                <w:lang w:val="es-CL"/>
              </w:rPr>
              <w:t>; y dos</w:t>
            </w:r>
            <w:r w:rsidR="00F423BB" w:rsidRPr="006B10CA">
              <w:rPr>
                <w:rFonts w:asciiTheme="majorHAnsi" w:hAnsiTheme="majorHAnsi" w:cstheme="majorHAnsi"/>
                <w:bCs/>
                <w:sz w:val="22"/>
                <w:szCs w:val="22"/>
                <w:lang w:val="es-CL"/>
              </w:rPr>
              <w:t xml:space="preserve"> representantes </w:t>
            </w:r>
            <w:r w:rsidR="00BD27B9" w:rsidRPr="006B10CA">
              <w:rPr>
                <w:rFonts w:asciiTheme="majorHAnsi" w:hAnsiTheme="majorHAnsi" w:cstheme="majorHAnsi"/>
                <w:bCs/>
                <w:sz w:val="22"/>
                <w:szCs w:val="22"/>
                <w:lang w:val="es-CL"/>
              </w:rPr>
              <w:t xml:space="preserve">de </w:t>
            </w:r>
            <w:r w:rsidR="00F423BB" w:rsidRPr="006B10CA">
              <w:rPr>
                <w:rFonts w:asciiTheme="majorHAnsi" w:hAnsiTheme="majorHAnsi" w:cstheme="majorHAnsi"/>
                <w:bCs/>
                <w:sz w:val="22"/>
                <w:szCs w:val="22"/>
                <w:lang w:val="es-CL"/>
              </w:rPr>
              <w:t>estudiante</w:t>
            </w:r>
            <w:r w:rsidR="00BD27B9" w:rsidRPr="006B10CA">
              <w:rPr>
                <w:rFonts w:asciiTheme="majorHAnsi" w:hAnsiTheme="majorHAnsi" w:cstheme="majorHAnsi"/>
                <w:bCs/>
                <w:sz w:val="22"/>
                <w:szCs w:val="22"/>
                <w:lang w:val="es-CL"/>
              </w:rPr>
              <w:t>s de</w:t>
            </w:r>
            <w:r w:rsidR="00F423BB" w:rsidRPr="006B10CA">
              <w:rPr>
                <w:rFonts w:asciiTheme="majorHAnsi" w:hAnsiTheme="majorHAnsi" w:cstheme="majorHAnsi"/>
                <w:bCs/>
                <w:sz w:val="22"/>
                <w:szCs w:val="22"/>
                <w:lang w:val="es-CL"/>
              </w:rPr>
              <w:t xml:space="preserve"> pre o postgrado</w:t>
            </w:r>
            <w:r w:rsidR="00BD27B9" w:rsidRPr="006B10CA">
              <w:rPr>
                <w:rFonts w:asciiTheme="majorHAnsi" w:hAnsiTheme="majorHAnsi" w:cstheme="majorHAnsi"/>
                <w:bCs/>
                <w:sz w:val="22"/>
                <w:szCs w:val="22"/>
                <w:lang w:val="es-CL"/>
              </w:rPr>
              <w:t>.</w:t>
            </w:r>
          </w:p>
          <w:p w:rsidR="00F423BB" w:rsidRDefault="00F423BB" w:rsidP="00AF04AA">
            <w:pPr>
              <w:jc w:val="both"/>
              <w:rPr>
                <w:rFonts w:asciiTheme="majorHAnsi" w:hAnsiTheme="majorHAnsi" w:cstheme="majorHAnsi"/>
                <w:bCs/>
                <w:sz w:val="22"/>
                <w:szCs w:val="22"/>
                <w:lang w:val="es-CL"/>
              </w:rPr>
            </w:pPr>
          </w:p>
          <w:p w:rsidR="008F1DD8" w:rsidRPr="006B10CA" w:rsidRDefault="0082776D" w:rsidP="00AF04AA">
            <w:pPr>
              <w:pStyle w:val="Prrafodelista"/>
              <w:numPr>
                <w:ilvl w:val="0"/>
                <w:numId w:val="36"/>
              </w:numPr>
              <w:jc w:val="both"/>
              <w:rPr>
                <w:rFonts w:asciiTheme="majorHAnsi" w:hAnsiTheme="majorHAnsi" w:cstheme="majorHAnsi"/>
                <w:bCs/>
                <w:sz w:val="22"/>
                <w:szCs w:val="22"/>
                <w:lang w:val="es-CL"/>
              </w:rPr>
            </w:pPr>
            <w:r w:rsidRPr="006B10CA">
              <w:rPr>
                <w:rFonts w:asciiTheme="majorHAnsi" w:hAnsiTheme="majorHAnsi" w:cstheme="majorHAnsi"/>
                <w:bCs/>
                <w:sz w:val="22"/>
                <w:szCs w:val="22"/>
                <w:lang w:val="es-CL"/>
              </w:rPr>
              <w:t xml:space="preserve">El </w:t>
            </w:r>
            <w:r w:rsidR="00F423BB" w:rsidRPr="006B10CA">
              <w:rPr>
                <w:rFonts w:asciiTheme="majorHAnsi" w:hAnsiTheme="majorHAnsi" w:cstheme="majorHAnsi"/>
                <w:bCs/>
                <w:sz w:val="22"/>
                <w:szCs w:val="22"/>
                <w:lang w:val="es-CL"/>
              </w:rPr>
              <w:t xml:space="preserve">Subcomité </w:t>
            </w:r>
            <w:r w:rsidRPr="006B10CA">
              <w:rPr>
                <w:rFonts w:asciiTheme="majorHAnsi" w:hAnsiTheme="majorHAnsi" w:cstheme="majorHAnsi"/>
                <w:bCs/>
                <w:sz w:val="22"/>
                <w:szCs w:val="22"/>
                <w:lang w:val="es-CL"/>
              </w:rPr>
              <w:t xml:space="preserve">de </w:t>
            </w:r>
            <w:r w:rsidR="00F423BB" w:rsidRPr="006B10CA">
              <w:rPr>
                <w:rFonts w:asciiTheme="majorHAnsi" w:hAnsiTheme="majorHAnsi" w:cstheme="majorHAnsi"/>
                <w:bCs/>
                <w:sz w:val="22"/>
                <w:szCs w:val="22"/>
                <w:lang w:val="es-CL"/>
              </w:rPr>
              <w:t>Impacto de la vinculación con el medio</w:t>
            </w:r>
            <w:r w:rsidRPr="006B10CA">
              <w:rPr>
                <w:rFonts w:asciiTheme="majorHAnsi" w:hAnsiTheme="majorHAnsi" w:cstheme="majorHAnsi"/>
                <w:bCs/>
                <w:sz w:val="22"/>
                <w:szCs w:val="22"/>
                <w:lang w:val="es-CL"/>
              </w:rPr>
              <w:t xml:space="preserve">, integrado por la </w:t>
            </w:r>
            <w:r w:rsidR="00F423BB" w:rsidRPr="006B10CA">
              <w:rPr>
                <w:rFonts w:asciiTheme="majorHAnsi" w:hAnsiTheme="majorHAnsi" w:cstheme="majorHAnsi"/>
                <w:bCs/>
                <w:sz w:val="22"/>
                <w:szCs w:val="22"/>
                <w:lang w:val="es-CL"/>
              </w:rPr>
              <w:t>Directora de Vinculación con el Medio</w:t>
            </w:r>
            <w:r w:rsidRPr="006B10CA">
              <w:rPr>
                <w:rFonts w:asciiTheme="majorHAnsi" w:hAnsiTheme="majorHAnsi" w:cstheme="majorHAnsi"/>
                <w:bCs/>
                <w:sz w:val="22"/>
                <w:szCs w:val="22"/>
                <w:lang w:val="es-CL"/>
              </w:rPr>
              <w:t>;</w:t>
            </w:r>
            <w:r w:rsidR="006B10CA">
              <w:rPr>
                <w:rFonts w:asciiTheme="majorHAnsi" w:hAnsiTheme="majorHAnsi" w:cstheme="majorHAnsi"/>
                <w:bCs/>
                <w:sz w:val="22"/>
                <w:szCs w:val="22"/>
                <w:lang w:val="es-CL"/>
              </w:rPr>
              <w:t xml:space="preserve"> </w:t>
            </w:r>
            <w:r w:rsidRPr="006B10CA">
              <w:rPr>
                <w:rFonts w:asciiTheme="majorHAnsi" w:hAnsiTheme="majorHAnsi" w:cstheme="majorHAnsi"/>
                <w:bCs/>
                <w:sz w:val="22"/>
                <w:szCs w:val="22"/>
                <w:lang w:val="es-CL"/>
              </w:rPr>
              <w:t xml:space="preserve">la </w:t>
            </w:r>
            <w:r w:rsidR="006D0ECD" w:rsidRPr="006B10CA">
              <w:rPr>
                <w:rFonts w:asciiTheme="majorHAnsi" w:hAnsiTheme="majorHAnsi" w:cstheme="majorHAnsi"/>
                <w:bCs/>
                <w:sz w:val="22"/>
                <w:szCs w:val="22"/>
                <w:lang w:val="es-CL"/>
              </w:rPr>
              <w:t>Oficina de Egresados</w:t>
            </w:r>
            <w:r w:rsidRPr="006B10CA">
              <w:rPr>
                <w:rFonts w:asciiTheme="majorHAnsi" w:hAnsiTheme="majorHAnsi" w:cstheme="majorHAnsi"/>
                <w:bCs/>
                <w:sz w:val="22"/>
                <w:szCs w:val="22"/>
                <w:lang w:val="es-CL"/>
              </w:rPr>
              <w:t xml:space="preserve">; la </w:t>
            </w:r>
            <w:r w:rsidR="006D0ECD" w:rsidRPr="006B10CA">
              <w:rPr>
                <w:rFonts w:asciiTheme="majorHAnsi" w:hAnsiTheme="majorHAnsi" w:cstheme="majorHAnsi"/>
                <w:bCs/>
                <w:sz w:val="22"/>
                <w:szCs w:val="22"/>
                <w:lang w:val="es-CL"/>
              </w:rPr>
              <w:t>UAI</w:t>
            </w:r>
            <w:r w:rsidRPr="006B10CA">
              <w:rPr>
                <w:rFonts w:asciiTheme="majorHAnsi" w:hAnsiTheme="majorHAnsi" w:cstheme="majorHAnsi"/>
                <w:bCs/>
                <w:sz w:val="22"/>
                <w:szCs w:val="22"/>
                <w:lang w:val="es-CL"/>
              </w:rPr>
              <w:t xml:space="preserve">; la </w:t>
            </w:r>
            <w:r w:rsidR="006D0ECD" w:rsidRPr="006B10CA">
              <w:rPr>
                <w:rFonts w:asciiTheme="majorHAnsi" w:hAnsiTheme="majorHAnsi" w:cstheme="majorHAnsi"/>
                <w:bCs/>
                <w:sz w:val="22"/>
                <w:szCs w:val="22"/>
                <w:lang w:val="es-CL"/>
              </w:rPr>
              <w:t xml:space="preserve">Dirección </w:t>
            </w:r>
            <w:r w:rsidRPr="006B10CA">
              <w:rPr>
                <w:rFonts w:asciiTheme="majorHAnsi" w:hAnsiTheme="majorHAnsi" w:cstheme="majorHAnsi"/>
                <w:bCs/>
                <w:sz w:val="22"/>
                <w:szCs w:val="22"/>
                <w:lang w:val="es-CL"/>
              </w:rPr>
              <w:t xml:space="preserve">de </w:t>
            </w:r>
            <w:r w:rsidR="006D0ECD" w:rsidRPr="006B10CA">
              <w:rPr>
                <w:rFonts w:asciiTheme="majorHAnsi" w:hAnsiTheme="majorHAnsi" w:cstheme="majorHAnsi"/>
                <w:bCs/>
                <w:sz w:val="22"/>
                <w:szCs w:val="22"/>
                <w:lang w:val="es-CL"/>
              </w:rPr>
              <w:t>V</w:t>
            </w:r>
            <w:r w:rsidRPr="006B10CA">
              <w:rPr>
                <w:rFonts w:asciiTheme="majorHAnsi" w:hAnsiTheme="majorHAnsi" w:cstheme="majorHAnsi"/>
                <w:bCs/>
                <w:sz w:val="22"/>
                <w:szCs w:val="22"/>
                <w:lang w:val="es-CL"/>
              </w:rPr>
              <w:t xml:space="preserve">inculación </w:t>
            </w:r>
            <w:r w:rsidR="006D0ECD" w:rsidRPr="006B10CA">
              <w:rPr>
                <w:rFonts w:asciiTheme="majorHAnsi" w:hAnsiTheme="majorHAnsi" w:cstheme="majorHAnsi"/>
                <w:bCs/>
                <w:sz w:val="22"/>
                <w:szCs w:val="22"/>
                <w:lang w:val="es-CL"/>
              </w:rPr>
              <w:t>c</w:t>
            </w:r>
            <w:r w:rsidRPr="006B10CA">
              <w:rPr>
                <w:rFonts w:asciiTheme="majorHAnsi" w:hAnsiTheme="majorHAnsi" w:cstheme="majorHAnsi"/>
                <w:bCs/>
                <w:sz w:val="22"/>
                <w:szCs w:val="22"/>
                <w:lang w:val="es-CL"/>
              </w:rPr>
              <w:t xml:space="preserve">on el </w:t>
            </w:r>
            <w:r w:rsidR="006D0ECD" w:rsidRPr="006B10CA">
              <w:rPr>
                <w:rFonts w:asciiTheme="majorHAnsi" w:hAnsiTheme="majorHAnsi" w:cstheme="majorHAnsi"/>
                <w:bCs/>
                <w:sz w:val="22"/>
                <w:szCs w:val="22"/>
                <w:lang w:val="es-CL"/>
              </w:rPr>
              <w:t>M</w:t>
            </w:r>
            <w:r w:rsidRPr="006B10CA">
              <w:rPr>
                <w:rFonts w:asciiTheme="majorHAnsi" w:hAnsiTheme="majorHAnsi" w:cstheme="majorHAnsi"/>
                <w:bCs/>
                <w:sz w:val="22"/>
                <w:szCs w:val="22"/>
                <w:lang w:val="es-CL"/>
              </w:rPr>
              <w:t>edio, como equipo; dos</w:t>
            </w:r>
            <w:r w:rsidR="006D0ECD" w:rsidRPr="006B10CA">
              <w:rPr>
                <w:rFonts w:asciiTheme="majorHAnsi" w:hAnsiTheme="majorHAnsi" w:cstheme="majorHAnsi"/>
                <w:bCs/>
                <w:sz w:val="22"/>
                <w:szCs w:val="22"/>
                <w:lang w:val="es-CL"/>
              </w:rPr>
              <w:t xml:space="preserve"> representantes </w:t>
            </w:r>
            <w:r w:rsidRPr="006B10CA">
              <w:rPr>
                <w:rFonts w:asciiTheme="majorHAnsi" w:hAnsiTheme="majorHAnsi" w:cstheme="majorHAnsi"/>
                <w:bCs/>
                <w:sz w:val="22"/>
                <w:szCs w:val="22"/>
                <w:lang w:val="es-CL"/>
              </w:rPr>
              <w:t xml:space="preserve">de </w:t>
            </w:r>
            <w:r w:rsidR="006D0ECD" w:rsidRPr="006B10CA">
              <w:rPr>
                <w:rFonts w:asciiTheme="majorHAnsi" w:hAnsiTheme="majorHAnsi" w:cstheme="majorHAnsi"/>
                <w:bCs/>
                <w:sz w:val="22"/>
                <w:szCs w:val="22"/>
                <w:lang w:val="es-CL"/>
              </w:rPr>
              <w:t xml:space="preserve">estudiantes </w:t>
            </w:r>
            <w:r w:rsidRPr="006B10CA">
              <w:rPr>
                <w:rFonts w:asciiTheme="majorHAnsi" w:hAnsiTheme="majorHAnsi" w:cstheme="majorHAnsi"/>
                <w:bCs/>
                <w:sz w:val="22"/>
                <w:szCs w:val="22"/>
                <w:lang w:val="es-CL"/>
              </w:rPr>
              <w:t xml:space="preserve">de </w:t>
            </w:r>
            <w:r w:rsidR="006D0ECD" w:rsidRPr="006B10CA">
              <w:rPr>
                <w:rFonts w:asciiTheme="majorHAnsi" w:hAnsiTheme="majorHAnsi" w:cstheme="majorHAnsi"/>
                <w:bCs/>
                <w:sz w:val="22"/>
                <w:szCs w:val="22"/>
                <w:lang w:val="es-CL"/>
              </w:rPr>
              <w:t>pre o postgrado</w:t>
            </w:r>
            <w:r w:rsidRPr="006B10CA">
              <w:rPr>
                <w:rFonts w:asciiTheme="majorHAnsi" w:hAnsiTheme="majorHAnsi" w:cstheme="majorHAnsi"/>
                <w:bCs/>
                <w:sz w:val="22"/>
                <w:szCs w:val="22"/>
                <w:lang w:val="es-CL"/>
              </w:rPr>
              <w:t>; y dos</w:t>
            </w:r>
            <w:r w:rsidR="006D0ECD" w:rsidRPr="006B10CA">
              <w:rPr>
                <w:rFonts w:asciiTheme="majorHAnsi" w:hAnsiTheme="majorHAnsi" w:cstheme="majorHAnsi"/>
                <w:bCs/>
                <w:sz w:val="22"/>
                <w:szCs w:val="22"/>
                <w:lang w:val="es-CL"/>
              </w:rPr>
              <w:t xml:space="preserve"> académicos</w:t>
            </w:r>
            <w:r w:rsidRPr="006B10CA">
              <w:rPr>
                <w:rFonts w:asciiTheme="majorHAnsi" w:hAnsiTheme="majorHAnsi" w:cstheme="majorHAnsi"/>
                <w:bCs/>
                <w:sz w:val="22"/>
                <w:szCs w:val="22"/>
                <w:lang w:val="es-CL"/>
              </w:rPr>
              <w:t>, idealmente c</w:t>
            </w:r>
            <w:r w:rsidR="006D0ECD" w:rsidRPr="006B10CA">
              <w:rPr>
                <w:rFonts w:asciiTheme="majorHAnsi" w:hAnsiTheme="majorHAnsi" w:cstheme="majorHAnsi"/>
                <w:bCs/>
                <w:sz w:val="22"/>
                <w:szCs w:val="22"/>
                <w:lang w:val="es-CL"/>
              </w:rPr>
              <w:t xml:space="preserve">oordinadores </w:t>
            </w:r>
            <w:r w:rsidRPr="006B10CA">
              <w:rPr>
                <w:rFonts w:asciiTheme="majorHAnsi" w:hAnsiTheme="majorHAnsi" w:cstheme="majorHAnsi"/>
                <w:bCs/>
                <w:sz w:val="22"/>
                <w:szCs w:val="22"/>
                <w:lang w:val="es-CL"/>
              </w:rPr>
              <w:t xml:space="preserve">de </w:t>
            </w:r>
            <w:r w:rsidR="006D0ECD" w:rsidRPr="006B10CA">
              <w:rPr>
                <w:rFonts w:asciiTheme="majorHAnsi" w:hAnsiTheme="majorHAnsi" w:cstheme="majorHAnsi"/>
                <w:bCs/>
                <w:sz w:val="22"/>
                <w:szCs w:val="22"/>
                <w:lang w:val="es-CL"/>
              </w:rPr>
              <w:t>V</w:t>
            </w:r>
            <w:r w:rsidRPr="006B10CA">
              <w:rPr>
                <w:rFonts w:asciiTheme="majorHAnsi" w:hAnsiTheme="majorHAnsi" w:cstheme="majorHAnsi"/>
                <w:bCs/>
                <w:sz w:val="22"/>
                <w:szCs w:val="22"/>
                <w:lang w:val="es-CL"/>
              </w:rPr>
              <w:t xml:space="preserve">inculación con el </w:t>
            </w:r>
            <w:r w:rsidR="006D0ECD" w:rsidRPr="006B10CA">
              <w:rPr>
                <w:rFonts w:asciiTheme="majorHAnsi" w:hAnsiTheme="majorHAnsi" w:cstheme="majorHAnsi"/>
                <w:bCs/>
                <w:sz w:val="22"/>
                <w:szCs w:val="22"/>
                <w:lang w:val="es-CL"/>
              </w:rPr>
              <w:t>M</w:t>
            </w:r>
            <w:r w:rsidRPr="006B10CA">
              <w:rPr>
                <w:rFonts w:asciiTheme="majorHAnsi" w:hAnsiTheme="majorHAnsi" w:cstheme="majorHAnsi"/>
                <w:bCs/>
                <w:sz w:val="22"/>
                <w:szCs w:val="22"/>
                <w:lang w:val="es-CL"/>
              </w:rPr>
              <w:t>edio.</w:t>
            </w:r>
          </w:p>
          <w:p w:rsidR="008F1DD8" w:rsidRDefault="008F1DD8" w:rsidP="00AF04AA">
            <w:pPr>
              <w:jc w:val="both"/>
              <w:rPr>
                <w:rFonts w:asciiTheme="majorHAnsi" w:hAnsiTheme="majorHAnsi" w:cstheme="majorHAnsi"/>
                <w:bCs/>
                <w:sz w:val="22"/>
                <w:szCs w:val="22"/>
                <w:lang w:val="es-CL"/>
              </w:rPr>
            </w:pPr>
          </w:p>
          <w:p w:rsidR="008F1DD8" w:rsidRPr="006B10CA" w:rsidRDefault="006B10CA" w:rsidP="006B10CA">
            <w:pPr>
              <w:jc w:val="both"/>
              <w:rPr>
                <w:rFonts w:asciiTheme="majorHAnsi" w:hAnsiTheme="majorHAnsi" w:cstheme="majorHAnsi"/>
                <w:bCs/>
                <w:sz w:val="22"/>
                <w:szCs w:val="22"/>
                <w:lang w:val="es-CL"/>
              </w:rPr>
            </w:pPr>
            <w:r w:rsidRPr="006B10CA">
              <w:rPr>
                <w:rFonts w:asciiTheme="majorHAnsi" w:hAnsiTheme="majorHAnsi" w:cstheme="majorHAnsi"/>
                <w:bCs/>
                <w:sz w:val="22"/>
                <w:szCs w:val="22"/>
                <w:lang w:val="es-CL"/>
              </w:rPr>
              <w:t>E</w:t>
            </w:r>
            <w:r w:rsidR="002C2A0F" w:rsidRPr="006B10CA">
              <w:rPr>
                <w:rFonts w:asciiTheme="majorHAnsi" w:hAnsiTheme="majorHAnsi" w:cstheme="majorHAnsi"/>
                <w:bCs/>
                <w:sz w:val="22"/>
                <w:szCs w:val="22"/>
                <w:lang w:val="es-CL"/>
              </w:rPr>
              <w:t>l</w:t>
            </w:r>
            <w:r w:rsidR="008F1DD8" w:rsidRPr="006B10CA">
              <w:rPr>
                <w:rFonts w:asciiTheme="majorHAnsi" w:hAnsiTheme="majorHAnsi" w:cstheme="majorHAnsi"/>
                <w:bCs/>
                <w:sz w:val="22"/>
                <w:szCs w:val="22"/>
                <w:lang w:val="es-CL"/>
              </w:rPr>
              <w:t xml:space="preserve"> Comité de Investigación y Postgrado</w:t>
            </w:r>
            <w:r w:rsidR="002C2A0F" w:rsidRPr="006B10CA">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está presidido por el</w:t>
            </w:r>
            <w:r w:rsidR="008F1DD8" w:rsidRPr="006B10CA">
              <w:rPr>
                <w:rFonts w:asciiTheme="majorHAnsi" w:hAnsiTheme="majorHAnsi" w:cstheme="majorHAnsi"/>
                <w:bCs/>
                <w:sz w:val="22"/>
                <w:szCs w:val="22"/>
                <w:lang w:val="es-CL"/>
              </w:rPr>
              <w:t xml:space="preserve"> presidente </w:t>
            </w:r>
            <w:r w:rsidR="002C2A0F" w:rsidRPr="006B10CA">
              <w:rPr>
                <w:rFonts w:asciiTheme="majorHAnsi" w:hAnsiTheme="majorHAnsi" w:cstheme="majorHAnsi"/>
                <w:bCs/>
                <w:sz w:val="22"/>
                <w:szCs w:val="22"/>
                <w:lang w:val="es-CL"/>
              </w:rPr>
              <w:t xml:space="preserve">del </w:t>
            </w:r>
            <w:r w:rsidR="008F1DD8" w:rsidRPr="006B10CA">
              <w:rPr>
                <w:rFonts w:asciiTheme="majorHAnsi" w:hAnsiTheme="majorHAnsi" w:cstheme="majorHAnsi"/>
                <w:bCs/>
                <w:sz w:val="22"/>
                <w:szCs w:val="22"/>
                <w:lang w:val="es-CL"/>
              </w:rPr>
              <w:t xml:space="preserve">comité CADC y </w:t>
            </w:r>
            <w:r>
              <w:rPr>
                <w:rFonts w:asciiTheme="majorHAnsi" w:hAnsiTheme="majorHAnsi" w:cstheme="majorHAnsi"/>
                <w:bCs/>
                <w:sz w:val="22"/>
                <w:szCs w:val="22"/>
                <w:lang w:val="es-CL"/>
              </w:rPr>
              <w:t>e</w:t>
            </w:r>
            <w:r w:rsidR="008F1DD8" w:rsidRPr="006B10CA">
              <w:rPr>
                <w:rFonts w:asciiTheme="majorHAnsi" w:hAnsiTheme="majorHAnsi" w:cstheme="majorHAnsi"/>
                <w:bCs/>
                <w:sz w:val="22"/>
                <w:szCs w:val="22"/>
                <w:lang w:val="es-CL"/>
              </w:rPr>
              <w:t>l responsable institucional que sería el Director de Postgrado.</w:t>
            </w:r>
            <w:r w:rsidR="002C2A0F" w:rsidRPr="006B10CA">
              <w:rPr>
                <w:rFonts w:asciiTheme="majorHAnsi" w:hAnsiTheme="majorHAnsi" w:cstheme="majorHAnsi"/>
                <w:bCs/>
                <w:sz w:val="22"/>
                <w:szCs w:val="22"/>
                <w:lang w:val="es-CL"/>
              </w:rPr>
              <w:t xml:space="preserve"> </w:t>
            </w:r>
            <w:r w:rsidR="008F1DD8" w:rsidRPr="006B10CA">
              <w:rPr>
                <w:rFonts w:asciiTheme="majorHAnsi" w:hAnsiTheme="majorHAnsi" w:cstheme="majorHAnsi"/>
                <w:bCs/>
                <w:sz w:val="22"/>
                <w:szCs w:val="22"/>
                <w:lang w:val="es-CL"/>
              </w:rPr>
              <w:t>La Secretaría Técnica la asume un profesional de la DAC</w:t>
            </w:r>
            <w:r w:rsidR="002C2A0F" w:rsidRPr="006B10CA">
              <w:rPr>
                <w:rFonts w:asciiTheme="majorHAnsi" w:hAnsiTheme="majorHAnsi" w:cstheme="majorHAnsi"/>
                <w:bCs/>
                <w:sz w:val="22"/>
                <w:szCs w:val="22"/>
                <w:lang w:val="es-CL"/>
              </w:rPr>
              <w:t>, y estaría compuesto por:</w:t>
            </w:r>
          </w:p>
          <w:p w:rsidR="008F1DD8" w:rsidRDefault="008F1DD8" w:rsidP="00AF04AA">
            <w:pPr>
              <w:jc w:val="both"/>
              <w:rPr>
                <w:rFonts w:asciiTheme="majorHAnsi" w:hAnsiTheme="majorHAnsi" w:cstheme="majorHAnsi"/>
                <w:bCs/>
                <w:sz w:val="22"/>
                <w:szCs w:val="22"/>
                <w:lang w:val="es-CL"/>
              </w:rPr>
            </w:pPr>
          </w:p>
          <w:p w:rsidR="008F1DD8" w:rsidRPr="006B10CA" w:rsidRDefault="002C2A0F" w:rsidP="006B10CA">
            <w:pPr>
              <w:pStyle w:val="Prrafodelista"/>
              <w:numPr>
                <w:ilvl w:val="0"/>
                <w:numId w:val="37"/>
              </w:numPr>
              <w:jc w:val="both"/>
              <w:rPr>
                <w:rFonts w:asciiTheme="majorHAnsi" w:hAnsiTheme="majorHAnsi" w:cstheme="majorHAnsi"/>
                <w:bCs/>
                <w:sz w:val="22"/>
                <w:szCs w:val="22"/>
                <w:lang w:val="es-CL"/>
              </w:rPr>
            </w:pPr>
            <w:r w:rsidRPr="006B10CA">
              <w:rPr>
                <w:rFonts w:asciiTheme="majorHAnsi" w:hAnsiTheme="majorHAnsi" w:cstheme="majorHAnsi"/>
                <w:bCs/>
                <w:sz w:val="22"/>
                <w:szCs w:val="22"/>
                <w:lang w:val="es-CL"/>
              </w:rPr>
              <w:t xml:space="preserve">El </w:t>
            </w:r>
            <w:r w:rsidR="008F1DD8" w:rsidRPr="006B10CA">
              <w:rPr>
                <w:rFonts w:asciiTheme="majorHAnsi" w:hAnsiTheme="majorHAnsi" w:cstheme="majorHAnsi"/>
                <w:bCs/>
                <w:sz w:val="22"/>
                <w:szCs w:val="22"/>
                <w:lang w:val="es-CL"/>
              </w:rPr>
              <w:t xml:space="preserve">Subcomité </w:t>
            </w:r>
            <w:r w:rsidRPr="006B10CA">
              <w:rPr>
                <w:rFonts w:asciiTheme="majorHAnsi" w:hAnsiTheme="majorHAnsi" w:cstheme="majorHAnsi"/>
                <w:bCs/>
                <w:sz w:val="22"/>
                <w:szCs w:val="22"/>
                <w:lang w:val="es-CL"/>
              </w:rPr>
              <w:t xml:space="preserve">de </w:t>
            </w:r>
            <w:r w:rsidR="008F1DD8" w:rsidRPr="006B10CA">
              <w:rPr>
                <w:rFonts w:asciiTheme="majorHAnsi" w:hAnsiTheme="majorHAnsi" w:cstheme="majorHAnsi"/>
                <w:bCs/>
                <w:sz w:val="22"/>
                <w:szCs w:val="22"/>
                <w:lang w:val="es-CL"/>
              </w:rPr>
              <w:t>Política de Investigación y su aplicación</w:t>
            </w:r>
            <w:r w:rsidRPr="006B10CA">
              <w:rPr>
                <w:rFonts w:asciiTheme="majorHAnsi" w:hAnsiTheme="majorHAnsi" w:cstheme="majorHAnsi"/>
                <w:bCs/>
                <w:sz w:val="22"/>
                <w:szCs w:val="22"/>
                <w:lang w:val="es-CL"/>
              </w:rPr>
              <w:t xml:space="preserve">, integrado por el </w:t>
            </w:r>
            <w:r w:rsidR="008F1DD8" w:rsidRPr="006B10CA">
              <w:rPr>
                <w:rFonts w:asciiTheme="majorHAnsi" w:hAnsiTheme="majorHAnsi" w:cstheme="majorHAnsi"/>
                <w:bCs/>
                <w:sz w:val="22"/>
                <w:szCs w:val="22"/>
                <w:lang w:val="es-CL"/>
              </w:rPr>
              <w:t>Director de Investigación</w:t>
            </w:r>
            <w:r w:rsidR="00782072" w:rsidRPr="006B10CA">
              <w:rPr>
                <w:rFonts w:asciiTheme="majorHAnsi" w:hAnsiTheme="majorHAnsi" w:cstheme="majorHAnsi"/>
                <w:bCs/>
                <w:sz w:val="22"/>
                <w:szCs w:val="22"/>
                <w:lang w:val="es-CL"/>
              </w:rPr>
              <w:t>; dos</w:t>
            </w:r>
            <w:r w:rsidR="008F1DD8" w:rsidRPr="006B10CA">
              <w:rPr>
                <w:rFonts w:asciiTheme="majorHAnsi" w:hAnsiTheme="majorHAnsi" w:cstheme="majorHAnsi"/>
                <w:bCs/>
                <w:sz w:val="22"/>
                <w:szCs w:val="22"/>
                <w:lang w:val="es-CL"/>
              </w:rPr>
              <w:t xml:space="preserve"> coordinadores de Investigación de Facultad</w:t>
            </w:r>
            <w:r w:rsidR="00782072" w:rsidRPr="006B10CA">
              <w:rPr>
                <w:rFonts w:asciiTheme="majorHAnsi" w:hAnsiTheme="majorHAnsi" w:cstheme="majorHAnsi"/>
                <w:bCs/>
                <w:sz w:val="22"/>
                <w:szCs w:val="22"/>
                <w:lang w:val="es-CL"/>
              </w:rPr>
              <w:t xml:space="preserve">, idealmente </w:t>
            </w:r>
            <w:r w:rsidR="008F1DD8" w:rsidRPr="006B10CA">
              <w:rPr>
                <w:rFonts w:asciiTheme="majorHAnsi" w:hAnsiTheme="majorHAnsi" w:cstheme="majorHAnsi"/>
                <w:bCs/>
                <w:sz w:val="22"/>
                <w:szCs w:val="22"/>
                <w:lang w:val="es-CL"/>
              </w:rPr>
              <w:t>integrante</w:t>
            </w:r>
            <w:r w:rsidR="00782072" w:rsidRPr="006B10CA">
              <w:rPr>
                <w:rFonts w:asciiTheme="majorHAnsi" w:hAnsiTheme="majorHAnsi" w:cstheme="majorHAnsi"/>
                <w:bCs/>
                <w:sz w:val="22"/>
                <w:szCs w:val="22"/>
                <w:lang w:val="es-CL"/>
              </w:rPr>
              <w:t>s</w:t>
            </w:r>
            <w:r w:rsidR="008F1DD8" w:rsidRPr="006B10CA">
              <w:rPr>
                <w:rFonts w:asciiTheme="majorHAnsi" w:hAnsiTheme="majorHAnsi" w:cstheme="majorHAnsi"/>
                <w:bCs/>
                <w:sz w:val="22"/>
                <w:szCs w:val="22"/>
                <w:lang w:val="es-CL"/>
              </w:rPr>
              <w:t xml:space="preserve"> de la Comisión Central de Investigación</w:t>
            </w:r>
            <w:r w:rsidR="00782072" w:rsidRPr="006B10CA">
              <w:rPr>
                <w:rFonts w:asciiTheme="majorHAnsi" w:hAnsiTheme="majorHAnsi" w:cstheme="majorHAnsi"/>
                <w:bCs/>
                <w:sz w:val="22"/>
                <w:szCs w:val="22"/>
                <w:lang w:val="es-CL"/>
              </w:rPr>
              <w:t>; dos</w:t>
            </w:r>
            <w:r w:rsidR="008F1DD8" w:rsidRPr="006B10CA">
              <w:rPr>
                <w:rFonts w:asciiTheme="majorHAnsi" w:hAnsiTheme="majorHAnsi" w:cstheme="majorHAnsi"/>
                <w:bCs/>
                <w:sz w:val="22"/>
                <w:szCs w:val="22"/>
                <w:lang w:val="es-CL"/>
              </w:rPr>
              <w:t xml:space="preserve"> coordinadores de Investigación de Departamento</w:t>
            </w:r>
            <w:r w:rsidR="00782072" w:rsidRPr="006B10CA">
              <w:rPr>
                <w:rFonts w:asciiTheme="majorHAnsi" w:hAnsiTheme="majorHAnsi" w:cstheme="majorHAnsi"/>
                <w:bCs/>
                <w:sz w:val="22"/>
                <w:szCs w:val="22"/>
                <w:lang w:val="es-CL"/>
              </w:rPr>
              <w:t xml:space="preserve">, idealmente </w:t>
            </w:r>
            <w:r w:rsidR="008F1DD8" w:rsidRPr="006B10CA">
              <w:rPr>
                <w:rFonts w:asciiTheme="majorHAnsi" w:hAnsiTheme="majorHAnsi" w:cstheme="majorHAnsi"/>
                <w:bCs/>
                <w:sz w:val="22"/>
                <w:szCs w:val="22"/>
                <w:lang w:val="es-CL"/>
              </w:rPr>
              <w:t>integrante</w:t>
            </w:r>
            <w:r w:rsidR="00782072" w:rsidRPr="006B10CA">
              <w:rPr>
                <w:rFonts w:asciiTheme="majorHAnsi" w:hAnsiTheme="majorHAnsi" w:cstheme="majorHAnsi"/>
                <w:bCs/>
                <w:sz w:val="22"/>
                <w:szCs w:val="22"/>
                <w:lang w:val="es-CL"/>
              </w:rPr>
              <w:t>s</w:t>
            </w:r>
            <w:r w:rsidR="008F1DD8" w:rsidRPr="006B10CA">
              <w:rPr>
                <w:rFonts w:asciiTheme="majorHAnsi" w:hAnsiTheme="majorHAnsi" w:cstheme="majorHAnsi"/>
                <w:bCs/>
                <w:sz w:val="22"/>
                <w:szCs w:val="22"/>
                <w:lang w:val="es-CL"/>
              </w:rPr>
              <w:t xml:space="preserve"> de la Comisión Central de Investigación</w:t>
            </w:r>
            <w:r w:rsidR="00782072" w:rsidRPr="006B10CA">
              <w:rPr>
                <w:rFonts w:asciiTheme="majorHAnsi" w:hAnsiTheme="majorHAnsi" w:cstheme="majorHAnsi"/>
                <w:bCs/>
                <w:sz w:val="22"/>
                <w:szCs w:val="22"/>
                <w:lang w:val="es-CL"/>
              </w:rPr>
              <w:t>; y un</w:t>
            </w:r>
            <w:r w:rsidR="008F1DD8" w:rsidRPr="006B10CA">
              <w:rPr>
                <w:rFonts w:asciiTheme="majorHAnsi" w:hAnsiTheme="majorHAnsi" w:cstheme="majorHAnsi"/>
                <w:bCs/>
                <w:sz w:val="22"/>
                <w:szCs w:val="22"/>
                <w:lang w:val="es-CL"/>
              </w:rPr>
              <w:t xml:space="preserve"> investigador por Facultad</w:t>
            </w:r>
            <w:r w:rsidR="00782072" w:rsidRPr="006B10CA">
              <w:rPr>
                <w:rFonts w:asciiTheme="majorHAnsi" w:hAnsiTheme="majorHAnsi" w:cstheme="majorHAnsi"/>
                <w:bCs/>
                <w:sz w:val="22"/>
                <w:szCs w:val="22"/>
                <w:lang w:val="es-CL"/>
              </w:rPr>
              <w:t>.</w:t>
            </w:r>
          </w:p>
          <w:p w:rsidR="008F1DD8" w:rsidRDefault="008F1DD8" w:rsidP="00AF04AA">
            <w:pPr>
              <w:jc w:val="both"/>
              <w:rPr>
                <w:rFonts w:asciiTheme="majorHAnsi" w:hAnsiTheme="majorHAnsi" w:cstheme="majorHAnsi"/>
                <w:bCs/>
                <w:sz w:val="22"/>
                <w:szCs w:val="22"/>
                <w:lang w:val="es-CL"/>
              </w:rPr>
            </w:pPr>
          </w:p>
          <w:p w:rsidR="008621D8" w:rsidRPr="006B10CA" w:rsidRDefault="00782072" w:rsidP="006B10CA">
            <w:pPr>
              <w:pStyle w:val="Prrafodelista"/>
              <w:numPr>
                <w:ilvl w:val="0"/>
                <w:numId w:val="37"/>
              </w:numPr>
              <w:jc w:val="both"/>
              <w:rPr>
                <w:rFonts w:asciiTheme="majorHAnsi" w:hAnsiTheme="majorHAnsi" w:cstheme="majorHAnsi"/>
                <w:bCs/>
                <w:sz w:val="22"/>
                <w:szCs w:val="22"/>
                <w:lang w:val="es-CL"/>
              </w:rPr>
            </w:pPr>
            <w:r w:rsidRPr="006B10CA">
              <w:rPr>
                <w:rFonts w:asciiTheme="majorHAnsi" w:hAnsiTheme="majorHAnsi" w:cstheme="majorHAnsi"/>
                <w:bCs/>
                <w:sz w:val="22"/>
                <w:szCs w:val="22"/>
                <w:lang w:val="es-CL"/>
              </w:rPr>
              <w:t xml:space="preserve">El </w:t>
            </w:r>
            <w:r w:rsidR="008F1DD8" w:rsidRPr="006B10CA">
              <w:rPr>
                <w:rFonts w:asciiTheme="majorHAnsi" w:hAnsiTheme="majorHAnsi" w:cstheme="majorHAnsi"/>
                <w:bCs/>
                <w:sz w:val="22"/>
                <w:szCs w:val="22"/>
                <w:lang w:val="es-CL"/>
              </w:rPr>
              <w:t xml:space="preserve">Subcomité </w:t>
            </w:r>
            <w:r w:rsidRPr="006B10CA">
              <w:rPr>
                <w:rFonts w:asciiTheme="majorHAnsi" w:hAnsiTheme="majorHAnsi" w:cstheme="majorHAnsi"/>
                <w:bCs/>
                <w:sz w:val="22"/>
                <w:szCs w:val="22"/>
                <w:lang w:val="es-CL"/>
              </w:rPr>
              <w:t xml:space="preserve">de </w:t>
            </w:r>
            <w:r w:rsidR="008F1DD8" w:rsidRPr="006B10CA">
              <w:rPr>
                <w:rFonts w:asciiTheme="majorHAnsi" w:hAnsiTheme="majorHAnsi" w:cstheme="majorHAnsi"/>
                <w:bCs/>
                <w:sz w:val="22"/>
                <w:szCs w:val="22"/>
                <w:lang w:val="es-CL"/>
              </w:rPr>
              <w:t>Asignación de recursos para investigación y/o postgrado</w:t>
            </w:r>
            <w:r w:rsidRPr="006B10CA">
              <w:rPr>
                <w:rFonts w:asciiTheme="majorHAnsi" w:hAnsiTheme="majorHAnsi" w:cstheme="majorHAnsi"/>
                <w:bCs/>
                <w:sz w:val="22"/>
                <w:szCs w:val="22"/>
                <w:lang w:val="es-CL"/>
              </w:rPr>
              <w:t xml:space="preserve">, que </w:t>
            </w:r>
            <w:r w:rsidR="008F1DD8" w:rsidRPr="006B10CA">
              <w:rPr>
                <w:rFonts w:asciiTheme="majorHAnsi" w:hAnsiTheme="majorHAnsi" w:cstheme="majorHAnsi"/>
                <w:bCs/>
                <w:sz w:val="22"/>
                <w:szCs w:val="22"/>
                <w:lang w:val="es-CL"/>
              </w:rPr>
              <w:t>incluye criterios para la dotación académica</w:t>
            </w:r>
            <w:r w:rsidRPr="006B10CA">
              <w:rPr>
                <w:rFonts w:asciiTheme="majorHAnsi" w:hAnsiTheme="majorHAnsi" w:cstheme="majorHAnsi"/>
                <w:bCs/>
                <w:sz w:val="22"/>
                <w:szCs w:val="22"/>
                <w:lang w:val="es-CL"/>
              </w:rPr>
              <w:t xml:space="preserve">, está integrado por la Unidad de </w:t>
            </w:r>
            <w:r w:rsidR="008621D8" w:rsidRPr="006B10CA">
              <w:rPr>
                <w:rFonts w:asciiTheme="majorHAnsi" w:hAnsiTheme="majorHAnsi" w:cstheme="majorHAnsi"/>
                <w:bCs/>
                <w:sz w:val="22"/>
                <w:szCs w:val="22"/>
                <w:lang w:val="es-CL"/>
              </w:rPr>
              <w:t>Presupuesto</w:t>
            </w:r>
            <w:r w:rsidRPr="006B10CA">
              <w:rPr>
                <w:rFonts w:asciiTheme="majorHAnsi" w:hAnsiTheme="majorHAnsi" w:cstheme="majorHAnsi"/>
                <w:bCs/>
                <w:sz w:val="22"/>
                <w:szCs w:val="22"/>
                <w:lang w:val="es-CL"/>
              </w:rPr>
              <w:t xml:space="preserve">; la </w:t>
            </w:r>
            <w:r w:rsidR="008621D8" w:rsidRPr="006B10CA">
              <w:rPr>
                <w:rFonts w:asciiTheme="majorHAnsi" w:hAnsiTheme="majorHAnsi" w:cstheme="majorHAnsi"/>
                <w:bCs/>
                <w:sz w:val="22"/>
                <w:szCs w:val="22"/>
                <w:lang w:val="es-CL"/>
              </w:rPr>
              <w:t>Dirección de Investigación</w:t>
            </w:r>
            <w:r w:rsidRPr="006B10CA">
              <w:rPr>
                <w:rFonts w:asciiTheme="majorHAnsi" w:hAnsiTheme="majorHAnsi" w:cstheme="majorHAnsi"/>
                <w:bCs/>
                <w:sz w:val="22"/>
                <w:szCs w:val="22"/>
                <w:lang w:val="es-CL"/>
              </w:rPr>
              <w:t xml:space="preserve">, y la Dirección de </w:t>
            </w:r>
            <w:r w:rsidR="008621D8" w:rsidRPr="006B10CA">
              <w:rPr>
                <w:rFonts w:asciiTheme="majorHAnsi" w:hAnsiTheme="majorHAnsi" w:cstheme="majorHAnsi"/>
                <w:bCs/>
                <w:sz w:val="22"/>
                <w:szCs w:val="22"/>
                <w:lang w:val="es-CL"/>
              </w:rPr>
              <w:t>Docencia</w:t>
            </w:r>
            <w:r w:rsidRPr="006B10CA">
              <w:rPr>
                <w:rFonts w:asciiTheme="majorHAnsi" w:hAnsiTheme="majorHAnsi" w:cstheme="majorHAnsi"/>
                <w:bCs/>
                <w:sz w:val="22"/>
                <w:szCs w:val="22"/>
                <w:lang w:val="es-CL"/>
              </w:rPr>
              <w:t>.</w:t>
            </w:r>
          </w:p>
          <w:p w:rsidR="008621D8" w:rsidRDefault="008621D8" w:rsidP="00AF04AA">
            <w:pPr>
              <w:jc w:val="both"/>
              <w:rPr>
                <w:rFonts w:asciiTheme="majorHAnsi" w:hAnsiTheme="majorHAnsi" w:cstheme="majorHAnsi"/>
                <w:bCs/>
                <w:sz w:val="22"/>
                <w:szCs w:val="22"/>
                <w:lang w:val="es-CL"/>
              </w:rPr>
            </w:pPr>
          </w:p>
          <w:p w:rsidR="00651D27" w:rsidRPr="006771A6" w:rsidRDefault="00782072" w:rsidP="006771A6">
            <w:pPr>
              <w:pStyle w:val="Prrafodelista"/>
              <w:numPr>
                <w:ilvl w:val="0"/>
                <w:numId w:val="37"/>
              </w:numPr>
              <w:jc w:val="both"/>
              <w:rPr>
                <w:rFonts w:asciiTheme="majorHAnsi" w:hAnsiTheme="majorHAnsi" w:cstheme="majorHAnsi"/>
                <w:bCs/>
                <w:sz w:val="22"/>
                <w:szCs w:val="22"/>
                <w:lang w:val="es-CL"/>
              </w:rPr>
            </w:pPr>
            <w:r w:rsidRPr="006771A6">
              <w:rPr>
                <w:rFonts w:asciiTheme="majorHAnsi" w:hAnsiTheme="majorHAnsi" w:cstheme="majorHAnsi"/>
                <w:bCs/>
                <w:sz w:val="22"/>
                <w:szCs w:val="22"/>
                <w:lang w:val="es-CL"/>
              </w:rPr>
              <w:t xml:space="preserve">El </w:t>
            </w:r>
            <w:r w:rsidR="008621D8" w:rsidRPr="006771A6">
              <w:rPr>
                <w:rFonts w:asciiTheme="majorHAnsi" w:hAnsiTheme="majorHAnsi" w:cstheme="majorHAnsi"/>
                <w:bCs/>
                <w:sz w:val="22"/>
                <w:szCs w:val="22"/>
                <w:lang w:val="es-CL"/>
              </w:rPr>
              <w:t xml:space="preserve">Subcomité </w:t>
            </w:r>
            <w:r w:rsidRPr="006771A6">
              <w:rPr>
                <w:rFonts w:asciiTheme="majorHAnsi" w:hAnsiTheme="majorHAnsi" w:cstheme="majorHAnsi"/>
                <w:bCs/>
                <w:sz w:val="22"/>
                <w:szCs w:val="22"/>
                <w:lang w:val="es-CL"/>
              </w:rPr>
              <w:t xml:space="preserve">de </w:t>
            </w:r>
            <w:r w:rsidR="008621D8" w:rsidRPr="006771A6">
              <w:rPr>
                <w:rFonts w:asciiTheme="majorHAnsi" w:hAnsiTheme="majorHAnsi" w:cstheme="majorHAnsi"/>
                <w:bCs/>
                <w:sz w:val="22"/>
                <w:szCs w:val="22"/>
                <w:lang w:val="es-CL"/>
              </w:rPr>
              <w:t>Participación en fondos a</w:t>
            </w:r>
            <w:r w:rsidR="00651D27" w:rsidRPr="006771A6">
              <w:rPr>
                <w:rFonts w:asciiTheme="majorHAnsi" w:hAnsiTheme="majorHAnsi" w:cstheme="majorHAnsi"/>
                <w:bCs/>
                <w:sz w:val="22"/>
                <w:szCs w:val="22"/>
                <w:lang w:val="es-CL"/>
              </w:rPr>
              <w:t>biertos y competitivos</w:t>
            </w:r>
            <w:r w:rsidRPr="006771A6">
              <w:rPr>
                <w:rFonts w:asciiTheme="majorHAnsi" w:hAnsiTheme="majorHAnsi" w:cstheme="majorHAnsi"/>
                <w:bCs/>
                <w:sz w:val="22"/>
                <w:szCs w:val="22"/>
                <w:lang w:val="es-CL"/>
              </w:rPr>
              <w:t xml:space="preserve">. </w:t>
            </w:r>
            <w:r w:rsidR="00651D27" w:rsidRPr="006771A6">
              <w:rPr>
                <w:rFonts w:asciiTheme="majorHAnsi" w:hAnsiTheme="majorHAnsi" w:cstheme="majorHAnsi"/>
                <w:bCs/>
                <w:sz w:val="22"/>
                <w:szCs w:val="22"/>
                <w:lang w:val="es-CL"/>
              </w:rPr>
              <w:t>Resultados de los proyectos</w:t>
            </w:r>
            <w:r w:rsidRPr="006771A6">
              <w:rPr>
                <w:rFonts w:asciiTheme="majorHAnsi" w:hAnsiTheme="majorHAnsi" w:cstheme="majorHAnsi"/>
                <w:bCs/>
                <w:sz w:val="22"/>
                <w:szCs w:val="22"/>
                <w:lang w:val="es-CL"/>
              </w:rPr>
              <w:t xml:space="preserve">. </w:t>
            </w:r>
            <w:r w:rsidR="00651D27" w:rsidRPr="006771A6">
              <w:rPr>
                <w:rFonts w:asciiTheme="majorHAnsi" w:hAnsiTheme="majorHAnsi" w:cstheme="majorHAnsi"/>
                <w:bCs/>
                <w:sz w:val="22"/>
                <w:szCs w:val="22"/>
                <w:lang w:val="es-CL"/>
              </w:rPr>
              <w:t>Impacto de la Investigación a nivel nacional e internacional</w:t>
            </w:r>
            <w:r w:rsidRPr="006771A6">
              <w:rPr>
                <w:rFonts w:asciiTheme="majorHAnsi" w:hAnsiTheme="majorHAnsi" w:cstheme="majorHAnsi"/>
                <w:bCs/>
                <w:sz w:val="22"/>
                <w:szCs w:val="22"/>
                <w:lang w:val="es-CL"/>
              </w:rPr>
              <w:t xml:space="preserve">. Este comité lo integran la Unidad de </w:t>
            </w:r>
            <w:r w:rsidR="00651D27" w:rsidRPr="006771A6">
              <w:rPr>
                <w:rFonts w:asciiTheme="majorHAnsi" w:hAnsiTheme="majorHAnsi" w:cstheme="majorHAnsi"/>
                <w:bCs/>
                <w:sz w:val="22"/>
                <w:szCs w:val="22"/>
                <w:lang w:val="es-CL"/>
              </w:rPr>
              <w:t>Presupuesto</w:t>
            </w:r>
            <w:r w:rsidRPr="006771A6">
              <w:rPr>
                <w:rFonts w:asciiTheme="majorHAnsi" w:hAnsiTheme="majorHAnsi" w:cstheme="majorHAnsi"/>
                <w:bCs/>
                <w:sz w:val="22"/>
                <w:szCs w:val="22"/>
                <w:lang w:val="es-CL"/>
              </w:rPr>
              <w:t xml:space="preserve">; la </w:t>
            </w:r>
            <w:r w:rsidR="00651D27" w:rsidRPr="006771A6">
              <w:rPr>
                <w:rFonts w:asciiTheme="majorHAnsi" w:hAnsiTheme="majorHAnsi" w:cstheme="majorHAnsi"/>
                <w:bCs/>
                <w:sz w:val="22"/>
                <w:szCs w:val="22"/>
                <w:lang w:val="es-CL"/>
              </w:rPr>
              <w:t>Dirección de Investigación</w:t>
            </w:r>
            <w:r w:rsidRPr="006771A6">
              <w:rPr>
                <w:rFonts w:asciiTheme="majorHAnsi" w:hAnsiTheme="majorHAnsi" w:cstheme="majorHAnsi"/>
                <w:bCs/>
                <w:sz w:val="22"/>
                <w:szCs w:val="22"/>
                <w:lang w:val="es-CL"/>
              </w:rPr>
              <w:t xml:space="preserve">; la Dirección de </w:t>
            </w:r>
            <w:r w:rsidR="00651D27" w:rsidRPr="006771A6">
              <w:rPr>
                <w:rFonts w:asciiTheme="majorHAnsi" w:hAnsiTheme="majorHAnsi" w:cstheme="majorHAnsi"/>
                <w:bCs/>
                <w:sz w:val="22"/>
                <w:szCs w:val="22"/>
                <w:lang w:val="es-CL"/>
              </w:rPr>
              <w:t>Docencia</w:t>
            </w:r>
            <w:r w:rsidRPr="006771A6">
              <w:rPr>
                <w:rFonts w:asciiTheme="majorHAnsi" w:hAnsiTheme="majorHAnsi" w:cstheme="majorHAnsi"/>
                <w:bCs/>
                <w:sz w:val="22"/>
                <w:szCs w:val="22"/>
                <w:lang w:val="es-CL"/>
              </w:rPr>
              <w:t>.</w:t>
            </w:r>
          </w:p>
          <w:p w:rsidR="00651D27" w:rsidRDefault="00651D27" w:rsidP="00AF04AA">
            <w:pPr>
              <w:jc w:val="both"/>
              <w:rPr>
                <w:rFonts w:asciiTheme="majorHAnsi" w:hAnsiTheme="majorHAnsi" w:cstheme="majorHAnsi"/>
                <w:bCs/>
                <w:sz w:val="22"/>
                <w:szCs w:val="22"/>
                <w:lang w:val="es-CL"/>
              </w:rPr>
            </w:pPr>
          </w:p>
          <w:p w:rsidR="00754533" w:rsidRPr="006771A6" w:rsidRDefault="00E97BF4" w:rsidP="006771A6">
            <w:pPr>
              <w:pStyle w:val="Prrafodelista"/>
              <w:numPr>
                <w:ilvl w:val="0"/>
                <w:numId w:val="37"/>
              </w:numPr>
              <w:jc w:val="both"/>
              <w:rPr>
                <w:rFonts w:asciiTheme="majorHAnsi" w:hAnsiTheme="majorHAnsi" w:cstheme="majorHAnsi"/>
                <w:bCs/>
                <w:sz w:val="22"/>
                <w:szCs w:val="22"/>
                <w:lang w:val="es-CL"/>
              </w:rPr>
            </w:pPr>
            <w:r w:rsidRPr="006771A6">
              <w:rPr>
                <w:rFonts w:asciiTheme="majorHAnsi" w:hAnsiTheme="majorHAnsi" w:cstheme="majorHAnsi"/>
                <w:bCs/>
                <w:sz w:val="22"/>
                <w:szCs w:val="22"/>
                <w:lang w:val="es-CL"/>
              </w:rPr>
              <w:t xml:space="preserve">El </w:t>
            </w:r>
            <w:r w:rsidR="00E442BB" w:rsidRPr="006771A6">
              <w:rPr>
                <w:rFonts w:asciiTheme="majorHAnsi" w:hAnsiTheme="majorHAnsi" w:cstheme="majorHAnsi"/>
                <w:bCs/>
                <w:sz w:val="22"/>
                <w:szCs w:val="22"/>
                <w:lang w:val="es-CL"/>
              </w:rPr>
              <w:t>Subcomité</w:t>
            </w:r>
            <w:r w:rsidR="002651B3" w:rsidRPr="006771A6">
              <w:rPr>
                <w:rFonts w:asciiTheme="majorHAnsi" w:hAnsiTheme="majorHAnsi" w:cstheme="majorHAnsi"/>
                <w:bCs/>
                <w:sz w:val="22"/>
                <w:szCs w:val="22"/>
                <w:lang w:val="es-CL"/>
              </w:rPr>
              <w:t xml:space="preserve"> de</w:t>
            </w:r>
            <w:r w:rsidR="00E442BB" w:rsidRPr="006771A6">
              <w:rPr>
                <w:rFonts w:asciiTheme="majorHAnsi" w:hAnsiTheme="majorHAnsi" w:cstheme="majorHAnsi"/>
                <w:bCs/>
                <w:sz w:val="22"/>
                <w:szCs w:val="22"/>
                <w:lang w:val="es-CL"/>
              </w:rPr>
              <w:t xml:space="preserve"> Vinculación de la investigación con la docencia</w:t>
            </w:r>
            <w:r w:rsidR="004F23B6" w:rsidRPr="006771A6">
              <w:rPr>
                <w:rFonts w:asciiTheme="majorHAnsi" w:hAnsiTheme="majorHAnsi" w:cstheme="majorHAnsi"/>
                <w:bCs/>
                <w:sz w:val="22"/>
                <w:szCs w:val="22"/>
                <w:lang w:val="es-CL"/>
              </w:rPr>
              <w:t>. Se propone un</w:t>
            </w:r>
            <w:r w:rsidR="00E442BB" w:rsidRPr="006771A6">
              <w:rPr>
                <w:rFonts w:asciiTheme="majorHAnsi" w:hAnsiTheme="majorHAnsi" w:cstheme="majorHAnsi"/>
                <w:bCs/>
                <w:sz w:val="22"/>
                <w:szCs w:val="22"/>
                <w:lang w:val="es-CL"/>
              </w:rPr>
              <w:t xml:space="preserve"> coordinador de Investigación </w:t>
            </w:r>
            <w:r w:rsidR="004F23B6" w:rsidRPr="006771A6">
              <w:rPr>
                <w:rFonts w:asciiTheme="majorHAnsi" w:hAnsiTheme="majorHAnsi" w:cstheme="majorHAnsi"/>
                <w:bCs/>
                <w:sz w:val="22"/>
                <w:szCs w:val="22"/>
                <w:lang w:val="es-CL"/>
              </w:rPr>
              <w:t xml:space="preserve">de </w:t>
            </w:r>
            <w:r w:rsidR="00E442BB" w:rsidRPr="006771A6">
              <w:rPr>
                <w:rFonts w:asciiTheme="majorHAnsi" w:hAnsiTheme="majorHAnsi" w:cstheme="majorHAnsi"/>
                <w:bCs/>
                <w:sz w:val="22"/>
                <w:szCs w:val="22"/>
                <w:lang w:val="es-CL"/>
              </w:rPr>
              <w:t>Facultad</w:t>
            </w:r>
            <w:r w:rsidR="004F23B6" w:rsidRPr="006771A6">
              <w:rPr>
                <w:rFonts w:asciiTheme="majorHAnsi" w:hAnsiTheme="majorHAnsi" w:cstheme="majorHAnsi"/>
                <w:bCs/>
                <w:sz w:val="22"/>
                <w:szCs w:val="22"/>
                <w:lang w:val="es-CL"/>
              </w:rPr>
              <w:t xml:space="preserve">, idealmente </w:t>
            </w:r>
            <w:r w:rsidR="00E442BB" w:rsidRPr="006771A6">
              <w:rPr>
                <w:rFonts w:asciiTheme="majorHAnsi" w:hAnsiTheme="majorHAnsi" w:cstheme="majorHAnsi"/>
                <w:bCs/>
                <w:sz w:val="22"/>
                <w:szCs w:val="22"/>
                <w:lang w:val="es-CL"/>
              </w:rPr>
              <w:t>integrante de la Comisión Central de Investigación</w:t>
            </w:r>
            <w:r w:rsidR="004F23B6" w:rsidRPr="006771A6">
              <w:rPr>
                <w:rFonts w:asciiTheme="majorHAnsi" w:hAnsiTheme="majorHAnsi" w:cstheme="majorHAnsi"/>
                <w:bCs/>
                <w:sz w:val="22"/>
                <w:szCs w:val="22"/>
                <w:lang w:val="es-CL"/>
              </w:rPr>
              <w:t>; un</w:t>
            </w:r>
            <w:r w:rsidR="00E442BB" w:rsidRPr="006771A6">
              <w:rPr>
                <w:rFonts w:asciiTheme="majorHAnsi" w:hAnsiTheme="majorHAnsi" w:cstheme="majorHAnsi"/>
                <w:bCs/>
                <w:sz w:val="22"/>
                <w:szCs w:val="22"/>
                <w:lang w:val="es-CL"/>
              </w:rPr>
              <w:t xml:space="preserve"> coordinador de Investigación </w:t>
            </w:r>
            <w:r w:rsidR="004F23B6" w:rsidRPr="006771A6">
              <w:rPr>
                <w:rFonts w:asciiTheme="majorHAnsi" w:hAnsiTheme="majorHAnsi" w:cstheme="majorHAnsi"/>
                <w:bCs/>
                <w:sz w:val="22"/>
                <w:szCs w:val="22"/>
                <w:lang w:val="es-CL"/>
              </w:rPr>
              <w:t>de</w:t>
            </w:r>
            <w:r w:rsidR="00E442BB" w:rsidRPr="006771A6">
              <w:rPr>
                <w:rFonts w:asciiTheme="majorHAnsi" w:hAnsiTheme="majorHAnsi" w:cstheme="majorHAnsi"/>
                <w:bCs/>
                <w:sz w:val="22"/>
                <w:szCs w:val="22"/>
                <w:lang w:val="es-CL"/>
              </w:rPr>
              <w:t xml:space="preserve"> Departamento</w:t>
            </w:r>
            <w:r w:rsidR="004F23B6" w:rsidRPr="006771A6">
              <w:rPr>
                <w:rFonts w:asciiTheme="majorHAnsi" w:hAnsiTheme="majorHAnsi" w:cstheme="majorHAnsi"/>
                <w:bCs/>
                <w:sz w:val="22"/>
                <w:szCs w:val="22"/>
                <w:lang w:val="es-CL"/>
              </w:rPr>
              <w:t xml:space="preserve">, idealmente </w:t>
            </w:r>
            <w:r w:rsidR="00E442BB" w:rsidRPr="006771A6">
              <w:rPr>
                <w:rFonts w:asciiTheme="majorHAnsi" w:hAnsiTheme="majorHAnsi" w:cstheme="majorHAnsi"/>
                <w:bCs/>
                <w:sz w:val="22"/>
                <w:szCs w:val="22"/>
                <w:lang w:val="es-CL"/>
              </w:rPr>
              <w:t>integrante de la Comisión Central de Investigación</w:t>
            </w:r>
            <w:r w:rsidR="004F23B6" w:rsidRPr="006771A6">
              <w:rPr>
                <w:rFonts w:asciiTheme="majorHAnsi" w:hAnsiTheme="majorHAnsi" w:cstheme="majorHAnsi"/>
                <w:bCs/>
                <w:sz w:val="22"/>
                <w:szCs w:val="22"/>
                <w:lang w:val="es-CL"/>
              </w:rPr>
              <w:t>; y, un</w:t>
            </w:r>
            <w:r w:rsidR="00E442BB" w:rsidRPr="006771A6">
              <w:rPr>
                <w:rFonts w:asciiTheme="majorHAnsi" w:hAnsiTheme="majorHAnsi" w:cstheme="majorHAnsi"/>
                <w:bCs/>
                <w:sz w:val="22"/>
                <w:szCs w:val="22"/>
                <w:lang w:val="es-CL"/>
              </w:rPr>
              <w:t xml:space="preserve"> investigador por Facultad</w:t>
            </w:r>
            <w:r w:rsidR="004F23B6" w:rsidRPr="006771A6">
              <w:rPr>
                <w:rFonts w:asciiTheme="majorHAnsi" w:hAnsiTheme="majorHAnsi" w:cstheme="majorHAnsi"/>
                <w:bCs/>
                <w:sz w:val="22"/>
                <w:szCs w:val="22"/>
                <w:lang w:val="es-CL"/>
              </w:rPr>
              <w:t>.</w:t>
            </w:r>
          </w:p>
          <w:p w:rsidR="00754533" w:rsidRDefault="00754533" w:rsidP="00AF04AA">
            <w:pPr>
              <w:jc w:val="both"/>
              <w:rPr>
                <w:rFonts w:asciiTheme="majorHAnsi" w:hAnsiTheme="majorHAnsi" w:cstheme="majorHAnsi"/>
                <w:bCs/>
                <w:sz w:val="22"/>
                <w:szCs w:val="22"/>
                <w:lang w:val="es-CL"/>
              </w:rPr>
            </w:pPr>
          </w:p>
          <w:p w:rsidR="00E319F9" w:rsidRPr="006771A6" w:rsidRDefault="002651B3" w:rsidP="006771A6">
            <w:pPr>
              <w:pStyle w:val="Prrafodelista"/>
              <w:numPr>
                <w:ilvl w:val="0"/>
                <w:numId w:val="37"/>
              </w:numPr>
              <w:jc w:val="both"/>
              <w:rPr>
                <w:rFonts w:asciiTheme="majorHAnsi" w:hAnsiTheme="majorHAnsi" w:cstheme="majorHAnsi"/>
                <w:bCs/>
                <w:sz w:val="22"/>
                <w:szCs w:val="22"/>
                <w:lang w:val="es-CL"/>
              </w:rPr>
            </w:pPr>
            <w:r w:rsidRPr="006771A6">
              <w:rPr>
                <w:rFonts w:asciiTheme="majorHAnsi" w:hAnsiTheme="majorHAnsi" w:cstheme="majorHAnsi"/>
                <w:bCs/>
                <w:sz w:val="22"/>
                <w:szCs w:val="22"/>
                <w:lang w:val="es-CL"/>
              </w:rPr>
              <w:t xml:space="preserve">El </w:t>
            </w:r>
            <w:r w:rsidR="00754533" w:rsidRPr="006771A6">
              <w:rPr>
                <w:rFonts w:asciiTheme="majorHAnsi" w:hAnsiTheme="majorHAnsi" w:cstheme="majorHAnsi"/>
                <w:bCs/>
                <w:sz w:val="22"/>
                <w:szCs w:val="22"/>
                <w:lang w:val="es-CL"/>
              </w:rPr>
              <w:t>Subcomité</w:t>
            </w:r>
            <w:r w:rsidRPr="006771A6">
              <w:rPr>
                <w:rFonts w:asciiTheme="majorHAnsi" w:hAnsiTheme="majorHAnsi" w:cstheme="majorHAnsi"/>
                <w:bCs/>
                <w:sz w:val="22"/>
                <w:szCs w:val="22"/>
                <w:lang w:val="es-CL"/>
              </w:rPr>
              <w:t xml:space="preserve"> de</w:t>
            </w:r>
            <w:r w:rsidR="00754533" w:rsidRPr="006771A6">
              <w:rPr>
                <w:rFonts w:asciiTheme="majorHAnsi" w:hAnsiTheme="majorHAnsi" w:cstheme="majorHAnsi"/>
                <w:bCs/>
                <w:sz w:val="22"/>
                <w:szCs w:val="22"/>
                <w:lang w:val="es-CL"/>
              </w:rPr>
              <w:t xml:space="preserve"> Vinculación de los programas de postgrado con áreas de investigación y desarrollo. Oferta institucional</w:t>
            </w:r>
            <w:r w:rsidR="0070159F" w:rsidRPr="006771A6">
              <w:rPr>
                <w:rFonts w:asciiTheme="majorHAnsi" w:hAnsiTheme="majorHAnsi" w:cstheme="majorHAnsi"/>
                <w:bCs/>
                <w:sz w:val="22"/>
                <w:szCs w:val="22"/>
                <w:lang w:val="es-CL"/>
              </w:rPr>
              <w:t>.</w:t>
            </w:r>
            <w:r w:rsidRPr="006771A6">
              <w:rPr>
                <w:rFonts w:asciiTheme="majorHAnsi" w:hAnsiTheme="majorHAnsi" w:cstheme="majorHAnsi"/>
                <w:bCs/>
                <w:sz w:val="22"/>
                <w:szCs w:val="22"/>
                <w:lang w:val="es-CL"/>
              </w:rPr>
              <w:t xml:space="preserve"> Para el último subcomité están proponiendo un r</w:t>
            </w:r>
            <w:r w:rsidR="0070159F" w:rsidRPr="006771A6">
              <w:rPr>
                <w:rFonts w:asciiTheme="majorHAnsi" w:hAnsiTheme="majorHAnsi" w:cstheme="majorHAnsi"/>
                <w:bCs/>
                <w:sz w:val="22"/>
                <w:szCs w:val="22"/>
                <w:lang w:val="es-CL"/>
              </w:rPr>
              <w:t xml:space="preserve">epresentante </w:t>
            </w:r>
            <w:r w:rsidRPr="006771A6">
              <w:rPr>
                <w:rFonts w:asciiTheme="majorHAnsi" w:hAnsiTheme="majorHAnsi" w:cstheme="majorHAnsi"/>
                <w:bCs/>
                <w:sz w:val="22"/>
                <w:szCs w:val="22"/>
                <w:lang w:val="es-CL"/>
              </w:rPr>
              <w:t xml:space="preserve">de la </w:t>
            </w:r>
            <w:r w:rsidR="0070159F" w:rsidRPr="006771A6">
              <w:rPr>
                <w:rFonts w:asciiTheme="majorHAnsi" w:hAnsiTheme="majorHAnsi" w:cstheme="majorHAnsi"/>
                <w:bCs/>
                <w:sz w:val="22"/>
                <w:szCs w:val="22"/>
                <w:lang w:val="es-CL"/>
              </w:rPr>
              <w:t>U</w:t>
            </w:r>
            <w:r w:rsidRPr="006771A6">
              <w:rPr>
                <w:rFonts w:asciiTheme="majorHAnsi" w:hAnsiTheme="majorHAnsi" w:cstheme="majorHAnsi"/>
                <w:bCs/>
                <w:sz w:val="22"/>
                <w:szCs w:val="22"/>
                <w:lang w:val="es-CL"/>
              </w:rPr>
              <w:t xml:space="preserve">nidad de </w:t>
            </w:r>
            <w:r w:rsidR="0070159F" w:rsidRPr="006771A6">
              <w:rPr>
                <w:rFonts w:asciiTheme="majorHAnsi" w:hAnsiTheme="majorHAnsi" w:cstheme="majorHAnsi"/>
                <w:bCs/>
                <w:sz w:val="22"/>
                <w:szCs w:val="22"/>
                <w:lang w:val="es-CL"/>
              </w:rPr>
              <w:t>G</w:t>
            </w:r>
            <w:r w:rsidRPr="006771A6">
              <w:rPr>
                <w:rFonts w:asciiTheme="majorHAnsi" w:hAnsiTheme="majorHAnsi" w:cstheme="majorHAnsi"/>
                <w:bCs/>
                <w:sz w:val="22"/>
                <w:szCs w:val="22"/>
                <w:lang w:val="es-CL"/>
              </w:rPr>
              <w:t xml:space="preserve">estión </w:t>
            </w:r>
            <w:r w:rsidR="0070159F" w:rsidRPr="006771A6">
              <w:rPr>
                <w:rFonts w:asciiTheme="majorHAnsi" w:hAnsiTheme="majorHAnsi" w:cstheme="majorHAnsi"/>
                <w:bCs/>
                <w:sz w:val="22"/>
                <w:szCs w:val="22"/>
                <w:lang w:val="es-CL"/>
              </w:rPr>
              <w:t>C</w:t>
            </w:r>
            <w:r w:rsidRPr="006771A6">
              <w:rPr>
                <w:rFonts w:asciiTheme="majorHAnsi" w:hAnsiTheme="majorHAnsi" w:cstheme="majorHAnsi"/>
                <w:bCs/>
                <w:sz w:val="22"/>
                <w:szCs w:val="22"/>
                <w:lang w:val="es-CL"/>
              </w:rPr>
              <w:t xml:space="preserve">urricular </w:t>
            </w:r>
            <w:r w:rsidR="0070159F" w:rsidRPr="006771A6">
              <w:rPr>
                <w:rFonts w:asciiTheme="majorHAnsi" w:hAnsiTheme="majorHAnsi" w:cstheme="majorHAnsi"/>
                <w:bCs/>
                <w:sz w:val="22"/>
                <w:szCs w:val="22"/>
                <w:lang w:val="es-CL"/>
              </w:rPr>
              <w:t>I</w:t>
            </w:r>
            <w:r w:rsidRPr="006771A6">
              <w:rPr>
                <w:rFonts w:asciiTheme="majorHAnsi" w:hAnsiTheme="majorHAnsi" w:cstheme="majorHAnsi"/>
                <w:bCs/>
                <w:sz w:val="22"/>
                <w:szCs w:val="22"/>
                <w:lang w:val="es-CL"/>
              </w:rPr>
              <w:t>nstitucional;</w:t>
            </w:r>
            <w:r w:rsidR="008974DA" w:rsidRPr="006771A6">
              <w:rPr>
                <w:rFonts w:asciiTheme="majorHAnsi" w:hAnsiTheme="majorHAnsi" w:cstheme="majorHAnsi"/>
                <w:bCs/>
                <w:sz w:val="22"/>
                <w:szCs w:val="22"/>
                <w:lang w:val="es-CL"/>
              </w:rPr>
              <w:t xml:space="preserve"> al </w:t>
            </w:r>
            <w:r w:rsidR="0070159F" w:rsidRPr="006771A6">
              <w:rPr>
                <w:rFonts w:asciiTheme="majorHAnsi" w:hAnsiTheme="majorHAnsi" w:cstheme="majorHAnsi"/>
                <w:bCs/>
                <w:sz w:val="22"/>
                <w:szCs w:val="22"/>
                <w:lang w:val="es-CL"/>
              </w:rPr>
              <w:t xml:space="preserve">Director </w:t>
            </w:r>
            <w:r w:rsidR="008974DA" w:rsidRPr="006771A6">
              <w:rPr>
                <w:rFonts w:asciiTheme="majorHAnsi" w:hAnsiTheme="majorHAnsi" w:cstheme="majorHAnsi"/>
                <w:bCs/>
                <w:sz w:val="22"/>
                <w:szCs w:val="22"/>
                <w:lang w:val="es-CL"/>
              </w:rPr>
              <w:t xml:space="preserve">del Programa de </w:t>
            </w:r>
            <w:r w:rsidR="0070159F" w:rsidRPr="006771A6">
              <w:rPr>
                <w:rFonts w:asciiTheme="majorHAnsi" w:hAnsiTheme="majorHAnsi" w:cstheme="majorHAnsi"/>
                <w:bCs/>
                <w:sz w:val="22"/>
                <w:szCs w:val="22"/>
                <w:lang w:val="es-CL"/>
              </w:rPr>
              <w:t>Doctorado</w:t>
            </w:r>
            <w:r w:rsidR="008974DA" w:rsidRPr="006771A6">
              <w:rPr>
                <w:rFonts w:asciiTheme="majorHAnsi" w:hAnsiTheme="majorHAnsi" w:cstheme="majorHAnsi"/>
                <w:bCs/>
                <w:sz w:val="22"/>
                <w:szCs w:val="22"/>
                <w:lang w:val="es-CL"/>
              </w:rPr>
              <w:t>; dos</w:t>
            </w:r>
            <w:r w:rsidR="0070159F" w:rsidRPr="006771A6">
              <w:rPr>
                <w:rFonts w:asciiTheme="majorHAnsi" w:hAnsiTheme="majorHAnsi" w:cstheme="majorHAnsi"/>
                <w:bCs/>
                <w:sz w:val="22"/>
                <w:szCs w:val="22"/>
                <w:lang w:val="es-CL"/>
              </w:rPr>
              <w:t xml:space="preserve"> coordinadores de Magíster</w:t>
            </w:r>
            <w:r w:rsidR="0001636A" w:rsidRPr="006771A6">
              <w:rPr>
                <w:rFonts w:asciiTheme="majorHAnsi" w:hAnsiTheme="majorHAnsi" w:cstheme="majorHAnsi"/>
                <w:bCs/>
                <w:sz w:val="22"/>
                <w:szCs w:val="22"/>
                <w:lang w:val="es-CL"/>
              </w:rPr>
              <w:t xml:space="preserve">, idealmente uno </w:t>
            </w:r>
            <w:r w:rsidR="0070159F" w:rsidRPr="006771A6">
              <w:rPr>
                <w:rFonts w:asciiTheme="majorHAnsi" w:hAnsiTheme="majorHAnsi" w:cstheme="majorHAnsi"/>
                <w:bCs/>
                <w:sz w:val="22"/>
                <w:szCs w:val="22"/>
                <w:lang w:val="es-CL"/>
              </w:rPr>
              <w:t>académico</w:t>
            </w:r>
            <w:r w:rsidR="0001636A" w:rsidRPr="006771A6">
              <w:rPr>
                <w:rFonts w:asciiTheme="majorHAnsi" w:hAnsiTheme="majorHAnsi" w:cstheme="majorHAnsi"/>
                <w:bCs/>
                <w:sz w:val="22"/>
                <w:szCs w:val="22"/>
                <w:lang w:val="es-CL"/>
              </w:rPr>
              <w:t xml:space="preserve"> y uno </w:t>
            </w:r>
            <w:r w:rsidR="0070159F" w:rsidRPr="006771A6">
              <w:rPr>
                <w:rFonts w:asciiTheme="majorHAnsi" w:hAnsiTheme="majorHAnsi" w:cstheme="majorHAnsi"/>
                <w:bCs/>
                <w:sz w:val="22"/>
                <w:szCs w:val="22"/>
                <w:lang w:val="es-CL"/>
              </w:rPr>
              <w:t>profesional</w:t>
            </w:r>
            <w:r w:rsidR="0001636A" w:rsidRPr="006771A6">
              <w:rPr>
                <w:rFonts w:asciiTheme="majorHAnsi" w:hAnsiTheme="majorHAnsi" w:cstheme="majorHAnsi"/>
                <w:bCs/>
                <w:sz w:val="22"/>
                <w:szCs w:val="22"/>
                <w:lang w:val="es-CL"/>
              </w:rPr>
              <w:t xml:space="preserve">; la </w:t>
            </w:r>
            <w:r w:rsidR="0070159F" w:rsidRPr="006771A6">
              <w:rPr>
                <w:rFonts w:asciiTheme="majorHAnsi" w:hAnsiTheme="majorHAnsi" w:cstheme="majorHAnsi"/>
                <w:bCs/>
                <w:sz w:val="22"/>
                <w:szCs w:val="22"/>
                <w:lang w:val="es-CL"/>
              </w:rPr>
              <w:t>Dirección de Postgrado</w:t>
            </w:r>
            <w:r w:rsidR="0001636A" w:rsidRPr="006771A6">
              <w:rPr>
                <w:rFonts w:asciiTheme="majorHAnsi" w:hAnsiTheme="majorHAnsi" w:cstheme="majorHAnsi"/>
                <w:bCs/>
                <w:sz w:val="22"/>
                <w:szCs w:val="22"/>
                <w:lang w:val="es-CL"/>
              </w:rPr>
              <w:t>; un r</w:t>
            </w:r>
            <w:r w:rsidR="0070159F" w:rsidRPr="006771A6">
              <w:rPr>
                <w:rFonts w:asciiTheme="majorHAnsi" w:hAnsiTheme="majorHAnsi" w:cstheme="majorHAnsi"/>
                <w:bCs/>
                <w:sz w:val="22"/>
                <w:szCs w:val="22"/>
                <w:lang w:val="es-CL"/>
              </w:rPr>
              <w:t xml:space="preserve">epresentante </w:t>
            </w:r>
            <w:r w:rsidR="0001636A" w:rsidRPr="006771A6">
              <w:rPr>
                <w:rFonts w:asciiTheme="majorHAnsi" w:hAnsiTheme="majorHAnsi" w:cstheme="majorHAnsi"/>
                <w:bCs/>
                <w:sz w:val="22"/>
                <w:szCs w:val="22"/>
                <w:lang w:val="es-CL"/>
              </w:rPr>
              <w:t xml:space="preserve">de la </w:t>
            </w:r>
            <w:r w:rsidR="0070159F" w:rsidRPr="006771A6">
              <w:rPr>
                <w:rFonts w:asciiTheme="majorHAnsi" w:hAnsiTheme="majorHAnsi" w:cstheme="majorHAnsi"/>
                <w:bCs/>
                <w:sz w:val="22"/>
                <w:szCs w:val="22"/>
                <w:lang w:val="es-CL"/>
              </w:rPr>
              <w:t>D</w:t>
            </w:r>
            <w:r w:rsidR="0001636A" w:rsidRPr="006771A6">
              <w:rPr>
                <w:rFonts w:asciiTheme="majorHAnsi" w:hAnsiTheme="majorHAnsi" w:cstheme="majorHAnsi"/>
                <w:bCs/>
                <w:sz w:val="22"/>
                <w:szCs w:val="22"/>
                <w:lang w:val="es-CL"/>
              </w:rPr>
              <w:t xml:space="preserve">irección de </w:t>
            </w:r>
            <w:r w:rsidR="0070159F" w:rsidRPr="006771A6">
              <w:rPr>
                <w:rFonts w:asciiTheme="majorHAnsi" w:hAnsiTheme="majorHAnsi" w:cstheme="majorHAnsi"/>
                <w:bCs/>
                <w:sz w:val="22"/>
                <w:szCs w:val="22"/>
                <w:lang w:val="es-CL"/>
              </w:rPr>
              <w:t>E</w:t>
            </w:r>
            <w:r w:rsidR="0001636A" w:rsidRPr="006771A6">
              <w:rPr>
                <w:rFonts w:asciiTheme="majorHAnsi" w:hAnsiTheme="majorHAnsi" w:cstheme="majorHAnsi"/>
                <w:bCs/>
                <w:sz w:val="22"/>
                <w:szCs w:val="22"/>
                <w:lang w:val="es-CL"/>
              </w:rPr>
              <w:t>ducación Continua; y r</w:t>
            </w:r>
            <w:r w:rsidR="0070159F" w:rsidRPr="006771A6">
              <w:rPr>
                <w:rFonts w:asciiTheme="majorHAnsi" w:hAnsiTheme="majorHAnsi" w:cstheme="majorHAnsi"/>
                <w:bCs/>
                <w:sz w:val="22"/>
                <w:szCs w:val="22"/>
                <w:lang w:val="es-CL"/>
              </w:rPr>
              <w:t>epresentantes estudiantiles</w:t>
            </w:r>
            <w:r w:rsidR="0001636A" w:rsidRPr="006771A6">
              <w:rPr>
                <w:rFonts w:asciiTheme="majorHAnsi" w:hAnsiTheme="majorHAnsi" w:cstheme="majorHAnsi"/>
                <w:bCs/>
                <w:sz w:val="22"/>
                <w:szCs w:val="22"/>
                <w:lang w:val="es-CL"/>
              </w:rPr>
              <w:t>, sugiriéndose uno de</w:t>
            </w:r>
            <w:r w:rsidR="0070159F" w:rsidRPr="006771A6">
              <w:rPr>
                <w:rFonts w:asciiTheme="majorHAnsi" w:hAnsiTheme="majorHAnsi" w:cstheme="majorHAnsi"/>
                <w:bCs/>
                <w:sz w:val="22"/>
                <w:szCs w:val="22"/>
                <w:lang w:val="es-CL"/>
              </w:rPr>
              <w:t xml:space="preserve"> pre</w:t>
            </w:r>
            <w:r w:rsidR="0001636A" w:rsidRPr="006771A6">
              <w:rPr>
                <w:rFonts w:asciiTheme="majorHAnsi" w:hAnsiTheme="majorHAnsi" w:cstheme="majorHAnsi"/>
                <w:bCs/>
                <w:sz w:val="22"/>
                <w:szCs w:val="22"/>
                <w:lang w:val="es-CL"/>
              </w:rPr>
              <w:t>grado y uno de</w:t>
            </w:r>
            <w:r w:rsidR="0070159F" w:rsidRPr="006771A6">
              <w:rPr>
                <w:rFonts w:asciiTheme="majorHAnsi" w:hAnsiTheme="majorHAnsi" w:cstheme="majorHAnsi"/>
                <w:bCs/>
                <w:sz w:val="22"/>
                <w:szCs w:val="22"/>
                <w:lang w:val="es-CL"/>
              </w:rPr>
              <w:t xml:space="preserve"> postgrado. </w:t>
            </w:r>
          </w:p>
          <w:p w:rsidR="00E319F9" w:rsidRDefault="00E319F9" w:rsidP="00AF04AA">
            <w:pPr>
              <w:jc w:val="both"/>
              <w:rPr>
                <w:rFonts w:asciiTheme="majorHAnsi" w:hAnsiTheme="majorHAnsi" w:cstheme="majorHAnsi"/>
                <w:bCs/>
                <w:sz w:val="22"/>
                <w:szCs w:val="22"/>
                <w:lang w:val="es-CL"/>
              </w:rPr>
            </w:pPr>
          </w:p>
          <w:p w:rsidR="006771A6" w:rsidRDefault="00E319F9" w:rsidP="00AF04A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            </w:t>
            </w:r>
            <w:r w:rsidR="0070051B">
              <w:rPr>
                <w:rFonts w:asciiTheme="majorHAnsi" w:hAnsiTheme="majorHAnsi" w:cstheme="majorHAnsi"/>
                <w:bCs/>
                <w:sz w:val="22"/>
                <w:szCs w:val="22"/>
                <w:lang w:val="es-CL"/>
              </w:rPr>
              <w:t xml:space="preserve"> </w:t>
            </w:r>
          </w:p>
          <w:p w:rsidR="006771A6" w:rsidRDefault="006771A6" w:rsidP="00AF04AA">
            <w:pPr>
              <w:jc w:val="both"/>
              <w:rPr>
                <w:rFonts w:asciiTheme="majorHAnsi" w:hAnsiTheme="majorHAnsi" w:cstheme="majorHAnsi"/>
                <w:bCs/>
                <w:sz w:val="22"/>
                <w:szCs w:val="22"/>
                <w:lang w:val="es-CL"/>
              </w:rPr>
            </w:pPr>
          </w:p>
          <w:p w:rsidR="006771A6" w:rsidRDefault="006771A6" w:rsidP="00AF04AA">
            <w:pPr>
              <w:jc w:val="both"/>
              <w:rPr>
                <w:rFonts w:asciiTheme="majorHAnsi" w:hAnsiTheme="majorHAnsi" w:cstheme="majorHAnsi"/>
                <w:bCs/>
                <w:sz w:val="22"/>
                <w:szCs w:val="22"/>
                <w:lang w:val="es-CL"/>
              </w:rPr>
            </w:pPr>
          </w:p>
          <w:p w:rsidR="006771A6" w:rsidRDefault="006771A6" w:rsidP="00AF04AA">
            <w:pPr>
              <w:jc w:val="both"/>
              <w:rPr>
                <w:rFonts w:asciiTheme="majorHAnsi" w:hAnsiTheme="majorHAnsi" w:cstheme="majorHAnsi"/>
                <w:bCs/>
                <w:sz w:val="22"/>
                <w:szCs w:val="22"/>
                <w:lang w:val="es-CL"/>
              </w:rPr>
            </w:pPr>
          </w:p>
          <w:p w:rsidR="006771A6" w:rsidRDefault="006771A6" w:rsidP="00AF04AA">
            <w:pPr>
              <w:jc w:val="both"/>
              <w:rPr>
                <w:rFonts w:asciiTheme="majorHAnsi" w:hAnsiTheme="majorHAnsi" w:cstheme="majorHAnsi"/>
                <w:bCs/>
                <w:sz w:val="22"/>
                <w:szCs w:val="22"/>
                <w:lang w:val="es-CL"/>
              </w:rPr>
            </w:pPr>
          </w:p>
          <w:p w:rsidR="006771A6" w:rsidRDefault="006771A6" w:rsidP="00AF04AA">
            <w:pPr>
              <w:jc w:val="both"/>
              <w:rPr>
                <w:rFonts w:asciiTheme="majorHAnsi" w:hAnsiTheme="majorHAnsi" w:cstheme="majorHAnsi"/>
                <w:bCs/>
                <w:sz w:val="22"/>
                <w:szCs w:val="22"/>
                <w:lang w:val="es-CL"/>
              </w:rPr>
            </w:pPr>
          </w:p>
          <w:p w:rsidR="006771A6" w:rsidRDefault="006771A6" w:rsidP="00AF04AA">
            <w:pPr>
              <w:jc w:val="both"/>
              <w:rPr>
                <w:rFonts w:asciiTheme="majorHAnsi" w:hAnsiTheme="majorHAnsi" w:cstheme="majorHAnsi"/>
                <w:bCs/>
                <w:sz w:val="22"/>
                <w:szCs w:val="22"/>
                <w:lang w:val="es-CL"/>
              </w:rPr>
            </w:pPr>
          </w:p>
          <w:p w:rsidR="00950436" w:rsidRDefault="00A643D5" w:rsidP="00804A52">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En la propuesta del d</w:t>
            </w:r>
            <w:r w:rsidR="00E60A77">
              <w:rPr>
                <w:rFonts w:asciiTheme="majorHAnsi" w:hAnsiTheme="majorHAnsi" w:cstheme="majorHAnsi"/>
                <w:bCs/>
                <w:sz w:val="22"/>
                <w:szCs w:val="22"/>
                <w:lang w:val="es-CL"/>
              </w:rPr>
              <w:t>iseño metodológico</w:t>
            </w:r>
            <w:r>
              <w:rPr>
                <w:rFonts w:asciiTheme="majorHAnsi" w:hAnsiTheme="majorHAnsi" w:cstheme="majorHAnsi"/>
                <w:bCs/>
                <w:sz w:val="22"/>
                <w:szCs w:val="22"/>
                <w:lang w:val="es-CL"/>
              </w:rPr>
              <w:t xml:space="preserve"> </w:t>
            </w:r>
            <w:r w:rsidR="009A7F1A">
              <w:rPr>
                <w:rFonts w:asciiTheme="majorHAnsi" w:hAnsiTheme="majorHAnsi" w:cstheme="majorHAnsi"/>
                <w:bCs/>
                <w:sz w:val="22"/>
                <w:szCs w:val="22"/>
                <w:lang w:val="es-CL"/>
              </w:rPr>
              <w:t>se entiende</w:t>
            </w:r>
            <w:r w:rsidR="0070051B">
              <w:rPr>
                <w:rFonts w:asciiTheme="majorHAnsi" w:hAnsiTheme="majorHAnsi" w:cstheme="majorHAnsi"/>
                <w:bCs/>
                <w:sz w:val="22"/>
                <w:szCs w:val="22"/>
                <w:lang w:val="es-CL"/>
              </w:rPr>
              <w:t xml:space="preserve"> que el proceso</w:t>
            </w:r>
            <w:r w:rsidR="00671482">
              <w:rPr>
                <w:rFonts w:asciiTheme="majorHAnsi" w:hAnsiTheme="majorHAnsi" w:cstheme="majorHAnsi"/>
                <w:bCs/>
                <w:sz w:val="22"/>
                <w:szCs w:val="22"/>
                <w:lang w:val="es-CL"/>
              </w:rPr>
              <w:t xml:space="preserve"> se compone de</w:t>
            </w:r>
            <w:r w:rsidR="009A7F1A">
              <w:rPr>
                <w:rFonts w:asciiTheme="majorHAnsi" w:hAnsiTheme="majorHAnsi" w:cstheme="majorHAnsi"/>
                <w:bCs/>
                <w:sz w:val="22"/>
                <w:szCs w:val="22"/>
                <w:lang w:val="es-CL"/>
              </w:rPr>
              <w:t xml:space="preserve"> tres momentos.</w:t>
            </w:r>
            <w:r w:rsidR="00671482">
              <w:rPr>
                <w:rFonts w:asciiTheme="majorHAnsi" w:hAnsiTheme="majorHAnsi" w:cstheme="majorHAnsi"/>
                <w:bCs/>
                <w:sz w:val="22"/>
                <w:szCs w:val="22"/>
                <w:lang w:val="es-CL"/>
              </w:rPr>
              <w:t xml:space="preserve"> El primer momento está comprendido entre agosto de 2020 y abril de 2021 y tiene que ver con la p</w:t>
            </w:r>
            <w:r w:rsidR="00E60A77">
              <w:rPr>
                <w:rFonts w:asciiTheme="majorHAnsi" w:hAnsiTheme="majorHAnsi" w:cstheme="majorHAnsi"/>
                <w:bCs/>
                <w:sz w:val="22"/>
                <w:szCs w:val="22"/>
                <w:lang w:val="es-CL"/>
              </w:rPr>
              <w:t>lanificación y organización del proceso de autoevaluación.</w:t>
            </w:r>
            <w:r w:rsidR="00671482">
              <w:rPr>
                <w:rFonts w:asciiTheme="majorHAnsi" w:hAnsiTheme="majorHAnsi" w:cstheme="majorHAnsi"/>
                <w:bCs/>
                <w:sz w:val="22"/>
                <w:szCs w:val="22"/>
                <w:lang w:val="es-CL"/>
              </w:rPr>
              <w:t xml:space="preserve"> </w:t>
            </w:r>
            <w:r w:rsidR="00E60A77">
              <w:rPr>
                <w:rFonts w:asciiTheme="majorHAnsi" w:hAnsiTheme="majorHAnsi" w:cstheme="majorHAnsi"/>
                <w:bCs/>
                <w:sz w:val="22"/>
                <w:szCs w:val="22"/>
                <w:lang w:val="es-CL"/>
              </w:rPr>
              <w:t>La planificación</w:t>
            </w:r>
            <w:r w:rsidR="00671482">
              <w:rPr>
                <w:rFonts w:asciiTheme="majorHAnsi" w:hAnsiTheme="majorHAnsi" w:cstheme="majorHAnsi"/>
                <w:bCs/>
                <w:sz w:val="22"/>
                <w:szCs w:val="22"/>
                <w:lang w:val="es-CL"/>
              </w:rPr>
              <w:t xml:space="preserve"> comprende la e</w:t>
            </w:r>
            <w:r w:rsidR="00E60A77">
              <w:rPr>
                <w:rFonts w:asciiTheme="majorHAnsi" w:hAnsiTheme="majorHAnsi" w:cstheme="majorHAnsi"/>
                <w:bCs/>
                <w:sz w:val="22"/>
                <w:szCs w:val="22"/>
                <w:lang w:val="es-CL"/>
              </w:rPr>
              <w:t>valuación del proceso anterior</w:t>
            </w:r>
            <w:r w:rsidR="00671482">
              <w:rPr>
                <w:rFonts w:asciiTheme="majorHAnsi" w:hAnsiTheme="majorHAnsi" w:cstheme="majorHAnsi"/>
                <w:bCs/>
                <w:sz w:val="22"/>
                <w:szCs w:val="22"/>
                <w:lang w:val="es-CL"/>
              </w:rPr>
              <w:t>, la d</w:t>
            </w:r>
            <w:r w:rsidR="00E60A77">
              <w:rPr>
                <w:rFonts w:asciiTheme="majorHAnsi" w:hAnsiTheme="majorHAnsi" w:cstheme="majorHAnsi"/>
                <w:bCs/>
                <w:sz w:val="22"/>
                <w:szCs w:val="22"/>
                <w:lang w:val="es-CL"/>
              </w:rPr>
              <w:t xml:space="preserve">efinición de </w:t>
            </w:r>
            <w:r w:rsidR="006771A6">
              <w:rPr>
                <w:rFonts w:asciiTheme="majorHAnsi" w:hAnsiTheme="majorHAnsi" w:cstheme="majorHAnsi"/>
                <w:bCs/>
                <w:sz w:val="22"/>
                <w:szCs w:val="22"/>
                <w:lang w:val="es-CL"/>
              </w:rPr>
              <w:t xml:space="preserve">la </w:t>
            </w:r>
            <w:r w:rsidR="00E60A77">
              <w:rPr>
                <w:rFonts w:asciiTheme="majorHAnsi" w:hAnsiTheme="majorHAnsi" w:cstheme="majorHAnsi"/>
                <w:bCs/>
                <w:sz w:val="22"/>
                <w:szCs w:val="22"/>
                <w:lang w:val="es-CL"/>
              </w:rPr>
              <w:t>est</w:t>
            </w:r>
            <w:r w:rsidR="00804A52">
              <w:rPr>
                <w:rFonts w:asciiTheme="majorHAnsi" w:hAnsiTheme="majorHAnsi" w:cstheme="majorHAnsi"/>
                <w:bCs/>
                <w:sz w:val="22"/>
                <w:szCs w:val="22"/>
                <w:lang w:val="es-CL"/>
              </w:rPr>
              <w:t>ructura orgánica para el proceso</w:t>
            </w:r>
            <w:r w:rsidR="006771A6">
              <w:rPr>
                <w:rFonts w:asciiTheme="majorHAnsi" w:hAnsiTheme="majorHAnsi" w:cstheme="majorHAnsi"/>
                <w:bCs/>
                <w:sz w:val="22"/>
                <w:szCs w:val="22"/>
                <w:lang w:val="es-CL"/>
              </w:rPr>
              <w:t>,</w:t>
            </w:r>
            <w:r w:rsidR="00804A52">
              <w:rPr>
                <w:rFonts w:asciiTheme="majorHAnsi" w:hAnsiTheme="majorHAnsi" w:cstheme="majorHAnsi"/>
                <w:bCs/>
                <w:sz w:val="22"/>
                <w:szCs w:val="22"/>
                <w:lang w:val="es-CL"/>
              </w:rPr>
              <w:t xml:space="preserve"> y</w:t>
            </w:r>
            <w:r w:rsidR="00E60A77">
              <w:rPr>
                <w:rFonts w:asciiTheme="majorHAnsi" w:hAnsiTheme="majorHAnsi" w:cstheme="majorHAnsi"/>
                <w:bCs/>
                <w:sz w:val="22"/>
                <w:szCs w:val="22"/>
                <w:lang w:val="es-CL"/>
              </w:rPr>
              <w:t xml:space="preserve"> de </w:t>
            </w:r>
            <w:r w:rsidR="00804A52">
              <w:rPr>
                <w:rFonts w:asciiTheme="majorHAnsi" w:hAnsiTheme="majorHAnsi" w:cstheme="majorHAnsi"/>
                <w:bCs/>
                <w:sz w:val="22"/>
                <w:szCs w:val="22"/>
                <w:lang w:val="es-CL"/>
              </w:rPr>
              <w:t xml:space="preserve">los </w:t>
            </w:r>
            <w:r w:rsidR="00E60A77">
              <w:rPr>
                <w:rFonts w:asciiTheme="majorHAnsi" w:hAnsiTheme="majorHAnsi" w:cstheme="majorHAnsi"/>
                <w:bCs/>
                <w:sz w:val="22"/>
                <w:szCs w:val="22"/>
                <w:lang w:val="es-CL"/>
              </w:rPr>
              <w:t>roles y funciones de las estructuras creadas.</w:t>
            </w:r>
            <w:r w:rsidR="00804A52">
              <w:rPr>
                <w:rFonts w:asciiTheme="majorHAnsi" w:hAnsiTheme="majorHAnsi" w:cstheme="majorHAnsi"/>
                <w:bCs/>
                <w:sz w:val="22"/>
                <w:szCs w:val="22"/>
                <w:lang w:val="es-CL"/>
              </w:rPr>
              <w:t xml:space="preserve"> También se aborda la d</w:t>
            </w:r>
            <w:r w:rsidR="006771A6">
              <w:rPr>
                <w:rFonts w:asciiTheme="majorHAnsi" w:hAnsiTheme="majorHAnsi" w:cstheme="majorHAnsi"/>
                <w:bCs/>
                <w:sz w:val="22"/>
                <w:szCs w:val="22"/>
                <w:lang w:val="es-CL"/>
              </w:rPr>
              <w:t xml:space="preserve">istribución de tareas </w:t>
            </w:r>
            <w:r w:rsidR="00804A52">
              <w:rPr>
                <w:rFonts w:asciiTheme="majorHAnsi" w:hAnsiTheme="majorHAnsi" w:cstheme="majorHAnsi"/>
                <w:bCs/>
                <w:sz w:val="22"/>
                <w:szCs w:val="22"/>
                <w:lang w:val="es-CL"/>
              </w:rPr>
              <w:t>y la e</w:t>
            </w:r>
            <w:r w:rsidR="00E60A77">
              <w:rPr>
                <w:rFonts w:asciiTheme="majorHAnsi" w:hAnsiTheme="majorHAnsi" w:cstheme="majorHAnsi"/>
                <w:bCs/>
                <w:sz w:val="22"/>
                <w:szCs w:val="22"/>
                <w:lang w:val="es-CL"/>
              </w:rPr>
              <w:t xml:space="preserve">laboración </w:t>
            </w:r>
            <w:r w:rsidR="00950436">
              <w:rPr>
                <w:rFonts w:asciiTheme="majorHAnsi" w:hAnsiTheme="majorHAnsi" w:cstheme="majorHAnsi"/>
                <w:bCs/>
                <w:sz w:val="22"/>
                <w:szCs w:val="22"/>
                <w:lang w:val="es-CL"/>
              </w:rPr>
              <w:t xml:space="preserve">de </w:t>
            </w:r>
            <w:r w:rsidR="00804A52">
              <w:rPr>
                <w:rFonts w:asciiTheme="majorHAnsi" w:hAnsiTheme="majorHAnsi" w:cstheme="majorHAnsi"/>
                <w:bCs/>
                <w:sz w:val="22"/>
                <w:szCs w:val="22"/>
                <w:lang w:val="es-CL"/>
              </w:rPr>
              <w:t xml:space="preserve">una </w:t>
            </w:r>
            <w:r w:rsidR="00950436">
              <w:rPr>
                <w:rFonts w:asciiTheme="majorHAnsi" w:hAnsiTheme="majorHAnsi" w:cstheme="majorHAnsi"/>
                <w:bCs/>
                <w:sz w:val="22"/>
                <w:szCs w:val="22"/>
                <w:lang w:val="es-CL"/>
              </w:rPr>
              <w:t>Carta G</w:t>
            </w:r>
            <w:r w:rsidR="006771A6">
              <w:rPr>
                <w:rFonts w:asciiTheme="majorHAnsi" w:hAnsiTheme="majorHAnsi" w:cstheme="majorHAnsi"/>
                <w:bCs/>
                <w:sz w:val="22"/>
                <w:szCs w:val="22"/>
                <w:lang w:val="es-CL"/>
              </w:rPr>
              <w:t xml:space="preserve">antt. </w:t>
            </w:r>
            <w:r w:rsidR="00804A52">
              <w:rPr>
                <w:rFonts w:asciiTheme="majorHAnsi" w:hAnsiTheme="majorHAnsi" w:cstheme="majorHAnsi"/>
                <w:bCs/>
                <w:sz w:val="22"/>
                <w:szCs w:val="22"/>
                <w:lang w:val="es-CL"/>
              </w:rPr>
              <w:t xml:space="preserve">Con respecto a la </w:t>
            </w:r>
            <w:r w:rsidR="00950436">
              <w:rPr>
                <w:rFonts w:asciiTheme="majorHAnsi" w:hAnsiTheme="majorHAnsi" w:cstheme="majorHAnsi"/>
                <w:bCs/>
                <w:sz w:val="22"/>
                <w:szCs w:val="22"/>
                <w:lang w:val="es-CL"/>
              </w:rPr>
              <w:t>organización</w:t>
            </w:r>
            <w:r w:rsidR="00804A52">
              <w:rPr>
                <w:rFonts w:asciiTheme="majorHAnsi" w:hAnsiTheme="majorHAnsi" w:cstheme="majorHAnsi"/>
                <w:bCs/>
                <w:sz w:val="22"/>
                <w:szCs w:val="22"/>
                <w:lang w:val="es-CL"/>
              </w:rPr>
              <w:t xml:space="preserve">, </w:t>
            </w:r>
            <w:r w:rsidR="006771A6">
              <w:rPr>
                <w:rFonts w:asciiTheme="majorHAnsi" w:hAnsiTheme="majorHAnsi" w:cstheme="majorHAnsi"/>
                <w:bCs/>
                <w:sz w:val="22"/>
                <w:szCs w:val="22"/>
                <w:lang w:val="es-CL"/>
              </w:rPr>
              <w:t xml:space="preserve">esta </w:t>
            </w:r>
            <w:r w:rsidR="00804A52">
              <w:rPr>
                <w:rFonts w:asciiTheme="majorHAnsi" w:hAnsiTheme="majorHAnsi" w:cstheme="majorHAnsi"/>
                <w:bCs/>
                <w:sz w:val="22"/>
                <w:szCs w:val="22"/>
                <w:lang w:val="es-CL"/>
              </w:rPr>
              <w:t xml:space="preserve">dice relación con </w:t>
            </w:r>
            <w:r w:rsidR="006771A6">
              <w:rPr>
                <w:rFonts w:asciiTheme="majorHAnsi" w:hAnsiTheme="majorHAnsi" w:cstheme="majorHAnsi"/>
                <w:bCs/>
                <w:sz w:val="22"/>
                <w:szCs w:val="22"/>
                <w:lang w:val="es-CL"/>
              </w:rPr>
              <w:t xml:space="preserve">la </w:t>
            </w:r>
            <w:r w:rsidR="00804A52">
              <w:rPr>
                <w:rFonts w:asciiTheme="majorHAnsi" w:hAnsiTheme="majorHAnsi" w:cstheme="majorHAnsi"/>
                <w:bCs/>
                <w:sz w:val="22"/>
                <w:szCs w:val="22"/>
                <w:lang w:val="es-CL"/>
              </w:rPr>
              <w:t>p</w:t>
            </w:r>
            <w:r w:rsidR="006771A6">
              <w:rPr>
                <w:rFonts w:asciiTheme="majorHAnsi" w:hAnsiTheme="majorHAnsi" w:cstheme="majorHAnsi"/>
                <w:bCs/>
                <w:sz w:val="22"/>
                <w:szCs w:val="22"/>
                <w:lang w:val="es-CL"/>
              </w:rPr>
              <w:t>uesta</w:t>
            </w:r>
            <w:r w:rsidR="00804A52">
              <w:rPr>
                <w:rFonts w:asciiTheme="majorHAnsi" w:hAnsiTheme="majorHAnsi" w:cstheme="majorHAnsi"/>
                <w:bCs/>
                <w:sz w:val="22"/>
                <w:szCs w:val="22"/>
                <w:lang w:val="es-CL"/>
              </w:rPr>
              <w:t xml:space="preserve"> en marcha </w:t>
            </w:r>
            <w:r w:rsidR="006771A6">
              <w:rPr>
                <w:rFonts w:asciiTheme="majorHAnsi" w:hAnsiTheme="majorHAnsi" w:cstheme="majorHAnsi"/>
                <w:bCs/>
                <w:sz w:val="22"/>
                <w:szCs w:val="22"/>
                <w:lang w:val="es-CL"/>
              </w:rPr>
              <w:t>d</w:t>
            </w:r>
            <w:r w:rsidR="00804A52">
              <w:rPr>
                <w:rFonts w:asciiTheme="majorHAnsi" w:hAnsiTheme="majorHAnsi" w:cstheme="majorHAnsi"/>
                <w:bCs/>
                <w:sz w:val="22"/>
                <w:szCs w:val="22"/>
                <w:lang w:val="es-CL"/>
              </w:rPr>
              <w:t xml:space="preserve">el trabajo, creando </w:t>
            </w:r>
            <w:r w:rsidR="00950436">
              <w:rPr>
                <w:rFonts w:asciiTheme="majorHAnsi" w:hAnsiTheme="majorHAnsi" w:cstheme="majorHAnsi"/>
                <w:bCs/>
                <w:sz w:val="22"/>
                <w:szCs w:val="22"/>
                <w:lang w:val="es-CL"/>
              </w:rPr>
              <w:t>estructura</w:t>
            </w:r>
            <w:r w:rsidR="00804A52">
              <w:rPr>
                <w:rFonts w:asciiTheme="majorHAnsi" w:hAnsiTheme="majorHAnsi" w:cstheme="majorHAnsi"/>
                <w:bCs/>
                <w:sz w:val="22"/>
                <w:szCs w:val="22"/>
                <w:lang w:val="es-CL"/>
              </w:rPr>
              <w:t>s</w:t>
            </w:r>
            <w:r w:rsidR="00950436">
              <w:rPr>
                <w:rFonts w:asciiTheme="majorHAnsi" w:hAnsiTheme="majorHAnsi" w:cstheme="majorHAnsi"/>
                <w:bCs/>
                <w:sz w:val="22"/>
                <w:szCs w:val="22"/>
                <w:lang w:val="es-CL"/>
              </w:rPr>
              <w:t xml:space="preserve"> orgánica</w:t>
            </w:r>
            <w:r w:rsidR="00804A52">
              <w:rPr>
                <w:rFonts w:asciiTheme="majorHAnsi" w:hAnsiTheme="majorHAnsi" w:cstheme="majorHAnsi"/>
                <w:bCs/>
                <w:sz w:val="22"/>
                <w:szCs w:val="22"/>
                <w:lang w:val="es-CL"/>
              </w:rPr>
              <w:t>s</w:t>
            </w:r>
            <w:r w:rsidR="00950436">
              <w:rPr>
                <w:rFonts w:asciiTheme="majorHAnsi" w:hAnsiTheme="majorHAnsi" w:cstheme="majorHAnsi"/>
                <w:bCs/>
                <w:sz w:val="22"/>
                <w:szCs w:val="22"/>
                <w:lang w:val="es-CL"/>
              </w:rPr>
              <w:t xml:space="preserve"> para el proceso</w:t>
            </w:r>
            <w:r w:rsidR="00804A52">
              <w:rPr>
                <w:rFonts w:asciiTheme="majorHAnsi" w:hAnsiTheme="majorHAnsi" w:cstheme="majorHAnsi"/>
                <w:bCs/>
                <w:sz w:val="22"/>
                <w:szCs w:val="22"/>
                <w:lang w:val="es-CL"/>
              </w:rPr>
              <w:t>. La instancia para la r</w:t>
            </w:r>
            <w:r w:rsidR="00950436">
              <w:rPr>
                <w:rFonts w:asciiTheme="majorHAnsi" w:hAnsiTheme="majorHAnsi" w:cstheme="majorHAnsi"/>
                <w:bCs/>
                <w:sz w:val="22"/>
                <w:szCs w:val="22"/>
                <w:lang w:val="es-CL"/>
              </w:rPr>
              <w:t>endición de avances</w:t>
            </w:r>
            <w:r w:rsidR="00804A52">
              <w:rPr>
                <w:rFonts w:asciiTheme="majorHAnsi" w:hAnsiTheme="majorHAnsi" w:cstheme="majorHAnsi"/>
                <w:bCs/>
                <w:sz w:val="22"/>
                <w:szCs w:val="22"/>
                <w:lang w:val="es-CL"/>
              </w:rPr>
              <w:t xml:space="preserve"> debe</w:t>
            </w:r>
            <w:r w:rsidR="006771A6">
              <w:rPr>
                <w:rFonts w:asciiTheme="majorHAnsi" w:hAnsiTheme="majorHAnsi" w:cstheme="majorHAnsi"/>
                <w:bCs/>
                <w:sz w:val="22"/>
                <w:szCs w:val="22"/>
                <w:lang w:val="es-CL"/>
              </w:rPr>
              <w:t>ría</w:t>
            </w:r>
            <w:r w:rsidR="00804A52">
              <w:rPr>
                <w:rFonts w:asciiTheme="majorHAnsi" w:hAnsiTheme="majorHAnsi" w:cstheme="majorHAnsi"/>
                <w:bCs/>
                <w:sz w:val="22"/>
                <w:szCs w:val="22"/>
                <w:lang w:val="es-CL"/>
              </w:rPr>
              <w:t xml:space="preserve"> ser dirigida por la Comisión de Autoevaluación. La organización también comprende el i</w:t>
            </w:r>
            <w:r w:rsidR="00950436">
              <w:rPr>
                <w:rFonts w:asciiTheme="majorHAnsi" w:hAnsiTheme="majorHAnsi" w:cstheme="majorHAnsi"/>
                <w:bCs/>
                <w:sz w:val="22"/>
                <w:szCs w:val="22"/>
                <w:lang w:val="es-CL"/>
              </w:rPr>
              <w:t>nicio formal de actividades</w:t>
            </w:r>
            <w:r w:rsidR="006771A6">
              <w:rPr>
                <w:rFonts w:asciiTheme="majorHAnsi" w:hAnsiTheme="majorHAnsi" w:cstheme="majorHAnsi"/>
                <w:bCs/>
                <w:sz w:val="22"/>
                <w:szCs w:val="22"/>
                <w:lang w:val="es-CL"/>
              </w:rPr>
              <w:t>,</w:t>
            </w:r>
            <w:r w:rsidR="00804A52">
              <w:rPr>
                <w:rFonts w:asciiTheme="majorHAnsi" w:hAnsiTheme="majorHAnsi" w:cstheme="majorHAnsi"/>
                <w:bCs/>
                <w:sz w:val="22"/>
                <w:szCs w:val="22"/>
                <w:lang w:val="es-CL"/>
              </w:rPr>
              <w:t xml:space="preserve"> la e</w:t>
            </w:r>
            <w:r w:rsidR="00950436">
              <w:rPr>
                <w:rFonts w:asciiTheme="majorHAnsi" w:hAnsiTheme="majorHAnsi" w:cstheme="majorHAnsi"/>
                <w:bCs/>
                <w:sz w:val="22"/>
                <w:szCs w:val="22"/>
                <w:lang w:val="es-CL"/>
              </w:rPr>
              <w:t xml:space="preserve">valuación de </w:t>
            </w:r>
            <w:r w:rsidR="00804A52">
              <w:rPr>
                <w:rFonts w:asciiTheme="majorHAnsi" w:hAnsiTheme="majorHAnsi" w:cstheme="majorHAnsi"/>
                <w:bCs/>
                <w:sz w:val="22"/>
                <w:szCs w:val="22"/>
                <w:lang w:val="es-CL"/>
              </w:rPr>
              <w:t xml:space="preserve">los </w:t>
            </w:r>
            <w:r w:rsidR="00950436">
              <w:rPr>
                <w:rFonts w:asciiTheme="majorHAnsi" w:hAnsiTheme="majorHAnsi" w:cstheme="majorHAnsi"/>
                <w:bCs/>
                <w:sz w:val="22"/>
                <w:szCs w:val="22"/>
                <w:lang w:val="es-CL"/>
              </w:rPr>
              <w:t xml:space="preserve">avances según </w:t>
            </w:r>
            <w:r w:rsidR="00804A52">
              <w:rPr>
                <w:rFonts w:asciiTheme="majorHAnsi" w:hAnsiTheme="majorHAnsi" w:cstheme="majorHAnsi"/>
                <w:bCs/>
                <w:sz w:val="22"/>
                <w:szCs w:val="22"/>
                <w:lang w:val="es-CL"/>
              </w:rPr>
              <w:t xml:space="preserve">una </w:t>
            </w:r>
            <w:r w:rsidR="00950436">
              <w:rPr>
                <w:rFonts w:asciiTheme="majorHAnsi" w:hAnsiTheme="majorHAnsi" w:cstheme="majorHAnsi"/>
                <w:bCs/>
                <w:sz w:val="22"/>
                <w:szCs w:val="22"/>
                <w:lang w:val="es-CL"/>
              </w:rPr>
              <w:t>Carta Gantt</w:t>
            </w:r>
            <w:r w:rsidR="006771A6">
              <w:rPr>
                <w:rFonts w:asciiTheme="majorHAnsi" w:hAnsiTheme="majorHAnsi" w:cstheme="majorHAnsi"/>
                <w:bCs/>
                <w:sz w:val="22"/>
                <w:szCs w:val="22"/>
                <w:lang w:val="es-CL"/>
              </w:rPr>
              <w:t>,</w:t>
            </w:r>
            <w:r w:rsidR="00950436">
              <w:rPr>
                <w:rFonts w:asciiTheme="majorHAnsi" w:hAnsiTheme="majorHAnsi" w:cstheme="majorHAnsi"/>
                <w:bCs/>
                <w:sz w:val="22"/>
                <w:szCs w:val="22"/>
                <w:lang w:val="es-CL"/>
              </w:rPr>
              <w:t xml:space="preserve"> </w:t>
            </w:r>
            <w:r w:rsidR="00804A52">
              <w:rPr>
                <w:rFonts w:asciiTheme="majorHAnsi" w:hAnsiTheme="majorHAnsi" w:cstheme="majorHAnsi"/>
                <w:bCs/>
                <w:sz w:val="22"/>
                <w:szCs w:val="22"/>
                <w:lang w:val="es-CL"/>
              </w:rPr>
              <w:t>y la</w:t>
            </w:r>
            <w:r w:rsidR="00950436">
              <w:rPr>
                <w:rFonts w:asciiTheme="majorHAnsi" w:hAnsiTheme="majorHAnsi" w:cstheme="majorHAnsi"/>
                <w:bCs/>
                <w:sz w:val="22"/>
                <w:szCs w:val="22"/>
                <w:lang w:val="es-CL"/>
              </w:rPr>
              <w:t xml:space="preserve"> identificación de acciones remediales.</w:t>
            </w:r>
          </w:p>
          <w:p w:rsidR="007412EC" w:rsidRDefault="007412EC" w:rsidP="00AF04AA">
            <w:pPr>
              <w:pStyle w:val="Prrafodelista"/>
              <w:jc w:val="both"/>
              <w:rPr>
                <w:rFonts w:asciiTheme="majorHAnsi" w:hAnsiTheme="majorHAnsi" w:cstheme="majorHAnsi"/>
                <w:bCs/>
                <w:sz w:val="22"/>
                <w:szCs w:val="22"/>
                <w:lang w:val="es-CL"/>
              </w:rPr>
            </w:pPr>
          </w:p>
          <w:p w:rsidR="0085729B" w:rsidRDefault="00EE3FBB"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Decana Vargas plantea que la presente propuesta no sería consistente </w:t>
            </w:r>
            <w:r w:rsidR="00136CBD">
              <w:rPr>
                <w:rFonts w:asciiTheme="majorHAnsi" w:hAnsiTheme="majorHAnsi" w:cstheme="majorHAnsi"/>
                <w:bCs/>
                <w:sz w:val="22"/>
                <w:szCs w:val="22"/>
                <w:lang w:val="es-CL"/>
              </w:rPr>
              <w:t xml:space="preserve">con el cronograma de la UFRO y </w:t>
            </w:r>
            <w:r>
              <w:rPr>
                <w:rFonts w:asciiTheme="majorHAnsi" w:hAnsiTheme="majorHAnsi" w:cstheme="majorHAnsi"/>
                <w:bCs/>
                <w:sz w:val="22"/>
                <w:szCs w:val="22"/>
                <w:lang w:val="es-CL"/>
              </w:rPr>
              <w:t>el Plan de Tutoría, dado que</w:t>
            </w:r>
            <w:r w:rsidR="00CC6B12">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por ejemplo, </w:t>
            </w:r>
            <w:r w:rsidR="00886417">
              <w:rPr>
                <w:rFonts w:asciiTheme="majorHAnsi" w:hAnsiTheme="majorHAnsi" w:cstheme="majorHAnsi"/>
                <w:bCs/>
                <w:sz w:val="22"/>
                <w:szCs w:val="22"/>
                <w:lang w:val="es-CL"/>
              </w:rPr>
              <w:t>todo lo relativo a</w:t>
            </w:r>
            <w:r>
              <w:rPr>
                <w:rFonts w:asciiTheme="majorHAnsi" w:hAnsiTheme="majorHAnsi" w:cstheme="majorHAnsi"/>
                <w:bCs/>
                <w:sz w:val="22"/>
                <w:szCs w:val="22"/>
                <w:lang w:val="es-CL"/>
              </w:rPr>
              <w:t xml:space="preserve"> la consolidación financiera presupuestaria</w:t>
            </w:r>
            <w:r w:rsidR="00886417">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que </w:t>
            </w:r>
            <w:r w:rsidR="00886417">
              <w:rPr>
                <w:rFonts w:asciiTheme="majorHAnsi" w:hAnsiTheme="majorHAnsi" w:cstheme="majorHAnsi"/>
                <w:bCs/>
                <w:sz w:val="22"/>
                <w:szCs w:val="22"/>
                <w:lang w:val="es-CL"/>
              </w:rPr>
              <w:t>supone</w:t>
            </w:r>
            <w:r w:rsidR="00CC6B12">
              <w:rPr>
                <w:rFonts w:asciiTheme="majorHAnsi" w:hAnsiTheme="majorHAnsi" w:cstheme="majorHAnsi"/>
                <w:bCs/>
                <w:sz w:val="22"/>
                <w:szCs w:val="22"/>
                <w:lang w:val="es-CL"/>
              </w:rPr>
              <w:t xml:space="preserve"> una evaluación</w:t>
            </w:r>
            <w:r w:rsidR="00DC3F09">
              <w:rPr>
                <w:rFonts w:asciiTheme="majorHAnsi" w:hAnsiTheme="majorHAnsi" w:cstheme="majorHAnsi"/>
                <w:bCs/>
                <w:sz w:val="22"/>
                <w:szCs w:val="22"/>
                <w:lang w:val="es-CL"/>
              </w:rPr>
              <w:t xml:space="preserve"> y un posteo de lo que sigue</w:t>
            </w:r>
            <w:r w:rsidR="00CC6B12">
              <w:rPr>
                <w:rFonts w:asciiTheme="majorHAnsi" w:hAnsiTheme="majorHAnsi" w:cstheme="majorHAnsi"/>
                <w:bCs/>
                <w:sz w:val="22"/>
                <w:szCs w:val="22"/>
                <w:lang w:val="es-CL"/>
              </w:rPr>
              <w:t xml:space="preserve">, tiene </w:t>
            </w:r>
            <w:r w:rsidR="00136CBD">
              <w:rPr>
                <w:rFonts w:asciiTheme="majorHAnsi" w:hAnsiTheme="majorHAnsi" w:cstheme="majorHAnsi"/>
                <w:bCs/>
                <w:sz w:val="22"/>
                <w:szCs w:val="22"/>
                <w:lang w:val="es-CL"/>
              </w:rPr>
              <w:t>fecha de entrega para</w:t>
            </w:r>
            <w:r w:rsidR="00CC6B12">
              <w:rPr>
                <w:rFonts w:asciiTheme="majorHAnsi" w:hAnsiTheme="majorHAnsi" w:cstheme="majorHAnsi"/>
                <w:bCs/>
                <w:sz w:val="22"/>
                <w:szCs w:val="22"/>
                <w:lang w:val="es-CL"/>
              </w:rPr>
              <w:t xml:space="preserve"> junio de 2021. Sin embargo,</w:t>
            </w:r>
            <w:r w:rsidR="00DC3F09">
              <w:rPr>
                <w:rFonts w:asciiTheme="majorHAnsi" w:hAnsiTheme="majorHAnsi" w:cstheme="majorHAnsi"/>
                <w:bCs/>
                <w:sz w:val="22"/>
                <w:szCs w:val="22"/>
                <w:lang w:val="es-CL"/>
              </w:rPr>
              <w:t xml:space="preserve"> en la presente propuesta</w:t>
            </w:r>
            <w:r w:rsidR="00886417">
              <w:rPr>
                <w:rFonts w:asciiTheme="majorHAnsi" w:hAnsiTheme="majorHAnsi" w:cstheme="majorHAnsi"/>
                <w:bCs/>
                <w:sz w:val="22"/>
                <w:szCs w:val="22"/>
                <w:lang w:val="es-CL"/>
              </w:rPr>
              <w:t xml:space="preserve"> </w:t>
            </w:r>
            <w:r w:rsidR="00DC3F09">
              <w:rPr>
                <w:rFonts w:asciiTheme="majorHAnsi" w:hAnsiTheme="majorHAnsi" w:cstheme="majorHAnsi"/>
                <w:bCs/>
                <w:sz w:val="22"/>
                <w:szCs w:val="22"/>
                <w:lang w:val="es-CL"/>
              </w:rPr>
              <w:t>hay un proceso de evaluación y análisis</w:t>
            </w:r>
            <w:r w:rsidR="00886417">
              <w:rPr>
                <w:rFonts w:asciiTheme="majorHAnsi" w:hAnsiTheme="majorHAnsi" w:cstheme="majorHAnsi"/>
                <w:bCs/>
                <w:sz w:val="22"/>
                <w:szCs w:val="22"/>
                <w:lang w:val="es-CL"/>
              </w:rPr>
              <w:t>,</w:t>
            </w:r>
            <w:r w:rsidR="00DC3F09">
              <w:rPr>
                <w:rFonts w:asciiTheme="majorHAnsi" w:hAnsiTheme="majorHAnsi" w:cstheme="majorHAnsi"/>
                <w:bCs/>
                <w:sz w:val="22"/>
                <w:szCs w:val="22"/>
                <w:lang w:val="es-CL"/>
              </w:rPr>
              <w:t xml:space="preserve"> después asociados a recursos, </w:t>
            </w:r>
            <w:r w:rsidR="00886417">
              <w:rPr>
                <w:rFonts w:asciiTheme="majorHAnsi" w:hAnsiTheme="majorHAnsi" w:cstheme="majorHAnsi"/>
                <w:bCs/>
                <w:sz w:val="22"/>
                <w:szCs w:val="22"/>
                <w:lang w:val="es-CL"/>
              </w:rPr>
              <w:t xml:space="preserve">recién </w:t>
            </w:r>
            <w:r w:rsidR="00136CBD">
              <w:rPr>
                <w:rFonts w:asciiTheme="majorHAnsi" w:hAnsiTheme="majorHAnsi" w:cstheme="majorHAnsi"/>
                <w:bCs/>
                <w:sz w:val="22"/>
                <w:szCs w:val="22"/>
                <w:lang w:val="es-CL"/>
              </w:rPr>
              <w:t>para</w:t>
            </w:r>
            <w:r w:rsidR="00DC3F09">
              <w:rPr>
                <w:rFonts w:asciiTheme="majorHAnsi" w:hAnsiTheme="majorHAnsi" w:cstheme="majorHAnsi"/>
                <w:bCs/>
                <w:sz w:val="22"/>
                <w:szCs w:val="22"/>
                <w:lang w:val="es-CL"/>
              </w:rPr>
              <w:t xml:space="preserve"> septiembre</w:t>
            </w:r>
            <w:r w:rsidR="00136CBD">
              <w:rPr>
                <w:rFonts w:asciiTheme="majorHAnsi" w:hAnsiTheme="majorHAnsi" w:cstheme="majorHAnsi"/>
                <w:bCs/>
                <w:sz w:val="22"/>
                <w:szCs w:val="22"/>
                <w:lang w:val="es-CL"/>
              </w:rPr>
              <w:t xml:space="preserve"> de 2021</w:t>
            </w:r>
            <w:r w:rsidR="00DC3F09">
              <w:rPr>
                <w:rFonts w:asciiTheme="majorHAnsi" w:hAnsiTheme="majorHAnsi" w:cstheme="majorHAnsi"/>
                <w:bCs/>
                <w:sz w:val="22"/>
                <w:szCs w:val="22"/>
                <w:lang w:val="es-CL"/>
              </w:rPr>
              <w:t>. Por lo tanto,</w:t>
            </w:r>
            <w:r w:rsidR="00CC6B12">
              <w:rPr>
                <w:rFonts w:asciiTheme="majorHAnsi" w:hAnsiTheme="majorHAnsi" w:cstheme="majorHAnsi"/>
                <w:bCs/>
                <w:sz w:val="22"/>
                <w:szCs w:val="22"/>
                <w:lang w:val="es-CL"/>
              </w:rPr>
              <w:t xml:space="preserve"> </w:t>
            </w:r>
            <w:r w:rsidR="0085729B">
              <w:rPr>
                <w:rFonts w:asciiTheme="majorHAnsi" w:hAnsiTheme="majorHAnsi" w:cstheme="majorHAnsi"/>
                <w:bCs/>
                <w:sz w:val="22"/>
                <w:szCs w:val="22"/>
                <w:lang w:val="es-CL"/>
              </w:rPr>
              <w:t>sugiere revisar la coherencia interna de procesos</w:t>
            </w:r>
            <w:r w:rsidR="00886417">
              <w:rPr>
                <w:rFonts w:asciiTheme="majorHAnsi" w:hAnsiTheme="majorHAnsi" w:cstheme="majorHAnsi"/>
                <w:bCs/>
                <w:sz w:val="22"/>
                <w:szCs w:val="22"/>
                <w:lang w:val="es-CL"/>
              </w:rPr>
              <w:t xml:space="preserve">, ya </w:t>
            </w:r>
            <w:r w:rsidR="0085729B">
              <w:rPr>
                <w:rFonts w:asciiTheme="majorHAnsi" w:hAnsiTheme="majorHAnsi" w:cstheme="majorHAnsi"/>
                <w:bCs/>
                <w:sz w:val="22"/>
                <w:szCs w:val="22"/>
                <w:lang w:val="es-CL"/>
              </w:rPr>
              <w:t xml:space="preserve">que la UFRO </w:t>
            </w:r>
            <w:r w:rsidR="00886417">
              <w:rPr>
                <w:rFonts w:asciiTheme="majorHAnsi" w:hAnsiTheme="majorHAnsi" w:cstheme="majorHAnsi"/>
                <w:bCs/>
                <w:sz w:val="22"/>
                <w:szCs w:val="22"/>
                <w:lang w:val="es-CL"/>
              </w:rPr>
              <w:t>es quien</w:t>
            </w:r>
            <w:r w:rsidR="0085729B">
              <w:rPr>
                <w:rFonts w:asciiTheme="majorHAnsi" w:hAnsiTheme="majorHAnsi" w:cstheme="majorHAnsi"/>
                <w:bCs/>
                <w:sz w:val="22"/>
                <w:szCs w:val="22"/>
                <w:lang w:val="es-CL"/>
              </w:rPr>
              <w:t xml:space="preserve"> hace la pauta.</w:t>
            </w:r>
          </w:p>
          <w:p w:rsidR="00852E40" w:rsidRDefault="00852E40" w:rsidP="007412EC">
            <w:pPr>
              <w:jc w:val="both"/>
              <w:rPr>
                <w:rFonts w:asciiTheme="majorHAnsi" w:hAnsiTheme="majorHAnsi" w:cstheme="majorHAnsi"/>
                <w:bCs/>
                <w:sz w:val="22"/>
                <w:szCs w:val="22"/>
                <w:lang w:val="es-CL"/>
              </w:rPr>
            </w:pPr>
          </w:p>
          <w:p w:rsidR="0085729B" w:rsidRDefault="0085729B"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Jorge </w:t>
            </w:r>
            <w:r w:rsidR="00A7714E">
              <w:rPr>
                <w:rFonts w:asciiTheme="majorHAnsi" w:hAnsiTheme="majorHAnsi" w:cstheme="majorHAnsi"/>
                <w:bCs/>
                <w:sz w:val="22"/>
                <w:szCs w:val="22"/>
                <w:lang w:val="es-CL"/>
              </w:rPr>
              <w:t xml:space="preserve">Orellana </w:t>
            </w:r>
            <w:r w:rsidR="00852E40">
              <w:rPr>
                <w:rFonts w:asciiTheme="majorHAnsi" w:hAnsiTheme="majorHAnsi" w:cstheme="majorHAnsi"/>
                <w:bCs/>
                <w:sz w:val="22"/>
                <w:szCs w:val="22"/>
                <w:lang w:val="es-CL"/>
              </w:rPr>
              <w:t>informa</w:t>
            </w:r>
            <w:r w:rsidR="00A7714E">
              <w:rPr>
                <w:rFonts w:asciiTheme="majorHAnsi" w:hAnsiTheme="majorHAnsi" w:cstheme="majorHAnsi"/>
                <w:bCs/>
                <w:sz w:val="22"/>
                <w:szCs w:val="22"/>
                <w:lang w:val="es-CL"/>
              </w:rPr>
              <w:t xml:space="preserve"> que habrá una reunión</w:t>
            </w:r>
            <w:r w:rsidR="00886417">
              <w:rPr>
                <w:rFonts w:asciiTheme="majorHAnsi" w:hAnsiTheme="majorHAnsi" w:cstheme="majorHAnsi"/>
                <w:bCs/>
                <w:sz w:val="22"/>
                <w:szCs w:val="22"/>
                <w:lang w:val="es-CL"/>
              </w:rPr>
              <w:t xml:space="preserve"> que servirá para ajusta</w:t>
            </w:r>
            <w:r w:rsidR="00DA2880">
              <w:rPr>
                <w:rFonts w:asciiTheme="majorHAnsi" w:hAnsiTheme="majorHAnsi" w:cstheme="majorHAnsi"/>
                <w:bCs/>
                <w:sz w:val="22"/>
                <w:szCs w:val="22"/>
                <w:lang w:val="es-CL"/>
              </w:rPr>
              <w:t>r</w:t>
            </w:r>
            <w:r w:rsidR="00886417">
              <w:rPr>
                <w:rFonts w:asciiTheme="majorHAnsi" w:hAnsiTheme="majorHAnsi" w:cstheme="majorHAnsi"/>
                <w:bCs/>
                <w:sz w:val="22"/>
                <w:szCs w:val="22"/>
                <w:lang w:val="es-CL"/>
              </w:rPr>
              <w:t xml:space="preserve"> </w:t>
            </w:r>
            <w:r w:rsidR="00A7714E">
              <w:rPr>
                <w:rFonts w:asciiTheme="majorHAnsi" w:hAnsiTheme="majorHAnsi" w:cstheme="majorHAnsi"/>
                <w:bCs/>
                <w:sz w:val="22"/>
                <w:szCs w:val="22"/>
                <w:lang w:val="es-CL"/>
              </w:rPr>
              <w:t>la propuesta de la UFRO con la que efectúa la UMCE</w:t>
            </w:r>
            <w:r w:rsidR="00DA2880">
              <w:rPr>
                <w:rFonts w:asciiTheme="majorHAnsi" w:hAnsiTheme="majorHAnsi" w:cstheme="majorHAnsi"/>
                <w:bCs/>
                <w:sz w:val="22"/>
                <w:szCs w:val="22"/>
                <w:lang w:val="es-CL"/>
              </w:rPr>
              <w:t xml:space="preserve">. Agrega </w:t>
            </w:r>
            <w:r w:rsidR="00A7714E">
              <w:rPr>
                <w:rFonts w:asciiTheme="majorHAnsi" w:hAnsiTheme="majorHAnsi" w:cstheme="majorHAnsi"/>
                <w:bCs/>
                <w:sz w:val="22"/>
                <w:szCs w:val="22"/>
                <w:lang w:val="es-CL"/>
              </w:rPr>
              <w:t>que</w:t>
            </w:r>
            <w:r w:rsidR="00886417">
              <w:rPr>
                <w:rFonts w:asciiTheme="majorHAnsi" w:hAnsiTheme="majorHAnsi" w:cstheme="majorHAnsi"/>
                <w:bCs/>
                <w:sz w:val="22"/>
                <w:szCs w:val="22"/>
                <w:lang w:val="es-CL"/>
              </w:rPr>
              <w:t>, esta última,</w:t>
            </w:r>
            <w:r w:rsidR="00A7714E">
              <w:rPr>
                <w:rFonts w:asciiTheme="majorHAnsi" w:hAnsiTheme="majorHAnsi" w:cstheme="majorHAnsi"/>
                <w:bCs/>
                <w:sz w:val="22"/>
                <w:szCs w:val="22"/>
                <w:lang w:val="es-CL"/>
              </w:rPr>
              <w:t xml:space="preserve"> se ha </w:t>
            </w:r>
            <w:r w:rsidR="00886417">
              <w:rPr>
                <w:rFonts w:asciiTheme="majorHAnsi" w:hAnsiTheme="majorHAnsi" w:cstheme="majorHAnsi"/>
                <w:bCs/>
                <w:sz w:val="22"/>
                <w:szCs w:val="22"/>
                <w:lang w:val="es-CL"/>
              </w:rPr>
              <w:t>elaborado</w:t>
            </w:r>
            <w:r w:rsidR="00A7714E">
              <w:rPr>
                <w:rFonts w:asciiTheme="majorHAnsi" w:hAnsiTheme="majorHAnsi" w:cstheme="majorHAnsi"/>
                <w:bCs/>
                <w:sz w:val="22"/>
                <w:szCs w:val="22"/>
                <w:lang w:val="es-CL"/>
              </w:rPr>
              <w:t xml:space="preserve"> tomando en consideración el ritmo </w:t>
            </w:r>
            <w:r w:rsidR="00886417">
              <w:rPr>
                <w:rFonts w:asciiTheme="majorHAnsi" w:hAnsiTheme="majorHAnsi" w:cstheme="majorHAnsi"/>
                <w:bCs/>
                <w:sz w:val="22"/>
                <w:szCs w:val="22"/>
                <w:lang w:val="es-CL"/>
              </w:rPr>
              <w:t>propio de</w:t>
            </w:r>
            <w:r w:rsidR="00A7714E">
              <w:rPr>
                <w:rFonts w:asciiTheme="majorHAnsi" w:hAnsiTheme="majorHAnsi" w:cstheme="majorHAnsi"/>
                <w:bCs/>
                <w:sz w:val="22"/>
                <w:szCs w:val="22"/>
                <w:lang w:val="es-CL"/>
              </w:rPr>
              <w:t xml:space="preserve"> la </w:t>
            </w:r>
            <w:r w:rsidR="00886417">
              <w:rPr>
                <w:rFonts w:asciiTheme="majorHAnsi" w:hAnsiTheme="majorHAnsi" w:cstheme="majorHAnsi"/>
                <w:bCs/>
                <w:sz w:val="22"/>
                <w:szCs w:val="22"/>
                <w:lang w:val="es-CL"/>
              </w:rPr>
              <w:t>Un</w:t>
            </w:r>
            <w:r w:rsidR="00A7714E">
              <w:rPr>
                <w:rFonts w:asciiTheme="majorHAnsi" w:hAnsiTheme="majorHAnsi" w:cstheme="majorHAnsi"/>
                <w:bCs/>
                <w:sz w:val="22"/>
                <w:szCs w:val="22"/>
                <w:lang w:val="es-CL"/>
              </w:rPr>
              <w:t>i</w:t>
            </w:r>
            <w:r w:rsidR="00886417">
              <w:rPr>
                <w:rFonts w:asciiTheme="majorHAnsi" w:hAnsiTheme="majorHAnsi" w:cstheme="majorHAnsi"/>
                <w:bCs/>
                <w:sz w:val="22"/>
                <w:szCs w:val="22"/>
                <w:lang w:val="es-CL"/>
              </w:rPr>
              <w:t>versidad</w:t>
            </w:r>
            <w:r w:rsidR="002F5CB5">
              <w:rPr>
                <w:rFonts w:asciiTheme="majorHAnsi" w:hAnsiTheme="majorHAnsi" w:cstheme="majorHAnsi"/>
                <w:bCs/>
                <w:sz w:val="22"/>
                <w:szCs w:val="22"/>
                <w:lang w:val="es-CL"/>
              </w:rPr>
              <w:t xml:space="preserve">. </w:t>
            </w:r>
            <w:r w:rsidR="00852E40">
              <w:rPr>
                <w:rFonts w:asciiTheme="majorHAnsi" w:hAnsiTheme="majorHAnsi" w:cstheme="majorHAnsi"/>
                <w:bCs/>
                <w:sz w:val="22"/>
                <w:szCs w:val="22"/>
                <w:lang w:val="es-CL"/>
              </w:rPr>
              <w:t xml:space="preserve">Indica </w:t>
            </w:r>
            <w:r w:rsidR="00886417">
              <w:rPr>
                <w:rFonts w:asciiTheme="majorHAnsi" w:hAnsiTheme="majorHAnsi" w:cstheme="majorHAnsi"/>
                <w:bCs/>
                <w:sz w:val="22"/>
                <w:szCs w:val="22"/>
                <w:lang w:val="es-CL"/>
              </w:rPr>
              <w:t>que en es</w:t>
            </w:r>
            <w:r w:rsidR="00852E40">
              <w:rPr>
                <w:rFonts w:asciiTheme="majorHAnsi" w:hAnsiTheme="majorHAnsi" w:cstheme="majorHAnsi"/>
                <w:bCs/>
                <w:sz w:val="22"/>
                <w:szCs w:val="22"/>
                <w:lang w:val="es-CL"/>
              </w:rPr>
              <w:t>a instancia</w:t>
            </w:r>
            <w:r w:rsidR="002F5CB5">
              <w:rPr>
                <w:rFonts w:asciiTheme="majorHAnsi" w:hAnsiTheme="majorHAnsi" w:cstheme="majorHAnsi"/>
                <w:bCs/>
                <w:sz w:val="22"/>
                <w:szCs w:val="22"/>
                <w:lang w:val="es-CL"/>
              </w:rPr>
              <w:t xml:space="preserve"> se deb</w:t>
            </w:r>
            <w:r w:rsidR="00886417">
              <w:rPr>
                <w:rFonts w:asciiTheme="majorHAnsi" w:hAnsiTheme="majorHAnsi" w:cstheme="majorHAnsi"/>
                <w:bCs/>
                <w:sz w:val="22"/>
                <w:szCs w:val="22"/>
                <w:lang w:val="es-CL"/>
              </w:rPr>
              <w:t>e</w:t>
            </w:r>
            <w:r w:rsidR="002F5CB5">
              <w:rPr>
                <w:rFonts w:asciiTheme="majorHAnsi" w:hAnsiTheme="majorHAnsi" w:cstheme="majorHAnsi"/>
                <w:bCs/>
                <w:sz w:val="22"/>
                <w:szCs w:val="22"/>
                <w:lang w:val="es-CL"/>
              </w:rPr>
              <w:t xml:space="preserve">n consensuar </w:t>
            </w:r>
            <w:r w:rsidR="00852E40">
              <w:rPr>
                <w:rFonts w:asciiTheme="majorHAnsi" w:hAnsiTheme="majorHAnsi" w:cstheme="majorHAnsi"/>
                <w:bCs/>
                <w:sz w:val="22"/>
                <w:szCs w:val="22"/>
                <w:lang w:val="es-CL"/>
              </w:rPr>
              <w:t xml:space="preserve">algunos plazos </w:t>
            </w:r>
            <w:r w:rsidR="002F5CB5">
              <w:rPr>
                <w:rFonts w:asciiTheme="majorHAnsi" w:hAnsiTheme="majorHAnsi" w:cstheme="majorHAnsi"/>
                <w:bCs/>
                <w:sz w:val="22"/>
                <w:szCs w:val="22"/>
                <w:lang w:val="es-CL"/>
              </w:rPr>
              <w:t xml:space="preserve">y </w:t>
            </w:r>
            <w:r w:rsidR="00886417">
              <w:rPr>
                <w:rFonts w:asciiTheme="majorHAnsi" w:hAnsiTheme="majorHAnsi" w:cstheme="majorHAnsi"/>
                <w:bCs/>
                <w:sz w:val="22"/>
                <w:szCs w:val="22"/>
                <w:lang w:val="es-CL"/>
              </w:rPr>
              <w:t xml:space="preserve">que </w:t>
            </w:r>
            <w:r w:rsidR="002F5CB5">
              <w:rPr>
                <w:rFonts w:asciiTheme="majorHAnsi" w:hAnsiTheme="majorHAnsi" w:cstheme="majorHAnsi"/>
                <w:bCs/>
                <w:sz w:val="22"/>
                <w:szCs w:val="22"/>
                <w:lang w:val="es-CL"/>
              </w:rPr>
              <w:t xml:space="preserve">otros quedarán fijos en función del ritmo y demanda de los equipos de trabajo, ya que como se ha dicho, las personas llamadas a </w:t>
            </w:r>
            <w:r w:rsidR="009D4A4B">
              <w:rPr>
                <w:rFonts w:asciiTheme="majorHAnsi" w:hAnsiTheme="majorHAnsi" w:cstheme="majorHAnsi"/>
                <w:bCs/>
                <w:sz w:val="22"/>
                <w:szCs w:val="22"/>
                <w:lang w:val="es-CL"/>
              </w:rPr>
              <w:t>hacer el trabajo</w:t>
            </w:r>
            <w:r w:rsidR="00227A48">
              <w:rPr>
                <w:rFonts w:asciiTheme="majorHAnsi" w:hAnsiTheme="majorHAnsi" w:cstheme="majorHAnsi"/>
                <w:bCs/>
                <w:sz w:val="22"/>
                <w:szCs w:val="22"/>
                <w:lang w:val="es-CL"/>
              </w:rPr>
              <w:t xml:space="preserve"> deberán realizar un</w:t>
            </w:r>
            <w:r w:rsidR="00886417">
              <w:rPr>
                <w:rFonts w:asciiTheme="majorHAnsi" w:hAnsiTheme="majorHAnsi" w:cstheme="majorHAnsi"/>
                <w:bCs/>
                <w:sz w:val="22"/>
                <w:szCs w:val="22"/>
                <w:lang w:val="es-CL"/>
              </w:rPr>
              <w:t>a</w:t>
            </w:r>
            <w:r w:rsidR="00227A48">
              <w:rPr>
                <w:rFonts w:asciiTheme="majorHAnsi" w:hAnsiTheme="majorHAnsi" w:cstheme="majorHAnsi"/>
                <w:bCs/>
                <w:sz w:val="22"/>
                <w:szCs w:val="22"/>
                <w:lang w:val="es-CL"/>
              </w:rPr>
              <w:t xml:space="preserve"> complicad</w:t>
            </w:r>
            <w:r w:rsidR="00886417">
              <w:rPr>
                <w:rFonts w:asciiTheme="majorHAnsi" w:hAnsiTheme="majorHAnsi" w:cstheme="majorHAnsi"/>
                <w:bCs/>
                <w:sz w:val="22"/>
                <w:szCs w:val="22"/>
                <w:lang w:val="es-CL"/>
              </w:rPr>
              <w:t>a</w:t>
            </w:r>
            <w:r w:rsidR="00227A48">
              <w:rPr>
                <w:rFonts w:asciiTheme="majorHAnsi" w:hAnsiTheme="majorHAnsi" w:cstheme="majorHAnsi"/>
                <w:bCs/>
                <w:sz w:val="22"/>
                <w:szCs w:val="22"/>
                <w:lang w:val="es-CL"/>
              </w:rPr>
              <w:t xml:space="preserve"> </w:t>
            </w:r>
            <w:r w:rsidR="00886417">
              <w:rPr>
                <w:rFonts w:asciiTheme="majorHAnsi" w:hAnsiTheme="majorHAnsi" w:cstheme="majorHAnsi"/>
                <w:bCs/>
                <w:sz w:val="22"/>
                <w:szCs w:val="22"/>
                <w:lang w:val="es-CL"/>
              </w:rPr>
              <w:t>adecuación</w:t>
            </w:r>
            <w:r w:rsidR="00227A48">
              <w:rPr>
                <w:rFonts w:asciiTheme="majorHAnsi" w:hAnsiTheme="majorHAnsi" w:cstheme="majorHAnsi"/>
                <w:bCs/>
                <w:sz w:val="22"/>
                <w:szCs w:val="22"/>
                <w:lang w:val="es-CL"/>
              </w:rPr>
              <w:t xml:space="preserve"> de sus tiempos.</w:t>
            </w:r>
          </w:p>
          <w:p w:rsidR="00227A48" w:rsidRDefault="00227A48" w:rsidP="007412EC">
            <w:pPr>
              <w:jc w:val="both"/>
              <w:rPr>
                <w:rFonts w:asciiTheme="majorHAnsi" w:hAnsiTheme="majorHAnsi" w:cstheme="majorHAnsi"/>
                <w:bCs/>
                <w:sz w:val="22"/>
                <w:szCs w:val="22"/>
                <w:lang w:val="es-CL"/>
              </w:rPr>
            </w:pPr>
          </w:p>
          <w:p w:rsidR="00227A48" w:rsidRDefault="00227A48"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Cristián Hernández, a propósito de lo mencionado por la Decana Vargas, plantea no tener total claridad respecto del rol que efectivamente desempeña la Comisión de Autoevaluación, Desarrollo y Calidad. </w:t>
            </w:r>
            <w:r w:rsidR="005D135D">
              <w:rPr>
                <w:rFonts w:asciiTheme="majorHAnsi" w:hAnsiTheme="majorHAnsi" w:cstheme="majorHAnsi"/>
                <w:bCs/>
                <w:sz w:val="22"/>
                <w:szCs w:val="22"/>
                <w:lang w:val="es-CL"/>
              </w:rPr>
              <w:t>Lo cual se acrecentó</w:t>
            </w:r>
            <w:r>
              <w:rPr>
                <w:rFonts w:asciiTheme="majorHAnsi" w:hAnsiTheme="majorHAnsi" w:cstheme="majorHAnsi"/>
                <w:bCs/>
                <w:sz w:val="22"/>
                <w:szCs w:val="22"/>
                <w:lang w:val="es-CL"/>
              </w:rPr>
              <w:t>, luego de</w:t>
            </w:r>
            <w:r w:rsidR="00F469A8">
              <w:rPr>
                <w:rFonts w:asciiTheme="majorHAnsi" w:hAnsiTheme="majorHAnsi" w:cstheme="majorHAnsi"/>
                <w:bCs/>
                <w:sz w:val="22"/>
                <w:szCs w:val="22"/>
                <w:lang w:val="es-CL"/>
              </w:rPr>
              <w:t xml:space="preserve"> haber</w:t>
            </w:r>
            <w:r>
              <w:rPr>
                <w:rFonts w:asciiTheme="majorHAnsi" w:hAnsiTheme="majorHAnsi" w:cstheme="majorHAnsi"/>
                <w:bCs/>
                <w:sz w:val="22"/>
                <w:szCs w:val="22"/>
                <w:lang w:val="es-CL"/>
              </w:rPr>
              <w:t xml:space="preserve"> asisti</w:t>
            </w:r>
            <w:r w:rsidR="00F469A8">
              <w:rPr>
                <w:rFonts w:asciiTheme="majorHAnsi" w:hAnsiTheme="majorHAnsi" w:cstheme="majorHAnsi"/>
                <w:bCs/>
                <w:sz w:val="22"/>
                <w:szCs w:val="22"/>
                <w:lang w:val="es-CL"/>
              </w:rPr>
              <w:t>do</w:t>
            </w:r>
            <w:r>
              <w:rPr>
                <w:rFonts w:asciiTheme="majorHAnsi" w:hAnsiTheme="majorHAnsi" w:cstheme="majorHAnsi"/>
                <w:bCs/>
                <w:sz w:val="22"/>
                <w:szCs w:val="22"/>
                <w:lang w:val="es-CL"/>
              </w:rPr>
              <w:t xml:space="preserve"> a la </w:t>
            </w:r>
            <w:r w:rsidR="00F469A8">
              <w:rPr>
                <w:rFonts w:asciiTheme="majorHAnsi" w:hAnsiTheme="majorHAnsi" w:cstheme="majorHAnsi"/>
                <w:bCs/>
                <w:sz w:val="22"/>
                <w:szCs w:val="22"/>
                <w:lang w:val="es-CL"/>
              </w:rPr>
              <w:t>reunión en</w:t>
            </w:r>
            <w:r>
              <w:rPr>
                <w:rFonts w:asciiTheme="majorHAnsi" w:hAnsiTheme="majorHAnsi" w:cstheme="majorHAnsi"/>
                <w:bCs/>
                <w:sz w:val="22"/>
                <w:szCs w:val="22"/>
                <w:lang w:val="es-CL"/>
              </w:rPr>
              <w:t xml:space="preserve"> que Martha Ramírez, </w:t>
            </w:r>
            <w:r w:rsidR="00F469A8">
              <w:rPr>
                <w:rFonts w:asciiTheme="majorHAnsi" w:hAnsiTheme="majorHAnsi" w:cstheme="majorHAnsi"/>
                <w:bCs/>
                <w:sz w:val="22"/>
                <w:szCs w:val="22"/>
                <w:lang w:val="es-CL"/>
              </w:rPr>
              <w:t>explicó</w:t>
            </w:r>
            <w:r>
              <w:rPr>
                <w:rFonts w:asciiTheme="majorHAnsi" w:hAnsiTheme="majorHAnsi" w:cstheme="majorHAnsi"/>
                <w:bCs/>
                <w:sz w:val="22"/>
                <w:szCs w:val="22"/>
                <w:lang w:val="es-CL"/>
              </w:rPr>
              <w:t xml:space="preserve"> en qué consist</w:t>
            </w:r>
            <w:r w:rsidR="005D135D">
              <w:rPr>
                <w:rFonts w:asciiTheme="majorHAnsi" w:hAnsiTheme="majorHAnsi" w:cstheme="majorHAnsi"/>
                <w:bCs/>
                <w:sz w:val="22"/>
                <w:szCs w:val="22"/>
                <w:lang w:val="es-CL"/>
              </w:rPr>
              <w:t>ía</w:t>
            </w:r>
            <w:r>
              <w:rPr>
                <w:rFonts w:asciiTheme="majorHAnsi" w:hAnsiTheme="majorHAnsi" w:cstheme="majorHAnsi"/>
                <w:bCs/>
                <w:sz w:val="22"/>
                <w:szCs w:val="22"/>
                <w:lang w:val="es-CL"/>
              </w:rPr>
              <w:t xml:space="preserve"> la tutoría, </w:t>
            </w:r>
            <w:r w:rsidR="00F469A8">
              <w:rPr>
                <w:rFonts w:asciiTheme="majorHAnsi" w:hAnsiTheme="majorHAnsi" w:cstheme="majorHAnsi"/>
                <w:bCs/>
                <w:sz w:val="22"/>
                <w:szCs w:val="22"/>
                <w:lang w:val="es-CL"/>
              </w:rPr>
              <w:t xml:space="preserve">y constatar que </w:t>
            </w:r>
            <w:r w:rsidR="00935934">
              <w:rPr>
                <w:rFonts w:asciiTheme="majorHAnsi" w:hAnsiTheme="majorHAnsi" w:cstheme="majorHAnsi"/>
                <w:bCs/>
                <w:sz w:val="22"/>
                <w:szCs w:val="22"/>
                <w:lang w:val="es-CL"/>
              </w:rPr>
              <w:t>la CADC no aparecía en el</w:t>
            </w:r>
            <w:r w:rsidR="00B42C66">
              <w:rPr>
                <w:rFonts w:asciiTheme="majorHAnsi" w:hAnsiTheme="majorHAnsi" w:cstheme="majorHAnsi"/>
                <w:bCs/>
                <w:sz w:val="22"/>
                <w:szCs w:val="22"/>
                <w:lang w:val="es-CL"/>
              </w:rPr>
              <w:t xml:space="preserve"> organigrama que presentó. En consecuencia, </w:t>
            </w:r>
            <w:r w:rsidR="00F469A8">
              <w:rPr>
                <w:rFonts w:asciiTheme="majorHAnsi" w:hAnsiTheme="majorHAnsi" w:cstheme="majorHAnsi"/>
                <w:bCs/>
                <w:sz w:val="22"/>
                <w:szCs w:val="22"/>
                <w:lang w:val="es-CL"/>
              </w:rPr>
              <w:t>ignora</w:t>
            </w:r>
            <w:r w:rsidR="00B42C66">
              <w:rPr>
                <w:rFonts w:asciiTheme="majorHAnsi" w:hAnsiTheme="majorHAnsi" w:cstheme="majorHAnsi"/>
                <w:bCs/>
                <w:sz w:val="22"/>
                <w:szCs w:val="22"/>
                <w:lang w:val="es-CL"/>
              </w:rPr>
              <w:t xml:space="preserve"> si el trabajo que presenta la DAC llegará a concretarse respecto de la tutoría. Además, </w:t>
            </w:r>
            <w:r w:rsidR="008D088D">
              <w:rPr>
                <w:rFonts w:asciiTheme="majorHAnsi" w:hAnsiTheme="majorHAnsi" w:cstheme="majorHAnsi"/>
                <w:bCs/>
                <w:sz w:val="22"/>
                <w:szCs w:val="22"/>
                <w:lang w:val="es-CL"/>
              </w:rPr>
              <w:t>y a propósito de</w:t>
            </w:r>
            <w:r w:rsidR="00B42C66">
              <w:rPr>
                <w:rFonts w:asciiTheme="majorHAnsi" w:hAnsiTheme="majorHAnsi" w:cstheme="majorHAnsi"/>
                <w:bCs/>
                <w:sz w:val="22"/>
                <w:szCs w:val="22"/>
                <w:lang w:val="es-CL"/>
              </w:rPr>
              <w:t xml:space="preserve"> ver tantos subcomités con tantos integrantes, </w:t>
            </w:r>
            <w:r w:rsidR="008D088D">
              <w:rPr>
                <w:rFonts w:asciiTheme="majorHAnsi" w:hAnsiTheme="majorHAnsi" w:cstheme="majorHAnsi"/>
                <w:bCs/>
                <w:sz w:val="22"/>
                <w:szCs w:val="22"/>
                <w:lang w:val="es-CL"/>
              </w:rPr>
              <w:t>comparte</w:t>
            </w:r>
            <w:r w:rsidR="00B42C66">
              <w:rPr>
                <w:rFonts w:asciiTheme="majorHAnsi" w:hAnsiTheme="majorHAnsi" w:cstheme="majorHAnsi"/>
                <w:bCs/>
                <w:sz w:val="22"/>
                <w:szCs w:val="22"/>
                <w:lang w:val="es-CL"/>
              </w:rPr>
              <w:t xml:space="preserve"> que, </w:t>
            </w:r>
            <w:r w:rsidR="008D088D">
              <w:rPr>
                <w:rFonts w:asciiTheme="majorHAnsi" w:hAnsiTheme="majorHAnsi" w:cstheme="majorHAnsi"/>
                <w:bCs/>
                <w:sz w:val="22"/>
                <w:szCs w:val="22"/>
                <w:lang w:val="es-CL"/>
              </w:rPr>
              <w:t xml:space="preserve">el año pasado, </w:t>
            </w:r>
            <w:r w:rsidR="00B42C66">
              <w:rPr>
                <w:rFonts w:asciiTheme="majorHAnsi" w:hAnsiTheme="majorHAnsi" w:cstheme="majorHAnsi"/>
                <w:bCs/>
                <w:sz w:val="22"/>
                <w:szCs w:val="22"/>
                <w:lang w:val="es-CL"/>
              </w:rPr>
              <w:t xml:space="preserve">como comité de </w:t>
            </w:r>
            <w:r w:rsidR="008D088D">
              <w:rPr>
                <w:rFonts w:asciiTheme="majorHAnsi" w:hAnsiTheme="majorHAnsi" w:cstheme="majorHAnsi"/>
                <w:bCs/>
                <w:sz w:val="22"/>
                <w:szCs w:val="22"/>
                <w:lang w:val="es-CL"/>
              </w:rPr>
              <w:t xml:space="preserve">Docencia y Vinculación con el Medio de la Comisión, solicitaron información a cuatro unidades, a través de la Comisión y con sendas cartas enviadas, y solo una unidad les contestó. </w:t>
            </w:r>
            <w:r w:rsidR="00F469A8">
              <w:rPr>
                <w:rFonts w:asciiTheme="majorHAnsi" w:hAnsiTheme="majorHAnsi" w:cstheme="majorHAnsi"/>
                <w:bCs/>
                <w:sz w:val="22"/>
                <w:szCs w:val="22"/>
                <w:lang w:val="es-CL"/>
              </w:rPr>
              <w:t>Por tanto</w:t>
            </w:r>
            <w:r w:rsidR="008D088D">
              <w:rPr>
                <w:rFonts w:asciiTheme="majorHAnsi" w:hAnsiTheme="majorHAnsi" w:cstheme="majorHAnsi"/>
                <w:bCs/>
                <w:sz w:val="22"/>
                <w:szCs w:val="22"/>
                <w:lang w:val="es-CL"/>
              </w:rPr>
              <w:t xml:space="preserve">, </w:t>
            </w:r>
            <w:r w:rsidR="00F469A8">
              <w:rPr>
                <w:rFonts w:asciiTheme="majorHAnsi" w:hAnsiTheme="majorHAnsi" w:cstheme="majorHAnsi"/>
                <w:bCs/>
                <w:sz w:val="22"/>
                <w:szCs w:val="22"/>
                <w:lang w:val="es-CL"/>
              </w:rPr>
              <w:t>desconoce</w:t>
            </w:r>
            <w:r w:rsidR="008D088D">
              <w:rPr>
                <w:rFonts w:asciiTheme="majorHAnsi" w:hAnsiTheme="majorHAnsi" w:cstheme="majorHAnsi"/>
                <w:bCs/>
                <w:sz w:val="22"/>
                <w:szCs w:val="22"/>
                <w:lang w:val="es-CL"/>
              </w:rPr>
              <w:t xml:space="preserve"> si la CADC tiene peso, ya que, si no hubo capacidad para contestar esas cartas, </w:t>
            </w:r>
            <w:r w:rsidR="00F469A8">
              <w:rPr>
                <w:rFonts w:asciiTheme="majorHAnsi" w:hAnsiTheme="majorHAnsi" w:cstheme="majorHAnsi"/>
                <w:bCs/>
                <w:sz w:val="22"/>
                <w:szCs w:val="22"/>
                <w:lang w:val="es-CL"/>
              </w:rPr>
              <w:t xml:space="preserve">se </w:t>
            </w:r>
            <w:r w:rsidR="005D135D">
              <w:rPr>
                <w:rFonts w:asciiTheme="majorHAnsi" w:hAnsiTheme="majorHAnsi" w:cstheme="majorHAnsi"/>
                <w:bCs/>
                <w:sz w:val="22"/>
                <w:szCs w:val="22"/>
                <w:lang w:val="es-CL"/>
              </w:rPr>
              <w:t>cuestiona la capacidad de</w:t>
            </w:r>
            <w:r w:rsidR="008D088D">
              <w:rPr>
                <w:rFonts w:asciiTheme="majorHAnsi" w:hAnsiTheme="majorHAnsi" w:cstheme="majorHAnsi"/>
                <w:bCs/>
                <w:sz w:val="22"/>
                <w:szCs w:val="22"/>
                <w:lang w:val="es-CL"/>
              </w:rPr>
              <w:t xml:space="preserve"> los directores y </w:t>
            </w:r>
            <w:r w:rsidR="005D135D">
              <w:rPr>
                <w:rFonts w:asciiTheme="majorHAnsi" w:hAnsiTheme="majorHAnsi" w:cstheme="majorHAnsi"/>
                <w:bCs/>
                <w:sz w:val="22"/>
                <w:szCs w:val="22"/>
                <w:lang w:val="es-CL"/>
              </w:rPr>
              <w:t xml:space="preserve">de </w:t>
            </w:r>
            <w:r w:rsidR="008D088D">
              <w:rPr>
                <w:rFonts w:asciiTheme="majorHAnsi" w:hAnsiTheme="majorHAnsi" w:cstheme="majorHAnsi"/>
                <w:bCs/>
                <w:sz w:val="22"/>
                <w:szCs w:val="22"/>
                <w:lang w:val="es-CL"/>
              </w:rPr>
              <w:t>los encargados</w:t>
            </w:r>
            <w:r w:rsidR="00F469A8">
              <w:rPr>
                <w:rFonts w:asciiTheme="majorHAnsi" w:hAnsiTheme="majorHAnsi" w:cstheme="majorHAnsi"/>
                <w:bCs/>
                <w:sz w:val="22"/>
                <w:szCs w:val="22"/>
                <w:lang w:val="es-CL"/>
              </w:rPr>
              <w:t>,</w:t>
            </w:r>
            <w:r w:rsidR="008D088D">
              <w:rPr>
                <w:rFonts w:asciiTheme="majorHAnsi" w:hAnsiTheme="majorHAnsi" w:cstheme="majorHAnsi"/>
                <w:bCs/>
                <w:sz w:val="22"/>
                <w:szCs w:val="22"/>
                <w:lang w:val="es-CL"/>
              </w:rPr>
              <w:t xml:space="preserve"> </w:t>
            </w:r>
            <w:r w:rsidR="005D135D">
              <w:rPr>
                <w:rFonts w:asciiTheme="majorHAnsi" w:hAnsiTheme="majorHAnsi" w:cstheme="majorHAnsi"/>
                <w:bCs/>
                <w:sz w:val="22"/>
                <w:szCs w:val="22"/>
                <w:lang w:val="es-CL"/>
              </w:rPr>
              <w:t>para</w:t>
            </w:r>
            <w:r w:rsidR="008D088D">
              <w:rPr>
                <w:rFonts w:asciiTheme="majorHAnsi" w:hAnsiTheme="majorHAnsi" w:cstheme="majorHAnsi"/>
                <w:bCs/>
                <w:sz w:val="22"/>
                <w:szCs w:val="22"/>
                <w:lang w:val="es-CL"/>
              </w:rPr>
              <w:t xml:space="preserve"> estar en tantos comités y dividir su tiempo, </w:t>
            </w:r>
            <w:r w:rsidR="00F469A8">
              <w:rPr>
                <w:rFonts w:asciiTheme="majorHAnsi" w:hAnsiTheme="majorHAnsi" w:cstheme="majorHAnsi"/>
                <w:bCs/>
                <w:sz w:val="22"/>
                <w:szCs w:val="22"/>
                <w:lang w:val="es-CL"/>
              </w:rPr>
              <w:t>pensando en</w:t>
            </w:r>
            <w:r w:rsidR="008D088D">
              <w:rPr>
                <w:rFonts w:asciiTheme="majorHAnsi" w:hAnsiTheme="majorHAnsi" w:cstheme="majorHAnsi"/>
                <w:bCs/>
                <w:sz w:val="22"/>
                <w:szCs w:val="22"/>
                <w:lang w:val="es-CL"/>
              </w:rPr>
              <w:t xml:space="preserve"> las responsabilidades propias de sus cargos</w:t>
            </w:r>
            <w:r w:rsidR="00F469A8">
              <w:rPr>
                <w:rFonts w:asciiTheme="majorHAnsi" w:hAnsiTheme="majorHAnsi" w:cstheme="majorHAnsi"/>
                <w:bCs/>
                <w:sz w:val="22"/>
                <w:szCs w:val="22"/>
                <w:lang w:val="es-CL"/>
              </w:rPr>
              <w:t xml:space="preserve"> en función</w:t>
            </w:r>
            <w:r w:rsidR="008D088D">
              <w:rPr>
                <w:rFonts w:asciiTheme="majorHAnsi" w:hAnsiTheme="majorHAnsi" w:cstheme="majorHAnsi"/>
                <w:bCs/>
                <w:sz w:val="22"/>
                <w:szCs w:val="22"/>
                <w:lang w:val="es-CL"/>
              </w:rPr>
              <w:t>. Confiesa estar en una situación de agobio</w:t>
            </w:r>
            <w:r w:rsidR="00F64FF2">
              <w:rPr>
                <w:rFonts w:asciiTheme="majorHAnsi" w:hAnsiTheme="majorHAnsi" w:cstheme="majorHAnsi"/>
                <w:bCs/>
                <w:sz w:val="22"/>
                <w:szCs w:val="22"/>
                <w:lang w:val="es-CL"/>
              </w:rPr>
              <w:t xml:space="preserve"> y no visualiza todo el proceso así planteado. </w:t>
            </w:r>
            <w:r w:rsidR="00F469A8">
              <w:rPr>
                <w:rFonts w:asciiTheme="majorHAnsi" w:hAnsiTheme="majorHAnsi" w:cstheme="majorHAnsi"/>
                <w:bCs/>
                <w:sz w:val="22"/>
                <w:szCs w:val="22"/>
                <w:lang w:val="es-CL"/>
              </w:rPr>
              <w:t>Aclara que n</w:t>
            </w:r>
            <w:r w:rsidR="00F64FF2">
              <w:rPr>
                <w:rFonts w:asciiTheme="majorHAnsi" w:hAnsiTheme="majorHAnsi" w:cstheme="majorHAnsi"/>
                <w:bCs/>
                <w:sz w:val="22"/>
                <w:szCs w:val="22"/>
                <w:lang w:val="es-CL"/>
              </w:rPr>
              <w:t xml:space="preserve">o se trata de pesimismo ni de negativo, pero </w:t>
            </w:r>
            <w:r w:rsidR="00F469A8">
              <w:rPr>
                <w:rFonts w:asciiTheme="majorHAnsi" w:hAnsiTheme="majorHAnsi" w:cstheme="majorHAnsi"/>
                <w:bCs/>
                <w:sz w:val="22"/>
                <w:szCs w:val="22"/>
                <w:lang w:val="es-CL"/>
              </w:rPr>
              <w:t>necesita</w:t>
            </w:r>
            <w:r w:rsidR="00F64FF2">
              <w:rPr>
                <w:rFonts w:asciiTheme="majorHAnsi" w:hAnsiTheme="majorHAnsi" w:cstheme="majorHAnsi"/>
                <w:bCs/>
                <w:sz w:val="22"/>
                <w:szCs w:val="22"/>
                <w:lang w:val="es-CL"/>
              </w:rPr>
              <w:t xml:space="preserve"> entender cómo van a poder conciliar tanta</w:t>
            </w:r>
            <w:r w:rsidR="00CE5A95">
              <w:rPr>
                <w:rFonts w:asciiTheme="majorHAnsi" w:hAnsiTheme="majorHAnsi" w:cstheme="majorHAnsi"/>
                <w:bCs/>
                <w:sz w:val="22"/>
                <w:szCs w:val="22"/>
                <w:lang w:val="es-CL"/>
              </w:rPr>
              <w:t>s</w:t>
            </w:r>
            <w:r w:rsidR="00F64FF2">
              <w:rPr>
                <w:rFonts w:asciiTheme="majorHAnsi" w:hAnsiTheme="majorHAnsi" w:cstheme="majorHAnsi"/>
                <w:bCs/>
                <w:sz w:val="22"/>
                <w:szCs w:val="22"/>
                <w:lang w:val="es-CL"/>
              </w:rPr>
              <w:t xml:space="preserve"> propuesta</w:t>
            </w:r>
            <w:r w:rsidR="00CE5A95">
              <w:rPr>
                <w:rFonts w:asciiTheme="majorHAnsi" w:hAnsiTheme="majorHAnsi" w:cstheme="majorHAnsi"/>
                <w:bCs/>
                <w:sz w:val="22"/>
                <w:szCs w:val="22"/>
                <w:lang w:val="es-CL"/>
              </w:rPr>
              <w:t>s</w:t>
            </w:r>
            <w:r w:rsidR="00F64FF2">
              <w:rPr>
                <w:rFonts w:asciiTheme="majorHAnsi" w:hAnsiTheme="majorHAnsi" w:cstheme="majorHAnsi"/>
                <w:bCs/>
                <w:sz w:val="22"/>
                <w:szCs w:val="22"/>
                <w:lang w:val="es-CL"/>
              </w:rPr>
              <w:t xml:space="preserve"> en tan poco tiempo.</w:t>
            </w:r>
          </w:p>
          <w:p w:rsidR="00F64FF2" w:rsidRDefault="00F64FF2" w:rsidP="007412EC">
            <w:pPr>
              <w:jc w:val="both"/>
              <w:rPr>
                <w:rFonts w:asciiTheme="majorHAnsi" w:hAnsiTheme="majorHAnsi" w:cstheme="majorHAnsi"/>
                <w:bCs/>
                <w:sz w:val="22"/>
                <w:szCs w:val="22"/>
                <w:lang w:val="es-CL"/>
              </w:rPr>
            </w:pPr>
          </w:p>
          <w:p w:rsidR="00F64FF2" w:rsidRDefault="0020054C"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Aunque no puede dar una respuesta, </w:t>
            </w:r>
            <w:r w:rsidR="00F64FF2">
              <w:rPr>
                <w:rFonts w:asciiTheme="majorHAnsi" w:hAnsiTheme="majorHAnsi" w:cstheme="majorHAnsi"/>
                <w:bCs/>
                <w:sz w:val="22"/>
                <w:szCs w:val="22"/>
                <w:lang w:val="es-CL"/>
              </w:rPr>
              <w:t xml:space="preserve">Sergio Orellana </w:t>
            </w:r>
            <w:r>
              <w:rPr>
                <w:rFonts w:asciiTheme="majorHAnsi" w:hAnsiTheme="majorHAnsi" w:cstheme="majorHAnsi"/>
                <w:bCs/>
                <w:sz w:val="22"/>
                <w:szCs w:val="22"/>
                <w:lang w:val="es-CL"/>
              </w:rPr>
              <w:t>manifiesta</w:t>
            </w:r>
            <w:r w:rsidR="00F64FF2">
              <w:rPr>
                <w:rFonts w:asciiTheme="majorHAnsi" w:hAnsiTheme="majorHAnsi" w:cstheme="majorHAnsi"/>
                <w:bCs/>
                <w:sz w:val="22"/>
                <w:szCs w:val="22"/>
                <w:lang w:val="es-CL"/>
              </w:rPr>
              <w:t xml:space="preserve"> comprender </w:t>
            </w:r>
            <w:r>
              <w:rPr>
                <w:rFonts w:asciiTheme="majorHAnsi" w:hAnsiTheme="majorHAnsi" w:cstheme="majorHAnsi"/>
                <w:bCs/>
                <w:sz w:val="22"/>
                <w:szCs w:val="22"/>
                <w:lang w:val="es-CL"/>
              </w:rPr>
              <w:t xml:space="preserve">todas las </w:t>
            </w:r>
            <w:r w:rsidR="00F64FF2">
              <w:rPr>
                <w:rFonts w:asciiTheme="majorHAnsi" w:hAnsiTheme="majorHAnsi" w:cstheme="majorHAnsi"/>
                <w:bCs/>
                <w:sz w:val="22"/>
                <w:szCs w:val="22"/>
                <w:lang w:val="es-CL"/>
              </w:rPr>
              <w:t>d</w:t>
            </w:r>
            <w:r>
              <w:rPr>
                <w:rFonts w:asciiTheme="majorHAnsi" w:hAnsiTheme="majorHAnsi" w:cstheme="majorHAnsi"/>
                <w:bCs/>
                <w:sz w:val="22"/>
                <w:szCs w:val="22"/>
                <w:lang w:val="es-CL"/>
              </w:rPr>
              <w:t>udas señaladas, agregando que las encuentra razonables y que tienen que ser atendidas. El proceso es arduo y ciertas características del funcionamiento de la institución no facilitan el trabajo, pero que, como lecciones de los procesos anteriores, están llamadas a ser superadas.</w:t>
            </w:r>
          </w:p>
          <w:p w:rsidR="005F1C19" w:rsidRDefault="005F1C19" w:rsidP="007412EC">
            <w:pPr>
              <w:jc w:val="both"/>
              <w:rPr>
                <w:rFonts w:asciiTheme="majorHAnsi" w:hAnsiTheme="majorHAnsi" w:cstheme="majorHAnsi"/>
                <w:bCs/>
                <w:sz w:val="22"/>
                <w:szCs w:val="22"/>
                <w:lang w:val="es-CL"/>
              </w:rPr>
            </w:pPr>
          </w:p>
          <w:p w:rsidR="0085729B" w:rsidRDefault="005F1C19"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Vicerrectora Académica opina que es interesante la inquietud que plantea Cristián Hernández, y piensa que es hora de que todos se dispongan a trabajar con cohesión y comunicación para hacer sinergia y avanzar hacia </w:t>
            </w:r>
            <w:r w:rsidR="00126EC6">
              <w:rPr>
                <w:rFonts w:asciiTheme="majorHAnsi" w:hAnsiTheme="majorHAnsi" w:cstheme="majorHAnsi"/>
                <w:bCs/>
                <w:sz w:val="22"/>
                <w:szCs w:val="22"/>
                <w:lang w:val="es-CL"/>
              </w:rPr>
              <w:t>una</w:t>
            </w:r>
            <w:r>
              <w:rPr>
                <w:rFonts w:asciiTheme="majorHAnsi" w:hAnsiTheme="majorHAnsi" w:cstheme="majorHAnsi"/>
                <w:bCs/>
                <w:sz w:val="22"/>
                <w:szCs w:val="22"/>
                <w:lang w:val="es-CL"/>
              </w:rPr>
              <w:t xml:space="preserve"> misma meta.</w:t>
            </w:r>
            <w:r w:rsidR="00020395">
              <w:rPr>
                <w:rFonts w:asciiTheme="majorHAnsi" w:hAnsiTheme="majorHAnsi" w:cstheme="majorHAnsi"/>
                <w:bCs/>
                <w:sz w:val="22"/>
                <w:szCs w:val="22"/>
                <w:lang w:val="es-CL"/>
              </w:rPr>
              <w:t xml:space="preserve"> </w:t>
            </w:r>
            <w:r w:rsidR="00380EB7">
              <w:rPr>
                <w:rFonts w:asciiTheme="majorHAnsi" w:hAnsiTheme="majorHAnsi" w:cstheme="majorHAnsi"/>
                <w:bCs/>
                <w:sz w:val="22"/>
                <w:szCs w:val="22"/>
                <w:lang w:val="es-CL"/>
              </w:rPr>
              <w:t>Sugiere al presentador</w:t>
            </w:r>
            <w:r w:rsidR="003C70BB">
              <w:rPr>
                <w:rFonts w:asciiTheme="majorHAnsi" w:hAnsiTheme="majorHAnsi" w:cstheme="majorHAnsi"/>
                <w:bCs/>
                <w:sz w:val="22"/>
                <w:szCs w:val="22"/>
                <w:lang w:val="es-CL"/>
              </w:rPr>
              <w:t xml:space="preserve"> que,</w:t>
            </w:r>
            <w:r w:rsidR="00020395">
              <w:rPr>
                <w:rFonts w:asciiTheme="majorHAnsi" w:hAnsiTheme="majorHAnsi" w:cstheme="majorHAnsi"/>
                <w:bCs/>
                <w:sz w:val="22"/>
                <w:szCs w:val="22"/>
                <w:lang w:val="es-CL"/>
              </w:rPr>
              <w:t xml:space="preserve"> en la Organización</w:t>
            </w:r>
            <w:r w:rsidR="00380EB7">
              <w:rPr>
                <w:rFonts w:asciiTheme="majorHAnsi" w:hAnsiTheme="majorHAnsi" w:cstheme="majorHAnsi"/>
                <w:bCs/>
                <w:sz w:val="22"/>
                <w:szCs w:val="22"/>
                <w:lang w:val="es-CL"/>
              </w:rPr>
              <w:t>,</w:t>
            </w:r>
            <w:r w:rsidR="00020395">
              <w:rPr>
                <w:rFonts w:asciiTheme="majorHAnsi" w:hAnsiTheme="majorHAnsi" w:cstheme="majorHAnsi"/>
                <w:bCs/>
                <w:sz w:val="22"/>
                <w:szCs w:val="22"/>
                <w:lang w:val="es-CL"/>
              </w:rPr>
              <w:t xml:space="preserve"> se </w:t>
            </w:r>
            <w:r w:rsidR="00380EB7">
              <w:rPr>
                <w:rFonts w:asciiTheme="majorHAnsi" w:hAnsiTheme="majorHAnsi" w:cstheme="majorHAnsi"/>
                <w:bCs/>
                <w:sz w:val="22"/>
                <w:szCs w:val="22"/>
                <w:lang w:val="es-CL"/>
              </w:rPr>
              <w:t>invierta la</w:t>
            </w:r>
            <w:r w:rsidR="00020395">
              <w:rPr>
                <w:rFonts w:asciiTheme="majorHAnsi" w:hAnsiTheme="majorHAnsi" w:cstheme="majorHAnsi"/>
                <w:bCs/>
                <w:sz w:val="22"/>
                <w:szCs w:val="22"/>
                <w:lang w:val="es-CL"/>
              </w:rPr>
              <w:t xml:space="preserve"> rendición </w:t>
            </w:r>
            <w:r w:rsidR="003C70BB">
              <w:rPr>
                <w:rFonts w:asciiTheme="majorHAnsi" w:hAnsiTheme="majorHAnsi" w:cstheme="majorHAnsi"/>
                <w:bCs/>
                <w:sz w:val="22"/>
                <w:szCs w:val="22"/>
                <w:lang w:val="es-CL"/>
              </w:rPr>
              <w:t xml:space="preserve">y evaluación </w:t>
            </w:r>
            <w:r w:rsidR="00020395">
              <w:rPr>
                <w:rFonts w:asciiTheme="majorHAnsi" w:hAnsiTheme="majorHAnsi" w:cstheme="majorHAnsi"/>
                <w:bCs/>
                <w:sz w:val="22"/>
                <w:szCs w:val="22"/>
                <w:lang w:val="es-CL"/>
              </w:rPr>
              <w:t xml:space="preserve">de avances, </w:t>
            </w:r>
            <w:r w:rsidR="00380EB7">
              <w:rPr>
                <w:rFonts w:asciiTheme="majorHAnsi" w:hAnsiTheme="majorHAnsi" w:cstheme="majorHAnsi"/>
                <w:bCs/>
                <w:sz w:val="22"/>
                <w:szCs w:val="22"/>
                <w:lang w:val="es-CL"/>
              </w:rPr>
              <w:t>por la obtención para la</w:t>
            </w:r>
            <w:r w:rsidR="00020395">
              <w:rPr>
                <w:rFonts w:asciiTheme="majorHAnsi" w:hAnsiTheme="majorHAnsi" w:cstheme="majorHAnsi"/>
                <w:bCs/>
                <w:sz w:val="22"/>
                <w:szCs w:val="22"/>
                <w:lang w:val="es-CL"/>
              </w:rPr>
              <w:t xml:space="preserve"> Comisión</w:t>
            </w:r>
            <w:r w:rsidR="00126EC6">
              <w:rPr>
                <w:rFonts w:asciiTheme="majorHAnsi" w:hAnsiTheme="majorHAnsi" w:cstheme="majorHAnsi"/>
                <w:bCs/>
                <w:sz w:val="22"/>
                <w:szCs w:val="22"/>
                <w:lang w:val="es-CL"/>
              </w:rPr>
              <w:t>,</w:t>
            </w:r>
            <w:r w:rsidR="00020395">
              <w:rPr>
                <w:rFonts w:asciiTheme="majorHAnsi" w:hAnsiTheme="majorHAnsi" w:cstheme="majorHAnsi"/>
                <w:bCs/>
                <w:sz w:val="22"/>
                <w:szCs w:val="22"/>
                <w:lang w:val="es-CL"/>
              </w:rPr>
              <w:t xml:space="preserve"> </w:t>
            </w:r>
            <w:r w:rsidR="00380EB7">
              <w:rPr>
                <w:rFonts w:asciiTheme="majorHAnsi" w:hAnsiTheme="majorHAnsi" w:cstheme="majorHAnsi"/>
                <w:bCs/>
                <w:sz w:val="22"/>
                <w:szCs w:val="22"/>
                <w:lang w:val="es-CL"/>
              </w:rPr>
              <w:t>d</w:t>
            </w:r>
            <w:r w:rsidR="00020395">
              <w:rPr>
                <w:rFonts w:asciiTheme="majorHAnsi" w:hAnsiTheme="majorHAnsi" w:cstheme="majorHAnsi"/>
                <w:bCs/>
                <w:sz w:val="22"/>
                <w:szCs w:val="22"/>
                <w:lang w:val="es-CL"/>
              </w:rPr>
              <w:t xml:space="preserve">el diseño de un </w:t>
            </w:r>
            <w:r w:rsidR="00E94D92">
              <w:rPr>
                <w:rFonts w:asciiTheme="majorHAnsi" w:hAnsiTheme="majorHAnsi" w:cstheme="majorHAnsi"/>
                <w:bCs/>
                <w:sz w:val="22"/>
                <w:szCs w:val="22"/>
                <w:lang w:val="es-CL"/>
              </w:rPr>
              <w:t xml:space="preserve">buen </w:t>
            </w:r>
            <w:r w:rsidR="00020395">
              <w:rPr>
                <w:rFonts w:asciiTheme="majorHAnsi" w:hAnsiTheme="majorHAnsi" w:cstheme="majorHAnsi"/>
                <w:bCs/>
                <w:sz w:val="22"/>
                <w:szCs w:val="22"/>
                <w:lang w:val="es-CL"/>
              </w:rPr>
              <w:t>modelo de seguimiento y monitoreo de los avances</w:t>
            </w:r>
            <w:r w:rsidR="00126EC6">
              <w:rPr>
                <w:rFonts w:asciiTheme="majorHAnsi" w:hAnsiTheme="majorHAnsi" w:cstheme="majorHAnsi"/>
                <w:bCs/>
                <w:sz w:val="22"/>
                <w:szCs w:val="22"/>
                <w:lang w:val="es-CL"/>
              </w:rPr>
              <w:t xml:space="preserve">, </w:t>
            </w:r>
            <w:r w:rsidR="00E94D92">
              <w:rPr>
                <w:rFonts w:asciiTheme="majorHAnsi" w:hAnsiTheme="majorHAnsi" w:cstheme="majorHAnsi"/>
                <w:bCs/>
                <w:sz w:val="22"/>
                <w:szCs w:val="22"/>
                <w:lang w:val="es-CL"/>
              </w:rPr>
              <w:t xml:space="preserve">y </w:t>
            </w:r>
            <w:r w:rsidR="00126EC6">
              <w:rPr>
                <w:rFonts w:asciiTheme="majorHAnsi" w:hAnsiTheme="majorHAnsi" w:cstheme="majorHAnsi"/>
                <w:bCs/>
                <w:sz w:val="22"/>
                <w:szCs w:val="22"/>
                <w:lang w:val="es-CL"/>
              </w:rPr>
              <w:t xml:space="preserve">de </w:t>
            </w:r>
            <w:r w:rsidR="00E94D92">
              <w:rPr>
                <w:rFonts w:asciiTheme="majorHAnsi" w:hAnsiTheme="majorHAnsi" w:cstheme="majorHAnsi"/>
                <w:bCs/>
                <w:sz w:val="22"/>
                <w:szCs w:val="22"/>
                <w:lang w:val="es-CL"/>
              </w:rPr>
              <w:t xml:space="preserve">esa </w:t>
            </w:r>
            <w:r w:rsidR="00126EC6">
              <w:rPr>
                <w:rFonts w:asciiTheme="majorHAnsi" w:hAnsiTheme="majorHAnsi" w:cstheme="majorHAnsi"/>
                <w:bCs/>
                <w:sz w:val="22"/>
                <w:szCs w:val="22"/>
                <w:lang w:val="es-CL"/>
              </w:rPr>
              <w:t xml:space="preserve">forma </w:t>
            </w:r>
            <w:r w:rsidR="00E94D92">
              <w:rPr>
                <w:rFonts w:asciiTheme="majorHAnsi" w:hAnsiTheme="majorHAnsi" w:cstheme="majorHAnsi"/>
                <w:bCs/>
                <w:sz w:val="22"/>
                <w:szCs w:val="22"/>
                <w:lang w:val="es-CL"/>
              </w:rPr>
              <w:t>de</w:t>
            </w:r>
            <w:r w:rsidR="00AE3E6E">
              <w:rPr>
                <w:rFonts w:asciiTheme="majorHAnsi" w:hAnsiTheme="majorHAnsi" w:cstheme="majorHAnsi"/>
                <w:bCs/>
                <w:sz w:val="22"/>
                <w:szCs w:val="22"/>
                <w:lang w:val="es-CL"/>
              </w:rPr>
              <w:t xml:space="preserve">tectar los datos que </w:t>
            </w:r>
            <w:r w:rsidR="00E94D92">
              <w:rPr>
                <w:rFonts w:asciiTheme="majorHAnsi" w:hAnsiTheme="majorHAnsi" w:cstheme="majorHAnsi"/>
                <w:bCs/>
                <w:sz w:val="22"/>
                <w:szCs w:val="22"/>
                <w:lang w:val="es-CL"/>
              </w:rPr>
              <w:t>e</w:t>
            </w:r>
            <w:r w:rsidR="00AE3E6E">
              <w:rPr>
                <w:rFonts w:asciiTheme="majorHAnsi" w:hAnsiTheme="majorHAnsi" w:cstheme="majorHAnsi"/>
                <w:bCs/>
                <w:sz w:val="22"/>
                <w:szCs w:val="22"/>
                <w:lang w:val="es-CL"/>
              </w:rPr>
              <w:t>l proceso</w:t>
            </w:r>
            <w:r w:rsidR="00E94D92">
              <w:rPr>
                <w:rFonts w:asciiTheme="majorHAnsi" w:hAnsiTheme="majorHAnsi" w:cstheme="majorHAnsi"/>
                <w:bCs/>
                <w:sz w:val="22"/>
                <w:szCs w:val="22"/>
                <w:lang w:val="es-CL"/>
              </w:rPr>
              <w:t xml:space="preserve"> necesita</w:t>
            </w:r>
            <w:r w:rsidR="00AE3E6E">
              <w:rPr>
                <w:rFonts w:asciiTheme="majorHAnsi" w:hAnsiTheme="majorHAnsi" w:cstheme="majorHAnsi"/>
                <w:bCs/>
                <w:sz w:val="22"/>
                <w:szCs w:val="22"/>
                <w:lang w:val="es-CL"/>
              </w:rPr>
              <w:t xml:space="preserve"> para</w:t>
            </w:r>
            <w:r w:rsidR="00E94D92">
              <w:rPr>
                <w:rFonts w:asciiTheme="majorHAnsi" w:hAnsiTheme="majorHAnsi" w:cstheme="majorHAnsi"/>
                <w:bCs/>
                <w:sz w:val="22"/>
                <w:szCs w:val="22"/>
                <w:lang w:val="es-CL"/>
              </w:rPr>
              <w:t xml:space="preserve"> un accionar más fluido</w:t>
            </w:r>
            <w:r w:rsidR="00020395">
              <w:rPr>
                <w:rFonts w:asciiTheme="majorHAnsi" w:hAnsiTheme="majorHAnsi" w:cstheme="majorHAnsi"/>
                <w:bCs/>
                <w:sz w:val="22"/>
                <w:szCs w:val="22"/>
                <w:lang w:val="es-CL"/>
              </w:rPr>
              <w:t>.</w:t>
            </w:r>
            <w:r w:rsidR="00AE3E6E">
              <w:rPr>
                <w:rFonts w:asciiTheme="majorHAnsi" w:hAnsiTheme="majorHAnsi" w:cstheme="majorHAnsi"/>
                <w:bCs/>
                <w:sz w:val="22"/>
                <w:szCs w:val="22"/>
                <w:lang w:val="es-CL"/>
              </w:rPr>
              <w:t xml:space="preserve"> Cree que ese tema se debe trabajar entre la Comisión y la DAC.</w:t>
            </w:r>
          </w:p>
          <w:p w:rsidR="00F93010" w:rsidRDefault="00F93010" w:rsidP="007412EC">
            <w:pPr>
              <w:jc w:val="both"/>
              <w:rPr>
                <w:rFonts w:asciiTheme="majorHAnsi" w:hAnsiTheme="majorHAnsi" w:cstheme="majorHAnsi"/>
                <w:bCs/>
                <w:sz w:val="22"/>
                <w:szCs w:val="22"/>
                <w:lang w:val="es-CL"/>
              </w:rPr>
            </w:pPr>
          </w:p>
          <w:p w:rsidR="00F85CFA" w:rsidRDefault="00F85CFA" w:rsidP="007412EC">
            <w:pPr>
              <w:jc w:val="both"/>
              <w:rPr>
                <w:rFonts w:asciiTheme="majorHAnsi" w:hAnsiTheme="majorHAnsi" w:cstheme="majorHAnsi"/>
                <w:bCs/>
                <w:sz w:val="22"/>
                <w:szCs w:val="22"/>
                <w:lang w:val="es-CL"/>
              </w:rPr>
            </w:pPr>
          </w:p>
          <w:p w:rsidR="00F93010" w:rsidRDefault="00F93010"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 xml:space="preserve">Roberto Pichihueche </w:t>
            </w:r>
            <w:r w:rsidR="003F0720">
              <w:rPr>
                <w:rFonts w:asciiTheme="majorHAnsi" w:hAnsiTheme="majorHAnsi" w:cstheme="majorHAnsi"/>
                <w:bCs/>
                <w:sz w:val="22"/>
                <w:szCs w:val="22"/>
                <w:lang w:val="es-CL"/>
              </w:rPr>
              <w:t>consulta, en relación a</w:t>
            </w:r>
            <w:r>
              <w:rPr>
                <w:rFonts w:asciiTheme="majorHAnsi" w:hAnsiTheme="majorHAnsi" w:cstheme="majorHAnsi"/>
                <w:bCs/>
                <w:sz w:val="22"/>
                <w:szCs w:val="22"/>
                <w:lang w:val="es-CL"/>
              </w:rPr>
              <w:t xml:space="preserve"> </w:t>
            </w:r>
            <w:r w:rsidR="003F0720">
              <w:rPr>
                <w:rFonts w:asciiTheme="majorHAnsi" w:hAnsiTheme="majorHAnsi" w:cstheme="majorHAnsi"/>
                <w:bCs/>
                <w:sz w:val="22"/>
                <w:szCs w:val="22"/>
                <w:lang w:val="es-CL"/>
              </w:rPr>
              <w:t>la importancia que se le dio a la UAI en la presentación, cómo</w:t>
            </w:r>
            <w:r w:rsidR="00F85CFA">
              <w:rPr>
                <w:rFonts w:asciiTheme="majorHAnsi" w:hAnsiTheme="majorHAnsi" w:cstheme="majorHAnsi"/>
                <w:bCs/>
                <w:sz w:val="22"/>
                <w:szCs w:val="22"/>
                <w:lang w:val="es-CL"/>
              </w:rPr>
              <w:t xml:space="preserve"> hará dicha</w:t>
            </w:r>
            <w:r w:rsidR="003F0720">
              <w:rPr>
                <w:rFonts w:asciiTheme="majorHAnsi" w:hAnsiTheme="majorHAnsi" w:cstheme="majorHAnsi"/>
                <w:bCs/>
                <w:sz w:val="22"/>
                <w:szCs w:val="22"/>
                <w:lang w:val="es-CL"/>
              </w:rPr>
              <w:t xml:space="preserve"> </w:t>
            </w:r>
            <w:r w:rsidR="00F85CFA">
              <w:rPr>
                <w:rFonts w:asciiTheme="majorHAnsi" w:hAnsiTheme="majorHAnsi" w:cstheme="majorHAnsi"/>
                <w:bCs/>
                <w:sz w:val="22"/>
                <w:szCs w:val="22"/>
                <w:lang w:val="es-CL"/>
              </w:rPr>
              <w:t>U</w:t>
            </w:r>
            <w:r w:rsidR="003F0720">
              <w:rPr>
                <w:rFonts w:asciiTheme="majorHAnsi" w:hAnsiTheme="majorHAnsi" w:cstheme="majorHAnsi"/>
                <w:bCs/>
                <w:sz w:val="22"/>
                <w:szCs w:val="22"/>
                <w:lang w:val="es-CL"/>
              </w:rPr>
              <w:t xml:space="preserve">nidad </w:t>
            </w:r>
            <w:r w:rsidR="00F85CFA">
              <w:rPr>
                <w:rFonts w:asciiTheme="majorHAnsi" w:hAnsiTheme="majorHAnsi" w:cstheme="majorHAnsi"/>
                <w:bCs/>
                <w:sz w:val="22"/>
                <w:szCs w:val="22"/>
                <w:lang w:val="es-CL"/>
              </w:rPr>
              <w:t>para</w:t>
            </w:r>
            <w:r w:rsidR="003F0720">
              <w:rPr>
                <w:rFonts w:asciiTheme="majorHAnsi" w:hAnsiTheme="majorHAnsi" w:cstheme="majorHAnsi"/>
                <w:bCs/>
                <w:sz w:val="22"/>
                <w:szCs w:val="22"/>
                <w:lang w:val="es-CL"/>
              </w:rPr>
              <w:t xml:space="preserve"> dar cuenta de un trabajo de tanta importancia si en estos momentos está siendo reestructurada. Por otra parte, piensa que la CADC es quien debe liderar la planificación del actual proceso</w:t>
            </w:r>
            <w:r w:rsidR="00887EFD">
              <w:rPr>
                <w:rFonts w:asciiTheme="majorHAnsi" w:hAnsiTheme="majorHAnsi" w:cstheme="majorHAnsi"/>
                <w:bCs/>
                <w:sz w:val="22"/>
                <w:szCs w:val="22"/>
                <w:lang w:val="es-CL"/>
              </w:rPr>
              <w:t xml:space="preserve"> de autoevaluación, por lo que debiera ser considerada en las diferentes instancias de planificación existentes en el marco de la tutoría UFRO – UMCE.</w:t>
            </w:r>
            <w:r w:rsidR="00BD7294">
              <w:rPr>
                <w:rFonts w:asciiTheme="majorHAnsi" w:hAnsiTheme="majorHAnsi" w:cstheme="majorHAnsi"/>
                <w:bCs/>
                <w:sz w:val="22"/>
                <w:szCs w:val="22"/>
                <w:lang w:val="es-CL"/>
              </w:rPr>
              <w:t xml:space="preserve"> En cuanto a la participación de los directores y demás funcionarios en los comités</w:t>
            </w:r>
            <w:r w:rsidR="00582DD0">
              <w:rPr>
                <w:rFonts w:asciiTheme="majorHAnsi" w:hAnsiTheme="majorHAnsi" w:cstheme="majorHAnsi"/>
                <w:bCs/>
                <w:sz w:val="22"/>
                <w:szCs w:val="22"/>
                <w:lang w:val="es-CL"/>
              </w:rPr>
              <w:t xml:space="preserve"> piensa que no hay otro camino que ser capaces de salir adelante, </w:t>
            </w:r>
            <w:r w:rsidR="00F24814">
              <w:rPr>
                <w:rFonts w:asciiTheme="majorHAnsi" w:hAnsiTheme="majorHAnsi" w:cstheme="majorHAnsi"/>
                <w:bCs/>
                <w:sz w:val="22"/>
                <w:szCs w:val="22"/>
                <w:lang w:val="es-CL"/>
              </w:rPr>
              <w:t>dado</w:t>
            </w:r>
            <w:r w:rsidR="00582DD0">
              <w:rPr>
                <w:rFonts w:asciiTheme="majorHAnsi" w:hAnsiTheme="majorHAnsi" w:cstheme="majorHAnsi"/>
                <w:bCs/>
                <w:sz w:val="22"/>
                <w:szCs w:val="22"/>
                <w:lang w:val="es-CL"/>
              </w:rPr>
              <w:t xml:space="preserve"> que no hay alternativa.</w:t>
            </w:r>
            <w:r>
              <w:rPr>
                <w:rFonts w:asciiTheme="majorHAnsi" w:hAnsiTheme="majorHAnsi" w:cstheme="majorHAnsi"/>
                <w:bCs/>
                <w:sz w:val="22"/>
                <w:szCs w:val="22"/>
                <w:lang w:val="es-CL"/>
              </w:rPr>
              <w:t xml:space="preserve"> </w:t>
            </w:r>
          </w:p>
          <w:p w:rsidR="00ED048B" w:rsidRDefault="00ED048B" w:rsidP="007412EC">
            <w:pPr>
              <w:jc w:val="both"/>
              <w:rPr>
                <w:rFonts w:asciiTheme="majorHAnsi" w:hAnsiTheme="majorHAnsi" w:cstheme="majorHAnsi"/>
                <w:bCs/>
                <w:sz w:val="22"/>
                <w:szCs w:val="22"/>
                <w:lang w:val="es-CL"/>
              </w:rPr>
            </w:pPr>
          </w:p>
          <w:p w:rsidR="00ED048B" w:rsidRDefault="00ED048B"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Respecto de que sería la CADC la llamada a dirigir y establecer las directrices del trabajo, la Vicerrectora Académica expresa que siente una gran responsabilidad </w:t>
            </w:r>
            <w:r w:rsidR="00B25F3D">
              <w:rPr>
                <w:rFonts w:asciiTheme="majorHAnsi" w:hAnsiTheme="majorHAnsi" w:cstheme="majorHAnsi"/>
                <w:bCs/>
                <w:sz w:val="22"/>
                <w:szCs w:val="22"/>
                <w:lang w:val="es-CL"/>
              </w:rPr>
              <w:t>al</w:t>
            </w:r>
            <w:r>
              <w:rPr>
                <w:rFonts w:asciiTheme="majorHAnsi" w:hAnsiTheme="majorHAnsi" w:cstheme="majorHAnsi"/>
                <w:bCs/>
                <w:sz w:val="22"/>
                <w:szCs w:val="22"/>
                <w:lang w:val="es-CL"/>
              </w:rPr>
              <w:t xml:space="preserve"> representa</w:t>
            </w:r>
            <w:r w:rsidR="00B25F3D">
              <w:rPr>
                <w:rFonts w:asciiTheme="majorHAnsi" w:hAnsiTheme="majorHAnsi" w:cstheme="majorHAnsi"/>
                <w:bCs/>
                <w:sz w:val="22"/>
                <w:szCs w:val="22"/>
                <w:lang w:val="es-CL"/>
              </w:rPr>
              <w:t>r</w:t>
            </w:r>
            <w:r>
              <w:rPr>
                <w:rFonts w:asciiTheme="majorHAnsi" w:hAnsiTheme="majorHAnsi" w:cstheme="majorHAnsi"/>
                <w:bCs/>
                <w:sz w:val="22"/>
                <w:szCs w:val="22"/>
                <w:lang w:val="es-CL"/>
              </w:rPr>
              <w:t xml:space="preserve"> a la Universidad frente al Plan de Tutoría, y solo quiere decir que la UMCE cuenta con un tiempo muy escaso para superar muchas debilidades y mostrar que puede tener más años de acreditación. Señala que</w:t>
            </w:r>
            <w:r w:rsidR="00182C71">
              <w:rPr>
                <w:rFonts w:asciiTheme="majorHAnsi" w:hAnsiTheme="majorHAnsi" w:cstheme="majorHAnsi"/>
                <w:bCs/>
                <w:sz w:val="22"/>
                <w:szCs w:val="22"/>
                <w:lang w:val="es-CL"/>
              </w:rPr>
              <w:t>,</w:t>
            </w:r>
            <w:r>
              <w:rPr>
                <w:rFonts w:asciiTheme="majorHAnsi" w:hAnsiTheme="majorHAnsi" w:cstheme="majorHAnsi"/>
                <w:bCs/>
                <w:sz w:val="22"/>
                <w:szCs w:val="22"/>
                <w:lang w:val="es-CL"/>
              </w:rPr>
              <w:t xml:space="preserve"> si la Comisión </w:t>
            </w:r>
            <w:r w:rsidR="00182C71">
              <w:rPr>
                <w:rFonts w:asciiTheme="majorHAnsi" w:hAnsiTheme="majorHAnsi" w:cstheme="majorHAnsi"/>
                <w:bCs/>
                <w:sz w:val="22"/>
                <w:szCs w:val="22"/>
                <w:lang w:val="es-CL"/>
              </w:rPr>
              <w:t xml:space="preserve">realmente </w:t>
            </w:r>
            <w:r>
              <w:rPr>
                <w:rFonts w:asciiTheme="majorHAnsi" w:hAnsiTheme="majorHAnsi" w:cstheme="majorHAnsi"/>
                <w:bCs/>
                <w:sz w:val="22"/>
                <w:szCs w:val="22"/>
                <w:lang w:val="es-CL"/>
              </w:rPr>
              <w:t xml:space="preserve">piensa que debe implantar las pautas del </w:t>
            </w:r>
            <w:r w:rsidR="00182C71">
              <w:rPr>
                <w:rFonts w:asciiTheme="majorHAnsi" w:hAnsiTheme="majorHAnsi" w:cstheme="majorHAnsi"/>
                <w:bCs/>
                <w:sz w:val="22"/>
                <w:szCs w:val="22"/>
                <w:lang w:val="es-CL"/>
              </w:rPr>
              <w:t>proceso</w:t>
            </w:r>
            <w:r>
              <w:rPr>
                <w:rFonts w:asciiTheme="majorHAnsi" w:hAnsiTheme="majorHAnsi" w:cstheme="majorHAnsi"/>
                <w:bCs/>
                <w:sz w:val="22"/>
                <w:szCs w:val="22"/>
                <w:lang w:val="es-CL"/>
              </w:rPr>
              <w:t xml:space="preserve">, </w:t>
            </w:r>
            <w:r w:rsidR="00182C71">
              <w:rPr>
                <w:rFonts w:asciiTheme="majorHAnsi" w:hAnsiTheme="majorHAnsi" w:cstheme="majorHAnsi"/>
                <w:bCs/>
                <w:sz w:val="22"/>
                <w:szCs w:val="22"/>
                <w:lang w:val="es-CL"/>
              </w:rPr>
              <w:t xml:space="preserve">entonces </w:t>
            </w:r>
          </w:p>
          <w:p w:rsidR="00182C71" w:rsidRDefault="00F16441"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ella se </w:t>
            </w:r>
            <w:r w:rsidR="00182C71">
              <w:rPr>
                <w:rFonts w:asciiTheme="majorHAnsi" w:hAnsiTheme="majorHAnsi" w:cstheme="majorHAnsi"/>
                <w:bCs/>
                <w:sz w:val="22"/>
                <w:szCs w:val="22"/>
                <w:lang w:val="es-CL"/>
              </w:rPr>
              <w:t>compromete</w:t>
            </w:r>
            <w:r>
              <w:rPr>
                <w:rFonts w:asciiTheme="majorHAnsi" w:hAnsiTheme="majorHAnsi" w:cstheme="majorHAnsi"/>
                <w:bCs/>
                <w:sz w:val="22"/>
                <w:szCs w:val="22"/>
                <w:lang w:val="es-CL"/>
              </w:rPr>
              <w:t xml:space="preserve"> a que dichas pautas se vean reflejadas en el Plan de Tutoría. Hace ver que se ha trabajado en levantar un plan de mejora sobre la base de las debilidades de la CNA y que en este momento recién tienen la consolidación de las debilidades. </w:t>
            </w:r>
            <w:r w:rsidR="0025123E">
              <w:rPr>
                <w:rFonts w:asciiTheme="majorHAnsi" w:hAnsiTheme="majorHAnsi" w:cstheme="majorHAnsi"/>
                <w:bCs/>
                <w:sz w:val="22"/>
                <w:szCs w:val="22"/>
                <w:lang w:val="es-CL"/>
              </w:rPr>
              <w:t>Es hora de trabajar y de que las discusiones sean de carácter técnico porque no hay más tiempo.</w:t>
            </w:r>
          </w:p>
          <w:p w:rsidR="0025123E" w:rsidRDefault="0025123E" w:rsidP="007412EC">
            <w:pPr>
              <w:jc w:val="both"/>
              <w:rPr>
                <w:rFonts w:asciiTheme="majorHAnsi" w:hAnsiTheme="majorHAnsi" w:cstheme="majorHAnsi"/>
                <w:bCs/>
                <w:sz w:val="22"/>
                <w:szCs w:val="22"/>
                <w:lang w:val="es-CL"/>
              </w:rPr>
            </w:pPr>
          </w:p>
          <w:p w:rsidR="00F549D3" w:rsidRDefault="0025123E"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Continúa la presentación señalando u</w:t>
            </w:r>
            <w:r w:rsidR="009406E8">
              <w:rPr>
                <w:rFonts w:asciiTheme="majorHAnsi" w:hAnsiTheme="majorHAnsi" w:cstheme="majorHAnsi"/>
                <w:bCs/>
                <w:sz w:val="22"/>
                <w:szCs w:val="22"/>
                <w:lang w:val="es-CL"/>
              </w:rPr>
              <w:t>n segundo momento</w:t>
            </w:r>
            <w:r>
              <w:rPr>
                <w:rFonts w:asciiTheme="majorHAnsi" w:hAnsiTheme="majorHAnsi" w:cstheme="majorHAnsi"/>
                <w:bCs/>
                <w:sz w:val="22"/>
                <w:szCs w:val="22"/>
                <w:lang w:val="es-CL"/>
              </w:rPr>
              <w:t>, comprendido entre mayo y septiembre de 2021, que es de evaluación y análisis interno y que se caracteriza por el a</w:t>
            </w:r>
            <w:r w:rsidR="00F549D3">
              <w:rPr>
                <w:rFonts w:asciiTheme="majorHAnsi" w:hAnsiTheme="majorHAnsi" w:cstheme="majorHAnsi"/>
                <w:bCs/>
                <w:sz w:val="22"/>
                <w:szCs w:val="22"/>
                <w:lang w:val="es-CL"/>
              </w:rPr>
              <w:t xml:space="preserve">nálisis de datos y </w:t>
            </w:r>
            <w:r>
              <w:rPr>
                <w:rFonts w:asciiTheme="majorHAnsi" w:hAnsiTheme="majorHAnsi" w:cstheme="majorHAnsi"/>
                <w:bCs/>
                <w:sz w:val="22"/>
                <w:szCs w:val="22"/>
                <w:lang w:val="es-CL"/>
              </w:rPr>
              <w:t xml:space="preserve">los </w:t>
            </w:r>
            <w:r w:rsidR="00F549D3">
              <w:rPr>
                <w:rFonts w:asciiTheme="majorHAnsi" w:hAnsiTheme="majorHAnsi" w:cstheme="majorHAnsi"/>
                <w:bCs/>
                <w:sz w:val="22"/>
                <w:szCs w:val="22"/>
                <w:lang w:val="es-CL"/>
              </w:rPr>
              <w:t>antecedentes levantados</w:t>
            </w:r>
            <w:r w:rsidR="00BA66B3">
              <w:rPr>
                <w:rFonts w:asciiTheme="majorHAnsi" w:hAnsiTheme="majorHAnsi" w:cstheme="majorHAnsi"/>
                <w:bCs/>
                <w:sz w:val="22"/>
                <w:szCs w:val="22"/>
                <w:lang w:val="es-CL"/>
              </w:rPr>
              <w:t xml:space="preserve"> para ir plasmándolo en el informe</w:t>
            </w:r>
            <w:r>
              <w:rPr>
                <w:rFonts w:asciiTheme="majorHAnsi" w:hAnsiTheme="majorHAnsi" w:cstheme="majorHAnsi"/>
                <w:bCs/>
                <w:sz w:val="22"/>
                <w:szCs w:val="22"/>
                <w:lang w:val="es-CL"/>
              </w:rPr>
              <w:t>. Se implementa el a</w:t>
            </w:r>
            <w:r w:rsidR="00F549D3">
              <w:rPr>
                <w:rFonts w:asciiTheme="majorHAnsi" w:hAnsiTheme="majorHAnsi" w:cstheme="majorHAnsi"/>
                <w:bCs/>
                <w:sz w:val="22"/>
                <w:szCs w:val="22"/>
                <w:lang w:val="es-CL"/>
              </w:rPr>
              <w:t>nálisis de resultados de</w:t>
            </w:r>
            <w:r>
              <w:rPr>
                <w:rFonts w:asciiTheme="majorHAnsi" w:hAnsiTheme="majorHAnsi" w:cstheme="majorHAnsi"/>
                <w:bCs/>
                <w:sz w:val="22"/>
                <w:szCs w:val="22"/>
                <w:lang w:val="es-CL"/>
              </w:rPr>
              <w:t>l</w:t>
            </w:r>
            <w:r w:rsidR="00F549D3">
              <w:rPr>
                <w:rFonts w:asciiTheme="majorHAnsi" w:hAnsiTheme="majorHAnsi" w:cstheme="majorHAnsi"/>
                <w:bCs/>
                <w:sz w:val="22"/>
                <w:szCs w:val="22"/>
                <w:lang w:val="es-CL"/>
              </w:rPr>
              <w:t xml:space="preserve"> proceso de consulta a actores clave</w:t>
            </w:r>
            <w:r>
              <w:rPr>
                <w:rFonts w:asciiTheme="majorHAnsi" w:hAnsiTheme="majorHAnsi" w:cstheme="majorHAnsi"/>
                <w:bCs/>
                <w:sz w:val="22"/>
                <w:szCs w:val="22"/>
                <w:lang w:val="es-CL"/>
              </w:rPr>
              <w:t>s. Luego corresponde la r</w:t>
            </w:r>
            <w:r w:rsidR="00F549D3">
              <w:rPr>
                <w:rFonts w:asciiTheme="majorHAnsi" w:hAnsiTheme="majorHAnsi" w:cstheme="majorHAnsi"/>
                <w:bCs/>
                <w:sz w:val="22"/>
                <w:szCs w:val="22"/>
                <w:lang w:val="es-CL"/>
              </w:rPr>
              <w:t>edacción del I</w:t>
            </w:r>
            <w:r>
              <w:rPr>
                <w:rFonts w:asciiTheme="majorHAnsi" w:hAnsiTheme="majorHAnsi" w:cstheme="majorHAnsi"/>
                <w:bCs/>
                <w:sz w:val="22"/>
                <w:szCs w:val="22"/>
                <w:lang w:val="es-CL"/>
              </w:rPr>
              <w:t xml:space="preserve">nforme de </w:t>
            </w:r>
            <w:r w:rsidR="00F549D3">
              <w:rPr>
                <w:rFonts w:asciiTheme="majorHAnsi" w:hAnsiTheme="majorHAnsi" w:cstheme="majorHAnsi"/>
                <w:bCs/>
                <w:sz w:val="22"/>
                <w:szCs w:val="22"/>
                <w:lang w:val="es-CL"/>
              </w:rPr>
              <w:t>A</w:t>
            </w:r>
            <w:r>
              <w:rPr>
                <w:rFonts w:asciiTheme="majorHAnsi" w:hAnsiTheme="majorHAnsi" w:cstheme="majorHAnsi"/>
                <w:bCs/>
                <w:sz w:val="22"/>
                <w:szCs w:val="22"/>
                <w:lang w:val="es-CL"/>
              </w:rPr>
              <w:t xml:space="preserve">utoevaluación y su </w:t>
            </w:r>
            <w:r w:rsidR="00BA66B3">
              <w:rPr>
                <w:rFonts w:asciiTheme="majorHAnsi" w:hAnsiTheme="majorHAnsi" w:cstheme="majorHAnsi"/>
                <w:bCs/>
                <w:sz w:val="22"/>
                <w:szCs w:val="22"/>
                <w:lang w:val="es-CL"/>
              </w:rPr>
              <w:t xml:space="preserve">posterior </w:t>
            </w:r>
            <w:r>
              <w:rPr>
                <w:rFonts w:asciiTheme="majorHAnsi" w:hAnsiTheme="majorHAnsi" w:cstheme="majorHAnsi"/>
                <w:bCs/>
                <w:sz w:val="22"/>
                <w:szCs w:val="22"/>
                <w:lang w:val="es-CL"/>
              </w:rPr>
              <w:t>e</w:t>
            </w:r>
            <w:r w:rsidR="00F549D3">
              <w:rPr>
                <w:rFonts w:asciiTheme="majorHAnsi" w:hAnsiTheme="majorHAnsi" w:cstheme="majorHAnsi"/>
                <w:bCs/>
                <w:sz w:val="22"/>
                <w:szCs w:val="22"/>
                <w:lang w:val="es-CL"/>
              </w:rPr>
              <w:t xml:space="preserve">ntrega a </w:t>
            </w:r>
            <w:r>
              <w:rPr>
                <w:rFonts w:asciiTheme="majorHAnsi" w:hAnsiTheme="majorHAnsi" w:cstheme="majorHAnsi"/>
                <w:bCs/>
                <w:sz w:val="22"/>
                <w:szCs w:val="22"/>
                <w:lang w:val="es-CL"/>
              </w:rPr>
              <w:t xml:space="preserve">la </w:t>
            </w:r>
            <w:r w:rsidR="00F549D3">
              <w:rPr>
                <w:rFonts w:asciiTheme="majorHAnsi" w:hAnsiTheme="majorHAnsi" w:cstheme="majorHAnsi"/>
                <w:bCs/>
                <w:sz w:val="22"/>
                <w:szCs w:val="22"/>
                <w:lang w:val="es-CL"/>
              </w:rPr>
              <w:t>CNA</w:t>
            </w:r>
            <w:r w:rsidR="00BA66B3">
              <w:rPr>
                <w:rFonts w:asciiTheme="majorHAnsi" w:hAnsiTheme="majorHAnsi" w:cstheme="majorHAnsi"/>
                <w:bCs/>
                <w:sz w:val="22"/>
                <w:szCs w:val="22"/>
                <w:lang w:val="es-CL"/>
              </w:rPr>
              <w:t xml:space="preserve"> que es cuando da inicio la acreditación</w:t>
            </w:r>
            <w:r>
              <w:rPr>
                <w:rFonts w:asciiTheme="majorHAnsi" w:hAnsiTheme="majorHAnsi" w:cstheme="majorHAnsi"/>
                <w:bCs/>
                <w:sz w:val="22"/>
                <w:szCs w:val="22"/>
                <w:lang w:val="es-CL"/>
              </w:rPr>
              <w:t>.</w:t>
            </w:r>
          </w:p>
          <w:p w:rsidR="00F549D3" w:rsidRDefault="00F549D3" w:rsidP="007412EC">
            <w:pPr>
              <w:jc w:val="both"/>
              <w:rPr>
                <w:rFonts w:asciiTheme="majorHAnsi" w:hAnsiTheme="majorHAnsi" w:cstheme="majorHAnsi"/>
                <w:bCs/>
                <w:sz w:val="22"/>
                <w:szCs w:val="22"/>
                <w:lang w:val="es-CL"/>
              </w:rPr>
            </w:pPr>
          </w:p>
          <w:p w:rsidR="001F18E7" w:rsidRDefault="00BA66B3"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 la tercera etapa comprendida entre s</w:t>
            </w:r>
            <w:r w:rsidR="00F549D3">
              <w:rPr>
                <w:rFonts w:asciiTheme="majorHAnsi" w:hAnsiTheme="majorHAnsi" w:cstheme="majorHAnsi"/>
                <w:bCs/>
                <w:sz w:val="22"/>
                <w:szCs w:val="22"/>
                <w:lang w:val="es-CL"/>
              </w:rPr>
              <w:t xml:space="preserve">eptiembre </w:t>
            </w:r>
            <w:r>
              <w:rPr>
                <w:rFonts w:asciiTheme="majorHAnsi" w:hAnsiTheme="majorHAnsi" w:cstheme="majorHAnsi"/>
                <w:bCs/>
                <w:sz w:val="22"/>
                <w:szCs w:val="22"/>
                <w:lang w:val="es-CL"/>
              </w:rPr>
              <w:t xml:space="preserve">de </w:t>
            </w:r>
            <w:r w:rsidR="001F18E7">
              <w:rPr>
                <w:rFonts w:asciiTheme="majorHAnsi" w:hAnsiTheme="majorHAnsi" w:cstheme="majorHAnsi"/>
                <w:bCs/>
                <w:sz w:val="22"/>
                <w:szCs w:val="22"/>
                <w:lang w:val="es-CL"/>
              </w:rPr>
              <w:t xml:space="preserve">2021 </w:t>
            </w:r>
            <w:r>
              <w:rPr>
                <w:rFonts w:asciiTheme="majorHAnsi" w:hAnsiTheme="majorHAnsi" w:cstheme="majorHAnsi"/>
                <w:bCs/>
                <w:sz w:val="22"/>
                <w:szCs w:val="22"/>
                <w:lang w:val="es-CL"/>
              </w:rPr>
              <w:t>y</w:t>
            </w:r>
            <w:r w:rsidR="001F18E7">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el año </w:t>
            </w:r>
            <w:r w:rsidR="001F18E7">
              <w:rPr>
                <w:rFonts w:asciiTheme="majorHAnsi" w:hAnsiTheme="majorHAnsi" w:cstheme="majorHAnsi"/>
                <w:bCs/>
                <w:sz w:val="22"/>
                <w:szCs w:val="22"/>
                <w:lang w:val="es-CL"/>
              </w:rPr>
              <w:t>2022</w:t>
            </w:r>
            <w:r>
              <w:rPr>
                <w:rFonts w:asciiTheme="majorHAnsi" w:hAnsiTheme="majorHAnsi" w:cstheme="majorHAnsi"/>
                <w:bCs/>
                <w:sz w:val="22"/>
                <w:szCs w:val="22"/>
                <w:lang w:val="es-CL"/>
              </w:rPr>
              <w:t xml:space="preserve"> corresponde la e</w:t>
            </w:r>
            <w:r w:rsidR="001F18E7">
              <w:rPr>
                <w:rFonts w:asciiTheme="majorHAnsi" w:hAnsiTheme="majorHAnsi" w:cstheme="majorHAnsi"/>
                <w:bCs/>
                <w:sz w:val="22"/>
                <w:szCs w:val="22"/>
                <w:lang w:val="es-CL"/>
              </w:rPr>
              <w:t>valuación externa</w:t>
            </w:r>
            <w:r>
              <w:rPr>
                <w:rFonts w:asciiTheme="majorHAnsi" w:hAnsiTheme="majorHAnsi" w:cstheme="majorHAnsi"/>
                <w:bCs/>
                <w:sz w:val="22"/>
                <w:szCs w:val="22"/>
                <w:lang w:val="es-CL"/>
              </w:rPr>
              <w:t>, dando inicio al p</w:t>
            </w:r>
            <w:r w:rsidR="001F18E7">
              <w:rPr>
                <w:rFonts w:asciiTheme="majorHAnsi" w:hAnsiTheme="majorHAnsi" w:cstheme="majorHAnsi"/>
                <w:bCs/>
                <w:sz w:val="22"/>
                <w:szCs w:val="22"/>
                <w:lang w:val="es-CL"/>
              </w:rPr>
              <w:t>roceso de socialización de los resultados de la autoevaluación</w:t>
            </w:r>
            <w:r>
              <w:rPr>
                <w:rFonts w:asciiTheme="majorHAnsi" w:hAnsiTheme="majorHAnsi" w:cstheme="majorHAnsi"/>
                <w:bCs/>
                <w:sz w:val="22"/>
                <w:szCs w:val="22"/>
                <w:lang w:val="es-CL"/>
              </w:rPr>
              <w:t xml:space="preserve"> y de p</w:t>
            </w:r>
            <w:r w:rsidR="001F18E7">
              <w:rPr>
                <w:rFonts w:asciiTheme="majorHAnsi" w:hAnsiTheme="majorHAnsi" w:cstheme="majorHAnsi"/>
                <w:bCs/>
                <w:sz w:val="22"/>
                <w:szCs w:val="22"/>
                <w:lang w:val="es-CL"/>
              </w:rPr>
              <w:t>reparación de visita de pares</w:t>
            </w:r>
            <w:r>
              <w:rPr>
                <w:rFonts w:asciiTheme="majorHAnsi" w:hAnsiTheme="majorHAnsi" w:cstheme="majorHAnsi"/>
                <w:bCs/>
                <w:sz w:val="22"/>
                <w:szCs w:val="22"/>
                <w:lang w:val="es-CL"/>
              </w:rPr>
              <w:t>. Esta etapa culmina con la r</w:t>
            </w:r>
            <w:r w:rsidR="001F18E7">
              <w:rPr>
                <w:rFonts w:asciiTheme="majorHAnsi" w:hAnsiTheme="majorHAnsi" w:cstheme="majorHAnsi"/>
                <w:bCs/>
                <w:sz w:val="22"/>
                <w:szCs w:val="22"/>
                <w:lang w:val="es-CL"/>
              </w:rPr>
              <w:t xml:space="preserve">ecepción </w:t>
            </w:r>
            <w:r>
              <w:rPr>
                <w:rFonts w:asciiTheme="majorHAnsi" w:hAnsiTheme="majorHAnsi" w:cstheme="majorHAnsi"/>
                <w:bCs/>
                <w:sz w:val="22"/>
                <w:szCs w:val="22"/>
                <w:lang w:val="es-CL"/>
              </w:rPr>
              <w:t xml:space="preserve">del </w:t>
            </w:r>
            <w:r w:rsidR="001F18E7">
              <w:rPr>
                <w:rFonts w:asciiTheme="majorHAnsi" w:hAnsiTheme="majorHAnsi" w:cstheme="majorHAnsi"/>
                <w:bCs/>
                <w:sz w:val="22"/>
                <w:szCs w:val="22"/>
                <w:lang w:val="es-CL"/>
              </w:rPr>
              <w:t>informe de visita de pares</w:t>
            </w:r>
            <w:r>
              <w:rPr>
                <w:rFonts w:asciiTheme="majorHAnsi" w:hAnsiTheme="majorHAnsi" w:cstheme="majorHAnsi"/>
                <w:bCs/>
                <w:sz w:val="22"/>
                <w:szCs w:val="22"/>
                <w:lang w:val="es-CL"/>
              </w:rPr>
              <w:t xml:space="preserve"> y con los r</w:t>
            </w:r>
            <w:r w:rsidR="001F18E7">
              <w:rPr>
                <w:rFonts w:asciiTheme="majorHAnsi" w:hAnsiTheme="majorHAnsi" w:cstheme="majorHAnsi"/>
                <w:bCs/>
                <w:sz w:val="22"/>
                <w:szCs w:val="22"/>
                <w:lang w:val="es-CL"/>
              </w:rPr>
              <w:t xml:space="preserve">esultados </w:t>
            </w:r>
            <w:r>
              <w:rPr>
                <w:rFonts w:asciiTheme="majorHAnsi" w:hAnsiTheme="majorHAnsi" w:cstheme="majorHAnsi"/>
                <w:bCs/>
                <w:sz w:val="22"/>
                <w:szCs w:val="22"/>
                <w:lang w:val="es-CL"/>
              </w:rPr>
              <w:t xml:space="preserve">del </w:t>
            </w:r>
            <w:r w:rsidR="001F18E7">
              <w:rPr>
                <w:rFonts w:asciiTheme="majorHAnsi" w:hAnsiTheme="majorHAnsi" w:cstheme="majorHAnsi"/>
                <w:bCs/>
                <w:sz w:val="22"/>
                <w:szCs w:val="22"/>
                <w:lang w:val="es-CL"/>
              </w:rPr>
              <w:t>proceso de acreditación</w:t>
            </w:r>
            <w:r>
              <w:rPr>
                <w:rFonts w:asciiTheme="majorHAnsi" w:hAnsiTheme="majorHAnsi" w:cstheme="majorHAnsi"/>
                <w:bCs/>
                <w:sz w:val="22"/>
                <w:szCs w:val="22"/>
                <w:lang w:val="es-CL"/>
              </w:rPr>
              <w:t>.</w:t>
            </w:r>
          </w:p>
          <w:p w:rsidR="001F18E7" w:rsidRDefault="001F18E7" w:rsidP="007412EC">
            <w:pPr>
              <w:jc w:val="both"/>
              <w:rPr>
                <w:rFonts w:asciiTheme="majorHAnsi" w:hAnsiTheme="majorHAnsi" w:cstheme="majorHAnsi"/>
                <w:bCs/>
                <w:sz w:val="22"/>
                <w:szCs w:val="22"/>
                <w:lang w:val="es-CL"/>
              </w:rPr>
            </w:pPr>
          </w:p>
          <w:p w:rsidR="005F35B8" w:rsidRDefault="00BB4D6E"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w:t>
            </w:r>
            <w:r w:rsidR="005F35B8">
              <w:rPr>
                <w:rFonts w:asciiTheme="majorHAnsi" w:hAnsiTheme="majorHAnsi" w:cstheme="majorHAnsi"/>
                <w:bCs/>
                <w:sz w:val="22"/>
                <w:szCs w:val="22"/>
                <w:lang w:val="es-CL"/>
              </w:rPr>
              <w:t>G</w:t>
            </w:r>
            <w:r>
              <w:rPr>
                <w:rFonts w:asciiTheme="majorHAnsi" w:hAnsiTheme="majorHAnsi" w:cstheme="majorHAnsi"/>
                <w:bCs/>
                <w:sz w:val="22"/>
                <w:szCs w:val="22"/>
                <w:lang w:val="es-CL"/>
              </w:rPr>
              <w:t>estión</w:t>
            </w:r>
            <w:r w:rsidR="005F35B8">
              <w:rPr>
                <w:rFonts w:asciiTheme="majorHAnsi" w:hAnsiTheme="majorHAnsi" w:cstheme="majorHAnsi"/>
                <w:bCs/>
                <w:sz w:val="22"/>
                <w:szCs w:val="22"/>
                <w:lang w:val="es-CL"/>
              </w:rPr>
              <w:t xml:space="preserve"> D</w:t>
            </w:r>
            <w:r>
              <w:rPr>
                <w:rFonts w:asciiTheme="majorHAnsi" w:hAnsiTheme="majorHAnsi" w:cstheme="majorHAnsi"/>
                <w:bCs/>
                <w:sz w:val="22"/>
                <w:szCs w:val="22"/>
                <w:lang w:val="es-CL"/>
              </w:rPr>
              <w:t>ocumental tiene por objeto identificar qué t</w:t>
            </w:r>
            <w:r w:rsidR="00E710A4">
              <w:rPr>
                <w:rFonts w:asciiTheme="majorHAnsi" w:hAnsiTheme="majorHAnsi" w:cstheme="majorHAnsi"/>
                <w:bCs/>
                <w:sz w:val="22"/>
                <w:szCs w:val="22"/>
                <w:lang w:val="es-CL"/>
              </w:rPr>
              <w:t xml:space="preserve">ipo de </w:t>
            </w:r>
            <w:r>
              <w:rPr>
                <w:rFonts w:asciiTheme="majorHAnsi" w:hAnsiTheme="majorHAnsi" w:cstheme="majorHAnsi"/>
                <w:bCs/>
                <w:sz w:val="22"/>
                <w:szCs w:val="22"/>
                <w:lang w:val="es-CL"/>
              </w:rPr>
              <w:t>d</w:t>
            </w:r>
            <w:r w:rsidR="00E710A4">
              <w:rPr>
                <w:rFonts w:asciiTheme="majorHAnsi" w:hAnsiTheme="majorHAnsi" w:cstheme="majorHAnsi"/>
                <w:bCs/>
                <w:sz w:val="22"/>
                <w:szCs w:val="22"/>
                <w:lang w:val="es-CL"/>
              </w:rPr>
              <w:t>ocumentos</w:t>
            </w:r>
            <w:r>
              <w:rPr>
                <w:rFonts w:asciiTheme="majorHAnsi" w:hAnsiTheme="majorHAnsi" w:cstheme="majorHAnsi"/>
                <w:bCs/>
                <w:sz w:val="22"/>
                <w:szCs w:val="22"/>
                <w:lang w:val="es-CL"/>
              </w:rPr>
              <w:t xml:space="preserve"> son los que se necesitan para el trabajo de cada comité. Deben estar disponibles los d</w:t>
            </w:r>
            <w:r w:rsidR="005F35B8">
              <w:rPr>
                <w:rFonts w:asciiTheme="majorHAnsi" w:hAnsiTheme="majorHAnsi" w:cstheme="majorHAnsi"/>
                <w:bCs/>
                <w:sz w:val="22"/>
                <w:szCs w:val="22"/>
                <w:lang w:val="es-CL"/>
              </w:rPr>
              <w:t>ocumentos institucionales, reportes de datos, informes de gestión por áreas, infor</w:t>
            </w:r>
            <w:r w:rsidR="00CE2794">
              <w:rPr>
                <w:rFonts w:asciiTheme="majorHAnsi" w:hAnsiTheme="majorHAnsi" w:cstheme="majorHAnsi"/>
                <w:bCs/>
                <w:sz w:val="22"/>
                <w:szCs w:val="22"/>
                <w:lang w:val="es-CL"/>
              </w:rPr>
              <w:t>m</w:t>
            </w:r>
            <w:r w:rsidR="005F35B8">
              <w:rPr>
                <w:rFonts w:asciiTheme="majorHAnsi" w:hAnsiTheme="majorHAnsi" w:cstheme="majorHAnsi"/>
                <w:bCs/>
                <w:sz w:val="22"/>
                <w:szCs w:val="22"/>
                <w:lang w:val="es-CL"/>
              </w:rPr>
              <w:t>e</w:t>
            </w:r>
            <w:r w:rsidR="00CE2794">
              <w:rPr>
                <w:rFonts w:asciiTheme="majorHAnsi" w:hAnsiTheme="majorHAnsi" w:cstheme="majorHAnsi"/>
                <w:bCs/>
                <w:sz w:val="22"/>
                <w:szCs w:val="22"/>
                <w:lang w:val="es-CL"/>
              </w:rPr>
              <w:t xml:space="preserve">s </w:t>
            </w:r>
            <w:r w:rsidR="005F35B8">
              <w:rPr>
                <w:rFonts w:asciiTheme="majorHAnsi" w:hAnsiTheme="majorHAnsi" w:cstheme="majorHAnsi"/>
                <w:bCs/>
                <w:sz w:val="22"/>
                <w:szCs w:val="22"/>
                <w:lang w:val="es-CL"/>
              </w:rPr>
              <w:t>de e</w:t>
            </w:r>
            <w:r w:rsidR="00CE2794">
              <w:rPr>
                <w:rFonts w:asciiTheme="majorHAnsi" w:hAnsiTheme="majorHAnsi" w:cstheme="majorHAnsi"/>
                <w:bCs/>
                <w:sz w:val="22"/>
                <w:szCs w:val="22"/>
                <w:lang w:val="es-CL"/>
              </w:rPr>
              <w:t xml:space="preserve">valuación PDEI, indicadores de desempeño, </w:t>
            </w:r>
            <w:r w:rsidR="002C200D">
              <w:rPr>
                <w:rFonts w:asciiTheme="majorHAnsi" w:hAnsiTheme="majorHAnsi" w:cstheme="majorHAnsi"/>
                <w:bCs/>
                <w:sz w:val="22"/>
                <w:szCs w:val="22"/>
                <w:lang w:val="es-CL"/>
              </w:rPr>
              <w:t xml:space="preserve">resultados del proceso de consulta a informantes claves, </w:t>
            </w:r>
            <w:r w:rsidR="00CE2794">
              <w:rPr>
                <w:rFonts w:asciiTheme="majorHAnsi" w:hAnsiTheme="majorHAnsi" w:cstheme="majorHAnsi"/>
                <w:bCs/>
                <w:sz w:val="22"/>
                <w:szCs w:val="22"/>
                <w:lang w:val="es-CL"/>
              </w:rPr>
              <w:t>entre otros</w:t>
            </w:r>
            <w:r w:rsidR="002C200D">
              <w:rPr>
                <w:rFonts w:asciiTheme="majorHAnsi" w:hAnsiTheme="majorHAnsi" w:cstheme="majorHAnsi"/>
                <w:bCs/>
                <w:sz w:val="22"/>
                <w:szCs w:val="22"/>
                <w:lang w:val="es-CL"/>
              </w:rPr>
              <w:t>.</w:t>
            </w:r>
            <w:r w:rsidR="00B25F3D">
              <w:rPr>
                <w:rFonts w:asciiTheme="majorHAnsi" w:hAnsiTheme="majorHAnsi" w:cstheme="majorHAnsi"/>
                <w:bCs/>
                <w:sz w:val="22"/>
                <w:szCs w:val="22"/>
                <w:lang w:val="es-CL"/>
              </w:rPr>
              <w:t xml:space="preserve">  </w:t>
            </w:r>
          </w:p>
          <w:p w:rsidR="00B25F3D" w:rsidRDefault="00B25F3D" w:rsidP="007412EC">
            <w:pPr>
              <w:jc w:val="both"/>
              <w:rPr>
                <w:rFonts w:asciiTheme="majorHAnsi" w:hAnsiTheme="majorHAnsi" w:cstheme="majorHAnsi"/>
                <w:bCs/>
                <w:sz w:val="22"/>
                <w:szCs w:val="22"/>
                <w:lang w:val="es-CL"/>
              </w:rPr>
            </w:pPr>
          </w:p>
          <w:p w:rsidR="00EB5268" w:rsidRDefault="00BB4D6E"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w:t>
            </w:r>
            <w:r w:rsidR="00E710A4">
              <w:rPr>
                <w:rFonts w:asciiTheme="majorHAnsi" w:hAnsiTheme="majorHAnsi" w:cstheme="majorHAnsi"/>
                <w:bCs/>
                <w:sz w:val="22"/>
                <w:szCs w:val="22"/>
                <w:lang w:val="es-CL"/>
              </w:rPr>
              <w:t>Organización</w:t>
            </w:r>
            <w:r>
              <w:rPr>
                <w:rFonts w:asciiTheme="majorHAnsi" w:hAnsiTheme="majorHAnsi" w:cstheme="majorHAnsi"/>
                <w:bCs/>
                <w:sz w:val="22"/>
                <w:szCs w:val="22"/>
                <w:lang w:val="es-CL"/>
              </w:rPr>
              <w:t xml:space="preserve"> dice relación con</w:t>
            </w:r>
            <w:r w:rsidR="00E710A4">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i</w:t>
            </w:r>
            <w:r w:rsidR="00E710A4">
              <w:rPr>
                <w:rFonts w:asciiTheme="majorHAnsi" w:hAnsiTheme="majorHAnsi" w:cstheme="majorHAnsi"/>
                <w:bCs/>
                <w:sz w:val="22"/>
                <w:szCs w:val="22"/>
                <w:lang w:val="es-CL"/>
              </w:rPr>
              <w:t>dentificar la documentación básica necesaria</w:t>
            </w:r>
            <w:r w:rsidR="00DF773E">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para iniciar el proceso, y </w:t>
            </w:r>
            <w:r w:rsidR="00DF773E">
              <w:rPr>
                <w:rFonts w:asciiTheme="majorHAnsi" w:hAnsiTheme="majorHAnsi" w:cstheme="majorHAnsi"/>
                <w:bCs/>
                <w:sz w:val="22"/>
                <w:szCs w:val="22"/>
                <w:lang w:val="es-CL"/>
              </w:rPr>
              <w:t>la documentación específica</w:t>
            </w:r>
            <w:r>
              <w:rPr>
                <w:rFonts w:asciiTheme="majorHAnsi" w:hAnsiTheme="majorHAnsi" w:cstheme="majorHAnsi"/>
                <w:bCs/>
                <w:sz w:val="22"/>
                <w:szCs w:val="22"/>
                <w:lang w:val="es-CL"/>
              </w:rPr>
              <w:t xml:space="preserve"> que </w:t>
            </w:r>
            <w:r w:rsidR="00DF773E">
              <w:rPr>
                <w:rFonts w:asciiTheme="majorHAnsi" w:hAnsiTheme="majorHAnsi" w:cstheme="majorHAnsi"/>
                <w:bCs/>
                <w:sz w:val="22"/>
                <w:szCs w:val="22"/>
                <w:lang w:val="es-CL"/>
              </w:rPr>
              <w:t>depend</w:t>
            </w:r>
            <w:r>
              <w:rPr>
                <w:rFonts w:asciiTheme="majorHAnsi" w:hAnsiTheme="majorHAnsi" w:cstheme="majorHAnsi"/>
                <w:bCs/>
                <w:sz w:val="22"/>
                <w:szCs w:val="22"/>
                <w:lang w:val="es-CL"/>
              </w:rPr>
              <w:t>e</w:t>
            </w:r>
            <w:r w:rsidR="00DF773E">
              <w:rPr>
                <w:rFonts w:asciiTheme="majorHAnsi" w:hAnsiTheme="majorHAnsi" w:cstheme="majorHAnsi"/>
                <w:bCs/>
                <w:sz w:val="22"/>
                <w:szCs w:val="22"/>
                <w:lang w:val="es-CL"/>
              </w:rPr>
              <w:t xml:space="preserve"> de las orientaciones que la institución decida dar al proceso</w:t>
            </w:r>
            <w:r w:rsidR="00EB5268">
              <w:rPr>
                <w:rFonts w:asciiTheme="majorHAnsi" w:hAnsiTheme="majorHAnsi" w:cstheme="majorHAnsi"/>
                <w:bCs/>
                <w:sz w:val="22"/>
                <w:szCs w:val="22"/>
                <w:lang w:val="es-CL"/>
              </w:rPr>
              <w:t xml:space="preserve">. </w:t>
            </w:r>
          </w:p>
          <w:p w:rsidR="00EB5268" w:rsidRDefault="00BB4D6E"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La d</w:t>
            </w:r>
            <w:r w:rsidR="00EB5268">
              <w:rPr>
                <w:rFonts w:asciiTheme="majorHAnsi" w:hAnsiTheme="majorHAnsi" w:cstheme="majorHAnsi"/>
                <w:bCs/>
                <w:sz w:val="22"/>
                <w:szCs w:val="22"/>
                <w:lang w:val="es-CL"/>
              </w:rPr>
              <w:t xml:space="preserve">isposición y </w:t>
            </w:r>
            <w:r>
              <w:rPr>
                <w:rFonts w:asciiTheme="majorHAnsi" w:hAnsiTheme="majorHAnsi" w:cstheme="majorHAnsi"/>
                <w:bCs/>
                <w:sz w:val="22"/>
                <w:szCs w:val="22"/>
                <w:lang w:val="es-CL"/>
              </w:rPr>
              <w:t>los p</w:t>
            </w:r>
            <w:r w:rsidR="00EB5268">
              <w:rPr>
                <w:rFonts w:asciiTheme="majorHAnsi" w:hAnsiTheme="majorHAnsi" w:cstheme="majorHAnsi"/>
                <w:bCs/>
                <w:sz w:val="22"/>
                <w:szCs w:val="22"/>
                <w:lang w:val="es-CL"/>
              </w:rPr>
              <w:t>lazos</w:t>
            </w:r>
            <w:r>
              <w:rPr>
                <w:rFonts w:asciiTheme="majorHAnsi" w:hAnsiTheme="majorHAnsi" w:cstheme="majorHAnsi"/>
                <w:bCs/>
                <w:sz w:val="22"/>
                <w:szCs w:val="22"/>
                <w:lang w:val="es-CL"/>
              </w:rPr>
              <w:t xml:space="preserve"> para que la documentación esté disponible</w:t>
            </w:r>
            <w:r w:rsidR="00EB5268">
              <w:rPr>
                <w:rFonts w:asciiTheme="majorHAnsi" w:hAnsiTheme="majorHAnsi" w:cstheme="majorHAnsi"/>
                <w:bCs/>
                <w:sz w:val="22"/>
                <w:szCs w:val="22"/>
                <w:lang w:val="es-CL"/>
              </w:rPr>
              <w:t xml:space="preserve"> debe establecer</w:t>
            </w:r>
            <w:r>
              <w:rPr>
                <w:rFonts w:asciiTheme="majorHAnsi" w:hAnsiTheme="majorHAnsi" w:cstheme="majorHAnsi"/>
                <w:bCs/>
                <w:sz w:val="22"/>
                <w:szCs w:val="22"/>
                <w:lang w:val="es-CL"/>
              </w:rPr>
              <w:t>se</w:t>
            </w:r>
            <w:r w:rsidR="00EB5268">
              <w:rPr>
                <w:rFonts w:asciiTheme="majorHAnsi" w:hAnsiTheme="majorHAnsi" w:cstheme="majorHAnsi"/>
                <w:bCs/>
                <w:sz w:val="22"/>
                <w:szCs w:val="22"/>
                <w:lang w:val="es-CL"/>
              </w:rPr>
              <w:t xml:space="preserve"> desde el principio</w:t>
            </w:r>
            <w:r>
              <w:rPr>
                <w:rFonts w:asciiTheme="majorHAnsi" w:hAnsiTheme="majorHAnsi" w:cstheme="majorHAnsi"/>
                <w:bCs/>
                <w:sz w:val="22"/>
                <w:szCs w:val="22"/>
                <w:lang w:val="es-CL"/>
              </w:rPr>
              <w:t>, como también</w:t>
            </w:r>
            <w:r w:rsidR="00EB5268">
              <w:rPr>
                <w:rFonts w:asciiTheme="majorHAnsi" w:hAnsiTheme="majorHAnsi" w:cstheme="majorHAnsi"/>
                <w:bCs/>
                <w:sz w:val="22"/>
                <w:szCs w:val="22"/>
                <w:lang w:val="es-CL"/>
              </w:rPr>
              <w:t xml:space="preserve"> las unidades encargadas de recopilarlos</w:t>
            </w:r>
            <w:r>
              <w:rPr>
                <w:rFonts w:asciiTheme="majorHAnsi" w:hAnsiTheme="majorHAnsi" w:cstheme="majorHAnsi"/>
                <w:bCs/>
                <w:sz w:val="22"/>
                <w:szCs w:val="22"/>
                <w:lang w:val="es-CL"/>
              </w:rPr>
              <w:t>, asegurándose</w:t>
            </w:r>
            <w:r w:rsidR="00EB5268">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para </w:t>
            </w:r>
            <w:r w:rsidR="00EB5268">
              <w:rPr>
                <w:rFonts w:asciiTheme="majorHAnsi" w:hAnsiTheme="majorHAnsi" w:cstheme="majorHAnsi"/>
                <w:bCs/>
                <w:sz w:val="22"/>
                <w:szCs w:val="22"/>
                <w:lang w:val="es-CL"/>
              </w:rPr>
              <w:t>que se encuentren a disposición de los comités de área de manera oportuna.</w:t>
            </w:r>
          </w:p>
          <w:p w:rsidR="00B25F3D" w:rsidRDefault="00B25F3D" w:rsidP="007412EC">
            <w:pPr>
              <w:jc w:val="both"/>
              <w:rPr>
                <w:rFonts w:asciiTheme="majorHAnsi" w:hAnsiTheme="majorHAnsi" w:cstheme="majorHAnsi"/>
                <w:bCs/>
                <w:sz w:val="22"/>
                <w:szCs w:val="22"/>
                <w:lang w:val="es-CL"/>
              </w:rPr>
            </w:pPr>
          </w:p>
          <w:p w:rsidR="00CE2794" w:rsidRDefault="00202054"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 modo de ejemplo, la</w:t>
            </w:r>
            <w:r w:rsidR="00EB5268">
              <w:rPr>
                <w:rFonts w:asciiTheme="majorHAnsi" w:hAnsiTheme="majorHAnsi" w:cstheme="majorHAnsi"/>
                <w:bCs/>
                <w:sz w:val="22"/>
                <w:szCs w:val="22"/>
                <w:lang w:val="es-CL"/>
              </w:rPr>
              <w:t xml:space="preserve"> Secretaría General es la Un</w:t>
            </w:r>
            <w:r w:rsidR="006A03A3">
              <w:rPr>
                <w:rFonts w:asciiTheme="majorHAnsi" w:hAnsiTheme="majorHAnsi" w:cstheme="majorHAnsi"/>
                <w:bCs/>
                <w:sz w:val="22"/>
                <w:szCs w:val="22"/>
                <w:lang w:val="es-CL"/>
              </w:rPr>
              <w:t xml:space="preserve">idad responsable de los </w:t>
            </w:r>
            <w:r>
              <w:rPr>
                <w:rFonts w:asciiTheme="majorHAnsi" w:hAnsiTheme="majorHAnsi" w:cstheme="majorHAnsi"/>
                <w:bCs/>
                <w:sz w:val="22"/>
                <w:szCs w:val="22"/>
                <w:lang w:val="es-CL"/>
              </w:rPr>
              <w:t>d</w:t>
            </w:r>
            <w:r w:rsidR="006A03A3">
              <w:rPr>
                <w:rFonts w:asciiTheme="majorHAnsi" w:hAnsiTheme="majorHAnsi" w:cstheme="majorHAnsi"/>
                <w:bCs/>
                <w:sz w:val="22"/>
                <w:szCs w:val="22"/>
                <w:lang w:val="es-CL"/>
              </w:rPr>
              <w:t xml:space="preserve">ocumentos oficiales. La Unidad de Análisis Institucional es responsable de los reportes de datos cualitativos y cuantitativos. </w:t>
            </w:r>
            <w:r>
              <w:rPr>
                <w:rFonts w:asciiTheme="majorHAnsi" w:hAnsiTheme="majorHAnsi" w:cstheme="majorHAnsi"/>
                <w:bCs/>
                <w:sz w:val="22"/>
                <w:szCs w:val="22"/>
                <w:lang w:val="es-CL"/>
              </w:rPr>
              <w:t xml:space="preserve">Queda </w:t>
            </w:r>
            <w:r w:rsidR="006A03A3">
              <w:rPr>
                <w:rFonts w:asciiTheme="majorHAnsi" w:hAnsiTheme="majorHAnsi" w:cstheme="majorHAnsi"/>
                <w:bCs/>
                <w:sz w:val="22"/>
                <w:szCs w:val="22"/>
                <w:lang w:val="es-CL"/>
              </w:rPr>
              <w:t xml:space="preserve">por definir la Unidad responsable de los informes de indicadores de desempeño. </w:t>
            </w:r>
            <w:r w:rsidR="00E710A4">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La </w:t>
            </w:r>
            <w:r w:rsidR="006A03A3">
              <w:rPr>
                <w:rFonts w:asciiTheme="majorHAnsi" w:hAnsiTheme="majorHAnsi" w:cstheme="majorHAnsi"/>
                <w:bCs/>
                <w:sz w:val="22"/>
                <w:szCs w:val="22"/>
                <w:lang w:val="es-CL"/>
              </w:rPr>
              <w:t xml:space="preserve">Dirección de Planificación y Presupuesto es responsable del Informe de evaluación PDEI. </w:t>
            </w:r>
            <w:r>
              <w:rPr>
                <w:rFonts w:asciiTheme="majorHAnsi" w:hAnsiTheme="majorHAnsi" w:cstheme="majorHAnsi"/>
                <w:bCs/>
                <w:sz w:val="22"/>
                <w:szCs w:val="22"/>
                <w:lang w:val="es-CL"/>
              </w:rPr>
              <w:t>Con respecto a</w:t>
            </w:r>
            <w:r w:rsidR="006A03A3">
              <w:rPr>
                <w:rFonts w:asciiTheme="majorHAnsi" w:hAnsiTheme="majorHAnsi" w:cstheme="majorHAnsi"/>
                <w:bCs/>
                <w:sz w:val="22"/>
                <w:szCs w:val="22"/>
                <w:lang w:val="es-CL"/>
              </w:rPr>
              <w:t xml:space="preserve"> los informes de gestión por áreas </w:t>
            </w:r>
            <w:r>
              <w:rPr>
                <w:rFonts w:asciiTheme="majorHAnsi" w:hAnsiTheme="majorHAnsi" w:cstheme="majorHAnsi"/>
                <w:bCs/>
                <w:sz w:val="22"/>
                <w:szCs w:val="22"/>
                <w:lang w:val="es-CL"/>
              </w:rPr>
              <w:t xml:space="preserve">cada unidad específica </w:t>
            </w:r>
            <w:r w:rsidR="006A03A3">
              <w:rPr>
                <w:rFonts w:asciiTheme="majorHAnsi" w:hAnsiTheme="majorHAnsi" w:cstheme="majorHAnsi"/>
                <w:bCs/>
                <w:sz w:val="22"/>
                <w:szCs w:val="22"/>
                <w:lang w:val="es-CL"/>
              </w:rPr>
              <w:t xml:space="preserve">se responsabiliza </w:t>
            </w:r>
            <w:r>
              <w:rPr>
                <w:rFonts w:asciiTheme="majorHAnsi" w:hAnsiTheme="majorHAnsi" w:cstheme="majorHAnsi"/>
                <w:bCs/>
                <w:sz w:val="22"/>
                <w:szCs w:val="22"/>
                <w:lang w:val="es-CL"/>
              </w:rPr>
              <w:t>de su informe</w:t>
            </w:r>
            <w:r w:rsidR="006A03A3">
              <w:rPr>
                <w:rFonts w:asciiTheme="majorHAnsi" w:hAnsiTheme="majorHAnsi" w:cstheme="majorHAnsi"/>
                <w:bCs/>
                <w:sz w:val="22"/>
                <w:szCs w:val="22"/>
                <w:lang w:val="es-CL"/>
              </w:rPr>
              <w:t xml:space="preserve">. </w:t>
            </w:r>
            <w:r w:rsidR="002C200D">
              <w:rPr>
                <w:rFonts w:asciiTheme="majorHAnsi" w:hAnsiTheme="majorHAnsi" w:cstheme="majorHAnsi"/>
                <w:bCs/>
                <w:sz w:val="22"/>
                <w:szCs w:val="22"/>
                <w:lang w:val="es-CL"/>
              </w:rPr>
              <w:t>La Dirección de Aseguramiento de la Calidad se responsabiliza de los resultados del proceso de consulta a informantes clave.</w:t>
            </w:r>
          </w:p>
          <w:p w:rsidR="000032BB" w:rsidRDefault="000032BB" w:rsidP="007412EC">
            <w:pPr>
              <w:jc w:val="both"/>
              <w:rPr>
                <w:rFonts w:asciiTheme="majorHAnsi" w:hAnsiTheme="majorHAnsi" w:cstheme="majorHAnsi"/>
                <w:bCs/>
                <w:sz w:val="22"/>
                <w:szCs w:val="22"/>
                <w:lang w:val="es-CL"/>
              </w:rPr>
            </w:pPr>
          </w:p>
          <w:p w:rsidR="00B25F3D" w:rsidRDefault="00B25F3D" w:rsidP="007412EC">
            <w:pPr>
              <w:jc w:val="both"/>
              <w:rPr>
                <w:rFonts w:asciiTheme="majorHAnsi" w:hAnsiTheme="majorHAnsi" w:cstheme="majorHAnsi"/>
                <w:bCs/>
                <w:sz w:val="22"/>
                <w:szCs w:val="22"/>
                <w:lang w:val="es-CL"/>
              </w:rPr>
            </w:pPr>
          </w:p>
          <w:p w:rsidR="00B25F3D" w:rsidRDefault="00B25F3D" w:rsidP="007412EC">
            <w:pPr>
              <w:jc w:val="both"/>
              <w:rPr>
                <w:rFonts w:asciiTheme="majorHAnsi" w:hAnsiTheme="majorHAnsi" w:cstheme="majorHAnsi"/>
                <w:bCs/>
                <w:sz w:val="22"/>
                <w:szCs w:val="22"/>
                <w:lang w:val="es-CL"/>
              </w:rPr>
            </w:pPr>
          </w:p>
          <w:p w:rsidR="00B25F3D" w:rsidRDefault="00B25F3D" w:rsidP="007412EC">
            <w:pPr>
              <w:jc w:val="both"/>
              <w:rPr>
                <w:rFonts w:asciiTheme="majorHAnsi" w:hAnsiTheme="majorHAnsi" w:cstheme="majorHAnsi"/>
                <w:bCs/>
                <w:sz w:val="22"/>
                <w:szCs w:val="22"/>
                <w:lang w:val="es-CL"/>
              </w:rPr>
            </w:pPr>
          </w:p>
          <w:p w:rsidR="000032BB" w:rsidRDefault="00163C73"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 xml:space="preserve">Respecto de las solicitudes de información, se propone un modelo de trabajo </w:t>
            </w:r>
            <w:r w:rsidR="00FE2683">
              <w:rPr>
                <w:rFonts w:asciiTheme="majorHAnsi" w:hAnsiTheme="majorHAnsi" w:cstheme="majorHAnsi"/>
                <w:bCs/>
                <w:sz w:val="22"/>
                <w:szCs w:val="22"/>
                <w:lang w:val="es-CL"/>
              </w:rPr>
              <w:t xml:space="preserve">pensado </w:t>
            </w:r>
            <w:r w:rsidR="005C4D86">
              <w:rPr>
                <w:rFonts w:asciiTheme="majorHAnsi" w:hAnsiTheme="majorHAnsi" w:cstheme="majorHAnsi"/>
                <w:bCs/>
                <w:sz w:val="22"/>
                <w:szCs w:val="22"/>
                <w:lang w:val="es-CL"/>
              </w:rPr>
              <w:t>para</w:t>
            </w:r>
            <w:r w:rsidR="00FE2683">
              <w:rPr>
                <w:rFonts w:asciiTheme="majorHAnsi" w:hAnsiTheme="majorHAnsi" w:cstheme="majorHAnsi"/>
                <w:bCs/>
                <w:sz w:val="22"/>
                <w:szCs w:val="22"/>
                <w:lang w:val="es-CL"/>
              </w:rPr>
              <w:t xml:space="preserve"> hacerlo lo más fluido posible. Para iniciar el proceso la DAC hace la solicitud a la unidad correspondiente, sobre todo con la</w:t>
            </w:r>
            <w:r w:rsidR="000032BB">
              <w:rPr>
                <w:rFonts w:asciiTheme="majorHAnsi" w:hAnsiTheme="majorHAnsi" w:cstheme="majorHAnsi"/>
                <w:bCs/>
                <w:sz w:val="22"/>
                <w:szCs w:val="22"/>
                <w:lang w:val="es-CL"/>
              </w:rPr>
              <w:t xml:space="preserve"> información institucional que se reporta como parte del IAI (Formular</w:t>
            </w:r>
            <w:r w:rsidR="00FE2683">
              <w:rPr>
                <w:rFonts w:asciiTheme="majorHAnsi" w:hAnsiTheme="majorHAnsi" w:cstheme="majorHAnsi"/>
                <w:bCs/>
                <w:sz w:val="22"/>
                <w:szCs w:val="22"/>
                <w:lang w:val="es-CL"/>
              </w:rPr>
              <w:t>io de Antecedentes). Pero cuando los comités estén trabajando será la</w:t>
            </w:r>
            <w:r w:rsidR="000032BB">
              <w:rPr>
                <w:rFonts w:asciiTheme="majorHAnsi" w:hAnsiTheme="majorHAnsi" w:cstheme="majorHAnsi"/>
                <w:bCs/>
                <w:sz w:val="22"/>
                <w:szCs w:val="22"/>
                <w:lang w:val="es-CL"/>
              </w:rPr>
              <w:t xml:space="preserve"> coordinación de cada subcomité </w:t>
            </w:r>
            <w:r w:rsidR="00FE2683">
              <w:rPr>
                <w:rFonts w:asciiTheme="majorHAnsi" w:hAnsiTheme="majorHAnsi" w:cstheme="majorHAnsi"/>
                <w:bCs/>
                <w:sz w:val="22"/>
                <w:szCs w:val="22"/>
                <w:lang w:val="es-CL"/>
              </w:rPr>
              <w:t xml:space="preserve">quien lo </w:t>
            </w:r>
            <w:r w:rsidR="000032BB">
              <w:rPr>
                <w:rFonts w:asciiTheme="majorHAnsi" w:hAnsiTheme="majorHAnsi" w:cstheme="majorHAnsi"/>
                <w:bCs/>
                <w:sz w:val="22"/>
                <w:szCs w:val="22"/>
                <w:lang w:val="es-CL"/>
              </w:rPr>
              <w:t>solicita</w:t>
            </w:r>
            <w:r w:rsidR="00FE2683">
              <w:rPr>
                <w:rFonts w:asciiTheme="majorHAnsi" w:hAnsiTheme="majorHAnsi" w:cstheme="majorHAnsi"/>
                <w:bCs/>
                <w:sz w:val="22"/>
                <w:szCs w:val="22"/>
                <w:lang w:val="es-CL"/>
              </w:rPr>
              <w:t>rá</w:t>
            </w:r>
            <w:r w:rsidR="000032BB">
              <w:rPr>
                <w:rFonts w:asciiTheme="majorHAnsi" w:hAnsiTheme="majorHAnsi" w:cstheme="majorHAnsi"/>
                <w:bCs/>
                <w:sz w:val="22"/>
                <w:szCs w:val="22"/>
                <w:lang w:val="es-CL"/>
              </w:rPr>
              <w:t xml:space="preserve"> directamente a la unidad correspondiente. La solicitud va con información al Presidente del comité respectivo, presidente de la CADC, director de la DAC y superior directo.</w:t>
            </w:r>
          </w:p>
          <w:p w:rsidR="007557A8" w:rsidRDefault="007557A8" w:rsidP="007412EC">
            <w:pPr>
              <w:jc w:val="both"/>
              <w:rPr>
                <w:rFonts w:asciiTheme="majorHAnsi" w:hAnsiTheme="majorHAnsi" w:cstheme="majorHAnsi"/>
                <w:bCs/>
                <w:sz w:val="22"/>
                <w:szCs w:val="22"/>
                <w:lang w:val="es-CL"/>
              </w:rPr>
            </w:pPr>
          </w:p>
          <w:p w:rsidR="005E2FDC" w:rsidRDefault="00E95AEE"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En términos de las comunicaciones y la logística</w:t>
            </w:r>
            <w:r w:rsidR="007557A8">
              <w:rPr>
                <w:rFonts w:asciiTheme="majorHAnsi" w:hAnsiTheme="majorHAnsi" w:cstheme="majorHAnsi"/>
                <w:bCs/>
                <w:sz w:val="22"/>
                <w:szCs w:val="22"/>
                <w:lang w:val="es-CL"/>
              </w:rPr>
              <w:t xml:space="preserve"> </w:t>
            </w:r>
            <w:r w:rsidR="00B5375E">
              <w:rPr>
                <w:rFonts w:asciiTheme="majorHAnsi" w:hAnsiTheme="majorHAnsi" w:cstheme="majorHAnsi"/>
                <w:bCs/>
                <w:sz w:val="22"/>
                <w:szCs w:val="22"/>
                <w:lang w:val="es-CL"/>
              </w:rPr>
              <w:t xml:space="preserve">el trabajo debería estar orientado a </w:t>
            </w:r>
            <w:r>
              <w:rPr>
                <w:rFonts w:asciiTheme="majorHAnsi" w:hAnsiTheme="majorHAnsi" w:cstheme="majorHAnsi"/>
                <w:bCs/>
                <w:sz w:val="22"/>
                <w:szCs w:val="22"/>
                <w:lang w:val="es-CL"/>
              </w:rPr>
              <w:t>l</w:t>
            </w:r>
            <w:r w:rsidR="007557A8">
              <w:rPr>
                <w:rFonts w:asciiTheme="majorHAnsi" w:hAnsiTheme="majorHAnsi" w:cstheme="majorHAnsi"/>
                <w:bCs/>
                <w:sz w:val="22"/>
                <w:szCs w:val="22"/>
                <w:lang w:val="es-CL"/>
              </w:rPr>
              <w:t>ograr una mayor apropiación y participación en el proceso de autoevaluación institucional respecto al proceso anterior, a través de la implementación de estrategias comunicacionales pertinentes y efectivas.</w:t>
            </w:r>
            <w:r w:rsidR="00B5375E">
              <w:rPr>
                <w:rFonts w:asciiTheme="majorHAnsi" w:hAnsiTheme="majorHAnsi" w:cstheme="majorHAnsi"/>
                <w:bCs/>
                <w:sz w:val="22"/>
                <w:szCs w:val="22"/>
                <w:lang w:val="es-CL"/>
              </w:rPr>
              <w:t xml:space="preserve"> Se recuerda lo importante de m</w:t>
            </w:r>
            <w:r w:rsidR="005E2FDC">
              <w:rPr>
                <w:rFonts w:asciiTheme="majorHAnsi" w:hAnsiTheme="majorHAnsi" w:cstheme="majorHAnsi"/>
                <w:bCs/>
                <w:sz w:val="22"/>
                <w:szCs w:val="22"/>
                <w:lang w:val="es-CL"/>
              </w:rPr>
              <w:t xml:space="preserve">antener informada a la comunidad, con transparencia y claridad </w:t>
            </w:r>
            <w:r w:rsidR="00B5375E">
              <w:rPr>
                <w:rFonts w:asciiTheme="majorHAnsi" w:hAnsiTheme="majorHAnsi" w:cstheme="majorHAnsi"/>
                <w:bCs/>
                <w:sz w:val="22"/>
                <w:szCs w:val="22"/>
                <w:lang w:val="es-CL"/>
              </w:rPr>
              <w:t xml:space="preserve">respecto </w:t>
            </w:r>
            <w:r w:rsidR="005E2FDC">
              <w:rPr>
                <w:rFonts w:asciiTheme="majorHAnsi" w:hAnsiTheme="majorHAnsi" w:cstheme="majorHAnsi"/>
                <w:bCs/>
                <w:sz w:val="22"/>
                <w:szCs w:val="22"/>
                <w:lang w:val="es-CL"/>
              </w:rPr>
              <w:t>del proceso institucional</w:t>
            </w:r>
            <w:r w:rsidR="00B5375E">
              <w:rPr>
                <w:rFonts w:asciiTheme="majorHAnsi" w:hAnsiTheme="majorHAnsi" w:cstheme="majorHAnsi"/>
                <w:bCs/>
                <w:sz w:val="22"/>
                <w:szCs w:val="22"/>
                <w:lang w:val="es-CL"/>
              </w:rPr>
              <w:t>.</w:t>
            </w:r>
            <w:r w:rsidR="00EF2CF2">
              <w:rPr>
                <w:rFonts w:asciiTheme="majorHAnsi" w:hAnsiTheme="majorHAnsi" w:cstheme="majorHAnsi"/>
                <w:bCs/>
                <w:sz w:val="22"/>
                <w:szCs w:val="22"/>
                <w:lang w:val="es-CL"/>
              </w:rPr>
              <w:t xml:space="preserve"> Se r</w:t>
            </w:r>
            <w:r w:rsidR="005E2FDC">
              <w:rPr>
                <w:rFonts w:asciiTheme="majorHAnsi" w:hAnsiTheme="majorHAnsi" w:cstheme="majorHAnsi"/>
                <w:bCs/>
                <w:sz w:val="22"/>
                <w:szCs w:val="22"/>
                <w:lang w:val="es-CL"/>
              </w:rPr>
              <w:t>ef</w:t>
            </w:r>
            <w:r w:rsidR="00EF2CF2">
              <w:rPr>
                <w:rFonts w:asciiTheme="majorHAnsi" w:hAnsiTheme="majorHAnsi" w:cstheme="majorHAnsi"/>
                <w:bCs/>
                <w:sz w:val="22"/>
                <w:szCs w:val="22"/>
                <w:lang w:val="es-CL"/>
              </w:rPr>
              <w:t>uerza</w:t>
            </w:r>
            <w:r w:rsidR="005E2FDC">
              <w:rPr>
                <w:rFonts w:asciiTheme="majorHAnsi" w:hAnsiTheme="majorHAnsi" w:cstheme="majorHAnsi"/>
                <w:bCs/>
                <w:sz w:val="22"/>
                <w:szCs w:val="22"/>
                <w:lang w:val="es-CL"/>
              </w:rPr>
              <w:t xml:space="preserve"> </w:t>
            </w:r>
            <w:r w:rsidR="00EF2CF2">
              <w:rPr>
                <w:rFonts w:asciiTheme="majorHAnsi" w:hAnsiTheme="majorHAnsi" w:cstheme="majorHAnsi"/>
                <w:bCs/>
                <w:sz w:val="22"/>
                <w:szCs w:val="22"/>
                <w:lang w:val="es-CL"/>
              </w:rPr>
              <w:t xml:space="preserve">de forma </w:t>
            </w:r>
            <w:r w:rsidR="005E2FDC">
              <w:rPr>
                <w:rFonts w:asciiTheme="majorHAnsi" w:hAnsiTheme="majorHAnsi" w:cstheme="majorHAnsi"/>
                <w:bCs/>
                <w:sz w:val="22"/>
                <w:szCs w:val="22"/>
                <w:lang w:val="es-CL"/>
              </w:rPr>
              <w:t>positiva la imagen institucional y el sentido de pertenencia al interior de la comunidad</w:t>
            </w:r>
            <w:r w:rsidR="00EF2CF2">
              <w:rPr>
                <w:rFonts w:asciiTheme="majorHAnsi" w:hAnsiTheme="majorHAnsi" w:cstheme="majorHAnsi"/>
                <w:bCs/>
                <w:sz w:val="22"/>
                <w:szCs w:val="22"/>
                <w:lang w:val="es-CL"/>
              </w:rPr>
              <w:t xml:space="preserve"> p</w:t>
            </w:r>
            <w:r w:rsidR="005E2FDC">
              <w:rPr>
                <w:rFonts w:asciiTheme="majorHAnsi" w:hAnsiTheme="majorHAnsi" w:cstheme="majorHAnsi"/>
                <w:bCs/>
                <w:sz w:val="22"/>
                <w:szCs w:val="22"/>
                <w:lang w:val="es-CL"/>
              </w:rPr>
              <w:t>romov</w:t>
            </w:r>
            <w:r w:rsidR="00EF2CF2">
              <w:rPr>
                <w:rFonts w:asciiTheme="majorHAnsi" w:hAnsiTheme="majorHAnsi" w:cstheme="majorHAnsi"/>
                <w:bCs/>
                <w:sz w:val="22"/>
                <w:szCs w:val="22"/>
                <w:lang w:val="es-CL"/>
              </w:rPr>
              <w:t>i</w:t>
            </w:r>
            <w:r w:rsidR="005E2FDC">
              <w:rPr>
                <w:rFonts w:asciiTheme="majorHAnsi" w:hAnsiTheme="majorHAnsi" w:cstheme="majorHAnsi"/>
                <w:bCs/>
                <w:sz w:val="22"/>
                <w:szCs w:val="22"/>
                <w:lang w:val="es-CL"/>
              </w:rPr>
              <w:t>e</w:t>
            </w:r>
            <w:r w:rsidR="00EF2CF2">
              <w:rPr>
                <w:rFonts w:asciiTheme="majorHAnsi" w:hAnsiTheme="majorHAnsi" w:cstheme="majorHAnsi"/>
                <w:bCs/>
                <w:sz w:val="22"/>
                <w:szCs w:val="22"/>
                <w:lang w:val="es-CL"/>
              </w:rPr>
              <w:t>ndo</w:t>
            </w:r>
            <w:r w:rsidR="005E2FDC">
              <w:rPr>
                <w:rFonts w:asciiTheme="majorHAnsi" w:hAnsiTheme="majorHAnsi" w:cstheme="majorHAnsi"/>
                <w:bCs/>
                <w:sz w:val="22"/>
                <w:szCs w:val="22"/>
                <w:lang w:val="es-CL"/>
              </w:rPr>
              <w:t xml:space="preserve"> </w:t>
            </w:r>
            <w:r w:rsidR="00EF2CF2">
              <w:rPr>
                <w:rFonts w:asciiTheme="majorHAnsi" w:hAnsiTheme="majorHAnsi" w:cstheme="majorHAnsi"/>
                <w:bCs/>
                <w:sz w:val="22"/>
                <w:szCs w:val="22"/>
                <w:lang w:val="es-CL"/>
              </w:rPr>
              <w:t>su</w:t>
            </w:r>
            <w:r w:rsidR="005E2FDC">
              <w:rPr>
                <w:rFonts w:asciiTheme="majorHAnsi" w:hAnsiTheme="majorHAnsi" w:cstheme="majorHAnsi"/>
                <w:bCs/>
                <w:sz w:val="22"/>
                <w:szCs w:val="22"/>
                <w:lang w:val="es-CL"/>
              </w:rPr>
              <w:t xml:space="preserve"> participación en </w:t>
            </w:r>
            <w:r w:rsidR="00EF2CF2">
              <w:rPr>
                <w:rFonts w:asciiTheme="majorHAnsi" w:hAnsiTheme="majorHAnsi" w:cstheme="majorHAnsi"/>
                <w:bCs/>
                <w:sz w:val="22"/>
                <w:szCs w:val="22"/>
                <w:lang w:val="es-CL"/>
              </w:rPr>
              <w:t xml:space="preserve">todas </w:t>
            </w:r>
            <w:r w:rsidR="005E2FDC">
              <w:rPr>
                <w:rFonts w:asciiTheme="majorHAnsi" w:hAnsiTheme="majorHAnsi" w:cstheme="majorHAnsi"/>
                <w:bCs/>
                <w:sz w:val="22"/>
                <w:szCs w:val="22"/>
                <w:lang w:val="es-CL"/>
              </w:rPr>
              <w:t>las etapas del proceso de autoevaluación y acreditación</w:t>
            </w:r>
            <w:r w:rsidR="00EF2CF2">
              <w:rPr>
                <w:rFonts w:asciiTheme="majorHAnsi" w:hAnsiTheme="majorHAnsi" w:cstheme="majorHAnsi"/>
                <w:bCs/>
                <w:sz w:val="22"/>
                <w:szCs w:val="22"/>
                <w:lang w:val="es-CL"/>
              </w:rPr>
              <w:t>.</w:t>
            </w:r>
          </w:p>
          <w:p w:rsidR="005C4D86" w:rsidRDefault="005C4D86" w:rsidP="007412EC">
            <w:pPr>
              <w:jc w:val="both"/>
              <w:rPr>
                <w:rFonts w:asciiTheme="majorHAnsi" w:hAnsiTheme="majorHAnsi" w:cstheme="majorHAnsi"/>
                <w:bCs/>
                <w:sz w:val="22"/>
                <w:szCs w:val="22"/>
                <w:lang w:val="es-CL"/>
              </w:rPr>
            </w:pPr>
          </w:p>
          <w:p w:rsidR="00B25F3D" w:rsidRDefault="005E2FDC"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Se conformará un </w:t>
            </w:r>
            <w:r w:rsidRPr="00895451">
              <w:rPr>
                <w:rFonts w:asciiTheme="majorHAnsi" w:hAnsiTheme="majorHAnsi" w:cstheme="majorHAnsi"/>
                <w:b/>
                <w:bCs/>
                <w:sz w:val="22"/>
                <w:szCs w:val="22"/>
                <w:lang w:val="es-CL"/>
              </w:rPr>
              <w:t>grupo encargado de la gestión de las comunidades asociadas al Proceso de Autoevaluación</w:t>
            </w:r>
            <w:r>
              <w:rPr>
                <w:rFonts w:asciiTheme="majorHAnsi" w:hAnsiTheme="majorHAnsi" w:cstheme="majorHAnsi"/>
                <w:bCs/>
                <w:sz w:val="22"/>
                <w:szCs w:val="22"/>
                <w:lang w:val="es-CL"/>
              </w:rPr>
              <w:t>, sobre la base de la propuesta institucional, pero que responda a sus requerimientos y especificidades.</w:t>
            </w:r>
          </w:p>
          <w:p w:rsidR="005E2FDC" w:rsidRDefault="005E2FDC"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 </w:t>
            </w:r>
          </w:p>
          <w:p w:rsidR="00895451" w:rsidRDefault="00895451" w:rsidP="007412EC">
            <w:pPr>
              <w:jc w:val="both"/>
              <w:rPr>
                <w:rFonts w:asciiTheme="majorHAnsi" w:hAnsiTheme="majorHAnsi" w:cstheme="majorHAnsi"/>
                <w:bCs/>
                <w:sz w:val="22"/>
                <w:szCs w:val="22"/>
                <w:lang w:val="es-CL"/>
              </w:rPr>
            </w:pPr>
            <w:r w:rsidRPr="00895451">
              <w:rPr>
                <w:rFonts w:asciiTheme="majorHAnsi" w:hAnsiTheme="majorHAnsi" w:cstheme="majorHAnsi"/>
                <w:b/>
                <w:bCs/>
                <w:sz w:val="22"/>
                <w:szCs w:val="22"/>
                <w:lang w:val="es-CL"/>
              </w:rPr>
              <w:t>La DAC y la Comisión ADC</w:t>
            </w:r>
            <w:r w:rsidR="00245A95">
              <w:rPr>
                <w:rFonts w:asciiTheme="majorHAnsi" w:hAnsiTheme="majorHAnsi" w:cstheme="majorHAnsi"/>
                <w:b/>
                <w:bCs/>
                <w:sz w:val="22"/>
                <w:szCs w:val="22"/>
                <w:lang w:val="es-CL"/>
              </w:rPr>
              <w:t xml:space="preserve"> </w:t>
            </w:r>
            <w:r w:rsidR="00245A95">
              <w:rPr>
                <w:rFonts w:asciiTheme="majorHAnsi" w:hAnsiTheme="majorHAnsi" w:cstheme="majorHAnsi"/>
                <w:bCs/>
                <w:sz w:val="22"/>
                <w:szCs w:val="22"/>
                <w:lang w:val="es-CL"/>
              </w:rPr>
              <w:t xml:space="preserve">conformarán un comité editorial para consensuar y aprobar los contenidos y </w:t>
            </w:r>
            <w:r w:rsidR="005C4D86">
              <w:rPr>
                <w:rFonts w:asciiTheme="majorHAnsi" w:hAnsiTheme="majorHAnsi" w:cstheme="majorHAnsi"/>
                <w:bCs/>
                <w:sz w:val="22"/>
                <w:szCs w:val="22"/>
                <w:lang w:val="es-CL"/>
              </w:rPr>
              <w:t xml:space="preserve">la </w:t>
            </w:r>
            <w:r w:rsidR="00245A95">
              <w:rPr>
                <w:rFonts w:asciiTheme="majorHAnsi" w:hAnsiTheme="majorHAnsi" w:cstheme="majorHAnsi"/>
                <w:bCs/>
                <w:sz w:val="22"/>
                <w:szCs w:val="22"/>
                <w:lang w:val="es-CL"/>
              </w:rPr>
              <w:t xml:space="preserve">oportunidad </w:t>
            </w:r>
            <w:r w:rsidR="005C4D86">
              <w:rPr>
                <w:rFonts w:asciiTheme="majorHAnsi" w:hAnsiTheme="majorHAnsi" w:cstheme="majorHAnsi"/>
                <w:bCs/>
                <w:sz w:val="22"/>
                <w:szCs w:val="22"/>
                <w:lang w:val="es-CL"/>
              </w:rPr>
              <w:t>en</w:t>
            </w:r>
            <w:r w:rsidR="00245A95">
              <w:rPr>
                <w:rFonts w:asciiTheme="majorHAnsi" w:hAnsiTheme="majorHAnsi" w:cstheme="majorHAnsi"/>
                <w:bCs/>
                <w:sz w:val="22"/>
                <w:szCs w:val="22"/>
                <w:lang w:val="es-CL"/>
              </w:rPr>
              <w:t xml:space="preserve"> la emisión de la información. (presidente de la CADC, representante DAC, representante comunicaciones)</w:t>
            </w:r>
            <w:r w:rsidR="00B25F3D">
              <w:rPr>
                <w:rFonts w:asciiTheme="majorHAnsi" w:hAnsiTheme="majorHAnsi" w:cstheme="majorHAnsi"/>
                <w:bCs/>
                <w:sz w:val="22"/>
                <w:szCs w:val="22"/>
                <w:lang w:val="es-CL"/>
              </w:rPr>
              <w:t>.</w:t>
            </w:r>
          </w:p>
          <w:p w:rsidR="0011246E" w:rsidRDefault="005C4D86"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Se debe d</w:t>
            </w:r>
            <w:r w:rsidR="0011246E">
              <w:rPr>
                <w:rFonts w:asciiTheme="majorHAnsi" w:hAnsiTheme="majorHAnsi" w:cstheme="majorHAnsi"/>
                <w:bCs/>
                <w:sz w:val="22"/>
                <w:szCs w:val="22"/>
                <w:lang w:val="es-CL"/>
              </w:rPr>
              <w:t>efini</w:t>
            </w:r>
            <w:r w:rsidR="00B25F3D">
              <w:rPr>
                <w:rFonts w:asciiTheme="majorHAnsi" w:hAnsiTheme="majorHAnsi" w:cstheme="majorHAnsi"/>
                <w:bCs/>
                <w:sz w:val="22"/>
                <w:szCs w:val="22"/>
                <w:lang w:val="es-CL"/>
              </w:rPr>
              <w:t>r la</w:t>
            </w:r>
            <w:r w:rsidR="0011246E">
              <w:rPr>
                <w:rFonts w:asciiTheme="majorHAnsi" w:hAnsiTheme="majorHAnsi" w:cstheme="majorHAnsi"/>
                <w:bCs/>
                <w:sz w:val="22"/>
                <w:szCs w:val="22"/>
                <w:lang w:val="es-CL"/>
              </w:rPr>
              <w:t xml:space="preserve"> idea fuerza que oriente el proceso, </w:t>
            </w:r>
            <w:r>
              <w:rPr>
                <w:rFonts w:asciiTheme="majorHAnsi" w:hAnsiTheme="majorHAnsi" w:cstheme="majorHAnsi"/>
                <w:bCs/>
                <w:sz w:val="22"/>
                <w:szCs w:val="22"/>
                <w:lang w:val="es-CL"/>
              </w:rPr>
              <w:t xml:space="preserve">con un </w:t>
            </w:r>
            <w:r w:rsidR="0011246E">
              <w:rPr>
                <w:rFonts w:asciiTheme="majorHAnsi" w:hAnsiTheme="majorHAnsi" w:cstheme="majorHAnsi"/>
                <w:bCs/>
                <w:sz w:val="22"/>
                <w:szCs w:val="22"/>
                <w:lang w:val="es-CL"/>
              </w:rPr>
              <w:t xml:space="preserve">slogan y </w:t>
            </w:r>
            <w:r>
              <w:rPr>
                <w:rFonts w:asciiTheme="majorHAnsi" w:hAnsiTheme="majorHAnsi" w:cstheme="majorHAnsi"/>
                <w:bCs/>
                <w:sz w:val="22"/>
                <w:szCs w:val="22"/>
                <w:lang w:val="es-CL"/>
              </w:rPr>
              <w:t>un</w:t>
            </w:r>
            <w:r w:rsidR="0011246E">
              <w:rPr>
                <w:rFonts w:asciiTheme="majorHAnsi" w:hAnsiTheme="majorHAnsi" w:cstheme="majorHAnsi"/>
                <w:bCs/>
                <w:sz w:val="22"/>
                <w:szCs w:val="22"/>
                <w:lang w:val="es-CL"/>
              </w:rPr>
              <w:t xml:space="preserve"> logo.</w:t>
            </w:r>
          </w:p>
          <w:p w:rsidR="00FA20A3" w:rsidRDefault="00FA20A3" w:rsidP="007412EC">
            <w:pPr>
              <w:jc w:val="both"/>
              <w:rPr>
                <w:rFonts w:asciiTheme="majorHAnsi" w:hAnsiTheme="majorHAnsi" w:cstheme="majorHAnsi"/>
                <w:bCs/>
                <w:sz w:val="22"/>
                <w:szCs w:val="22"/>
                <w:lang w:val="es-CL"/>
              </w:rPr>
            </w:pPr>
          </w:p>
          <w:p w:rsidR="00EB4A0F" w:rsidRPr="00245A95" w:rsidRDefault="002B30BC" w:rsidP="007412E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Es importante para la difusión considerar al p</w:t>
            </w:r>
            <w:r w:rsidR="00EB4A0F">
              <w:rPr>
                <w:rFonts w:asciiTheme="majorHAnsi" w:hAnsiTheme="majorHAnsi" w:cstheme="majorHAnsi"/>
                <w:bCs/>
                <w:sz w:val="22"/>
                <w:szCs w:val="22"/>
                <w:lang w:val="es-CL"/>
              </w:rPr>
              <w:t xml:space="preserve">úblico </w:t>
            </w:r>
            <w:r>
              <w:rPr>
                <w:rFonts w:asciiTheme="majorHAnsi" w:hAnsiTheme="majorHAnsi" w:cstheme="majorHAnsi"/>
                <w:bCs/>
                <w:sz w:val="22"/>
                <w:szCs w:val="22"/>
                <w:lang w:val="es-CL"/>
              </w:rPr>
              <w:t>o</w:t>
            </w:r>
            <w:r w:rsidR="00EB4A0F">
              <w:rPr>
                <w:rFonts w:asciiTheme="majorHAnsi" w:hAnsiTheme="majorHAnsi" w:cstheme="majorHAnsi"/>
                <w:bCs/>
                <w:sz w:val="22"/>
                <w:szCs w:val="22"/>
                <w:lang w:val="es-CL"/>
              </w:rPr>
              <w:t>bjetivo</w:t>
            </w:r>
            <w:r>
              <w:rPr>
                <w:rFonts w:asciiTheme="majorHAnsi" w:hAnsiTheme="majorHAnsi" w:cstheme="majorHAnsi"/>
                <w:bCs/>
                <w:sz w:val="22"/>
                <w:szCs w:val="22"/>
                <w:lang w:val="es-CL"/>
              </w:rPr>
              <w:t>, tanto</w:t>
            </w:r>
            <w:r w:rsidR="00EB4A0F">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al </w:t>
            </w:r>
            <w:r w:rsidR="00EB4A0F">
              <w:rPr>
                <w:rFonts w:asciiTheme="majorHAnsi" w:hAnsiTheme="majorHAnsi" w:cstheme="majorHAnsi"/>
                <w:bCs/>
                <w:sz w:val="22"/>
                <w:szCs w:val="22"/>
                <w:lang w:val="es-CL"/>
              </w:rPr>
              <w:t>interno</w:t>
            </w:r>
            <w:r>
              <w:rPr>
                <w:rFonts w:asciiTheme="majorHAnsi" w:hAnsiTheme="majorHAnsi" w:cstheme="majorHAnsi"/>
                <w:bCs/>
                <w:sz w:val="22"/>
                <w:szCs w:val="22"/>
                <w:lang w:val="es-CL"/>
              </w:rPr>
              <w:t xml:space="preserve"> como al </w:t>
            </w:r>
            <w:r w:rsidR="00EB4A0F">
              <w:rPr>
                <w:rFonts w:asciiTheme="majorHAnsi" w:hAnsiTheme="majorHAnsi" w:cstheme="majorHAnsi"/>
                <w:bCs/>
                <w:sz w:val="22"/>
                <w:szCs w:val="22"/>
                <w:lang w:val="es-CL"/>
              </w:rPr>
              <w:t>externo vinculado a la UMCE</w:t>
            </w:r>
            <w:r>
              <w:rPr>
                <w:rFonts w:asciiTheme="majorHAnsi" w:hAnsiTheme="majorHAnsi" w:cstheme="majorHAnsi"/>
                <w:bCs/>
                <w:sz w:val="22"/>
                <w:szCs w:val="22"/>
                <w:lang w:val="es-CL"/>
              </w:rPr>
              <w:t>.</w:t>
            </w:r>
          </w:p>
          <w:p w:rsidR="005E576D" w:rsidRDefault="002B30BC" w:rsidP="002B30B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Identificar el carácter de la información que se va a entregar, que puede ser t</w:t>
            </w:r>
            <w:r w:rsidR="005E576D">
              <w:rPr>
                <w:rFonts w:asciiTheme="majorHAnsi" w:hAnsiTheme="majorHAnsi" w:cstheme="majorHAnsi"/>
                <w:bCs/>
                <w:sz w:val="22"/>
                <w:szCs w:val="22"/>
                <w:lang w:val="es-CL"/>
              </w:rPr>
              <w:t xml:space="preserve">écnico académico y dirigido al público objetivo, por instancia participativa o quipos de trabajo, según </w:t>
            </w:r>
            <w:r w:rsidR="00301B25">
              <w:rPr>
                <w:rFonts w:asciiTheme="majorHAnsi" w:hAnsiTheme="majorHAnsi" w:cstheme="majorHAnsi"/>
                <w:bCs/>
                <w:sz w:val="22"/>
                <w:szCs w:val="22"/>
                <w:lang w:val="es-CL"/>
              </w:rPr>
              <w:t>corresponda</w:t>
            </w:r>
            <w:r w:rsidR="005E576D">
              <w:rPr>
                <w:rFonts w:asciiTheme="majorHAnsi" w:hAnsiTheme="majorHAnsi" w:cstheme="majorHAnsi"/>
                <w:bCs/>
                <w:sz w:val="22"/>
                <w:szCs w:val="22"/>
                <w:lang w:val="es-CL"/>
              </w:rPr>
              <w:t>.</w:t>
            </w:r>
          </w:p>
          <w:p w:rsidR="00FA20A3" w:rsidRDefault="00FA20A3" w:rsidP="002B30BC">
            <w:pPr>
              <w:jc w:val="both"/>
              <w:rPr>
                <w:rFonts w:asciiTheme="majorHAnsi" w:hAnsiTheme="majorHAnsi" w:cstheme="majorHAnsi"/>
                <w:bCs/>
                <w:sz w:val="22"/>
                <w:szCs w:val="22"/>
                <w:lang w:val="es-CL"/>
              </w:rPr>
            </w:pPr>
          </w:p>
          <w:p w:rsidR="00696C44" w:rsidRDefault="002B30BC" w:rsidP="002B30BC">
            <w:pPr>
              <w:jc w:val="both"/>
              <w:rPr>
                <w:rFonts w:asciiTheme="majorHAnsi" w:hAnsiTheme="majorHAnsi" w:cstheme="majorHAnsi"/>
                <w:bCs/>
                <w:sz w:val="22"/>
                <w:szCs w:val="22"/>
                <w:lang w:val="es-CL"/>
              </w:rPr>
            </w:pPr>
            <w:r>
              <w:rPr>
                <w:rFonts w:asciiTheme="majorHAnsi" w:hAnsiTheme="majorHAnsi" w:cstheme="majorHAnsi"/>
                <w:bCs/>
                <w:sz w:val="22"/>
                <w:szCs w:val="22"/>
                <w:lang w:val="es-CL"/>
              </w:rPr>
              <w:t>Respecto de los contenidos, estar al tanto de los tipos y de la frecuencia con que se va a estar informando, y cuáles serán los medios a utilizar</w:t>
            </w:r>
            <w:r w:rsidR="00696C44">
              <w:rPr>
                <w:rFonts w:asciiTheme="majorHAnsi" w:hAnsiTheme="majorHAnsi" w:cstheme="majorHAnsi"/>
                <w:bCs/>
                <w:sz w:val="22"/>
                <w:szCs w:val="22"/>
                <w:lang w:val="es-CL"/>
              </w:rPr>
              <w:t>.</w:t>
            </w:r>
          </w:p>
          <w:p w:rsidR="00FA20A3" w:rsidRDefault="00FA20A3" w:rsidP="002B30BC">
            <w:pPr>
              <w:jc w:val="both"/>
              <w:rPr>
                <w:rFonts w:asciiTheme="majorHAnsi" w:hAnsiTheme="majorHAnsi" w:cstheme="majorHAnsi"/>
                <w:bCs/>
                <w:sz w:val="22"/>
                <w:szCs w:val="22"/>
                <w:lang w:val="es-CL"/>
              </w:rPr>
            </w:pPr>
          </w:p>
          <w:p w:rsidR="0015316B" w:rsidRDefault="002F5475" w:rsidP="002F5475">
            <w:pPr>
              <w:jc w:val="both"/>
              <w:rPr>
                <w:rFonts w:asciiTheme="majorHAnsi" w:hAnsiTheme="majorHAnsi" w:cstheme="majorHAnsi"/>
                <w:bCs/>
                <w:sz w:val="22"/>
                <w:szCs w:val="22"/>
                <w:lang w:val="es-CL"/>
              </w:rPr>
            </w:pPr>
            <w:r>
              <w:rPr>
                <w:rFonts w:asciiTheme="majorHAnsi" w:hAnsiTheme="majorHAnsi" w:cstheme="majorHAnsi"/>
                <w:bCs/>
                <w:sz w:val="22"/>
                <w:szCs w:val="22"/>
                <w:lang w:val="es-CL"/>
              </w:rPr>
              <w:t>Para que el trabajo funcione organizadamente en</w:t>
            </w:r>
            <w:r w:rsidR="0015316B">
              <w:rPr>
                <w:rFonts w:asciiTheme="majorHAnsi" w:hAnsiTheme="majorHAnsi" w:cstheme="majorHAnsi"/>
                <w:bCs/>
                <w:sz w:val="22"/>
                <w:szCs w:val="22"/>
                <w:lang w:val="es-CL"/>
              </w:rPr>
              <w:t xml:space="preserve"> cada uno de los hitos comunicacionales del proceso se realizarán las siguientes acciones:</w:t>
            </w:r>
            <w:r>
              <w:rPr>
                <w:rFonts w:asciiTheme="majorHAnsi" w:hAnsiTheme="majorHAnsi" w:cstheme="majorHAnsi"/>
                <w:bCs/>
                <w:sz w:val="22"/>
                <w:szCs w:val="22"/>
                <w:lang w:val="es-CL"/>
              </w:rPr>
              <w:t xml:space="preserve"> r</w:t>
            </w:r>
            <w:r w:rsidR="0015316B" w:rsidRPr="002F5475">
              <w:rPr>
                <w:rFonts w:asciiTheme="majorHAnsi" w:hAnsiTheme="majorHAnsi" w:cstheme="majorHAnsi"/>
                <w:bCs/>
                <w:sz w:val="22"/>
                <w:szCs w:val="22"/>
                <w:lang w:val="es-CL"/>
              </w:rPr>
              <w:t>ecopilación de información</w:t>
            </w:r>
            <w:r>
              <w:rPr>
                <w:rFonts w:asciiTheme="majorHAnsi" w:hAnsiTheme="majorHAnsi" w:cstheme="majorHAnsi"/>
                <w:bCs/>
                <w:sz w:val="22"/>
                <w:szCs w:val="22"/>
                <w:lang w:val="es-CL"/>
              </w:rPr>
              <w:t>, e</w:t>
            </w:r>
            <w:r w:rsidR="0015316B">
              <w:rPr>
                <w:rFonts w:asciiTheme="majorHAnsi" w:hAnsiTheme="majorHAnsi" w:cstheme="majorHAnsi"/>
                <w:bCs/>
                <w:sz w:val="22"/>
                <w:szCs w:val="22"/>
                <w:lang w:val="es-CL"/>
              </w:rPr>
              <w:t>dición de contenidos</w:t>
            </w:r>
            <w:r>
              <w:rPr>
                <w:rFonts w:asciiTheme="majorHAnsi" w:hAnsiTheme="majorHAnsi" w:cstheme="majorHAnsi"/>
                <w:bCs/>
                <w:sz w:val="22"/>
                <w:szCs w:val="22"/>
                <w:lang w:val="es-CL"/>
              </w:rPr>
              <w:t>, p</w:t>
            </w:r>
            <w:r w:rsidR="0015316B">
              <w:rPr>
                <w:rFonts w:asciiTheme="majorHAnsi" w:hAnsiTheme="majorHAnsi" w:cstheme="majorHAnsi"/>
                <w:bCs/>
                <w:sz w:val="22"/>
                <w:szCs w:val="22"/>
                <w:lang w:val="es-CL"/>
              </w:rPr>
              <w:t>ropuesta gráfica de campaña</w:t>
            </w:r>
            <w:r>
              <w:rPr>
                <w:rFonts w:asciiTheme="majorHAnsi" w:hAnsiTheme="majorHAnsi" w:cstheme="majorHAnsi"/>
                <w:bCs/>
                <w:sz w:val="22"/>
                <w:szCs w:val="22"/>
                <w:lang w:val="es-CL"/>
              </w:rPr>
              <w:t>.</w:t>
            </w:r>
          </w:p>
          <w:p w:rsidR="00724653" w:rsidRDefault="00724653" w:rsidP="00BA3337">
            <w:pPr>
              <w:jc w:val="both"/>
              <w:rPr>
                <w:rFonts w:asciiTheme="majorHAnsi" w:hAnsiTheme="majorHAnsi" w:cstheme="majorHAnsi"/>
                <w:bCs/>
                <w:sz w:val="22"/>
                <w:szCs w:val="22"/>
                <w:lang w:val="es-CL"/>
              </w:rPr>
            </w:pPr>
            <w:r w:rsidRPr="00BA3337">
              <w:rPr>
                <w:rFonts w:asciiTheme="majorHAnsi" w:hAnsiTheme="majorHAnsi" w:cstheme="majorHAnsi"/>
                <w:bCs/>
                <w:sz w:val="22"/>
                <w:szCs w:val="22"/>
                <w:lang w:val="es-CL"/>
              </w:rPr>
              <w:t>F</w:t>
            </w:r>
            <w:r w:rsidR="00BA3337">
              <w:rPr>
                <w:rFonts w:asciiTheme="majorHAnsi" w:hAnsiTheme="majorHAnsi" w:cstheme="majorHAnsi"/>
                <w:bCs/>
                <w:sz w:val="22"/>
                <w:szCs w:val="22"/>
                <w:lang w:val="es-CL"/>
              </w:rPr>
              <w:t>uentes de información adecuada: d</w:t>
            </w:r>
            <w:r>
              <w:rPr>
                <w:rFonts w:asciiTheme="majorHAnsi" w:hAnsiTheme="majorHAnsi" w:cstheme="majorHAnsi"/>
                <w:bCs/>
                <w:sz w:val="22"/>
                <w:szCs w:val="22"/>
                <w:lang w:val="es-CL"/>
              </w:rPr>
              <w:t>ocumentos de trabajo de la CADC</w:t>
            </w:r>
            <w:r w:rsidR="00BA3337">
              <w:rPr>
                <w:rFonts w:asciiTheme="majorHAnsi" w:hAnsiTheme="majorHAnsi" w:cstheme="majorHAnsi"/>
                <w:bCs/>
                <w:sz w:val="22"/>
                <w:szCs w:val="22"/>
                <w:lang w:val="es-CL"/>
              </w:rPr>
              <w:t>; d</w:t>
            </w:r>
            <w:r>
              <w:rPr>
                <w:rFonts w:asciiTheme="majorHAnsi" w:hAnsiTheme="majorHAnsi" w:cstheme="majorHAnsi"/>
                <w:bCs/>
                <w:sz w:val="22"/>
                <w:szCs w:val="22"/>
                <w:lang w:val="es-CL"/>
              </w:rPr>
              <w:t xml:space="preserve">ocumentos </w:t>
            </w:r>
            <w:r w:rsidR="00BA3337">
              <w:rPr>
                <w:rFonts w:asciiTheme="majorHAnsi" w:hAnsiTheme="majorHAnsi" w:cstheme="majorHAnsi"/>
                <w:bCs/>
                <w:sz w:val="22"/>
                <w:szCs w:val="22"/>
                <w:lang w:val="es-CL"/>
              </w:rPr>
              <w:t xml:space="preserve">de la </w:t>
            </w:r>
            <w:r>
              <w:rPr>
                <w:rFonts w:asciiTheme="majorHAnsi" w:hAnsiTheme="majorHAnsi" w:cstheme="majorHAnsi"/>
                <w:bCs/>
                <w:sz w:val="22"/>
                <w:szCs w:val="22"/>
                <w:lang w:val="es-CL"/>
              </w:rPr>
              <w:t>CNA</w:t>
            </w:r>
            <w:r w:rsidR="00BA3337">
              <w:rPr>
                <w:rFonts w:asciiTheme="majorHAnsi" w:hAnsiTheme="majorHAnsi" w:cstheme="majorHAnsi"/>
                <w:bCs/>
                <w:sz w:val="22"/>
                <w:szCs w:val="22"/>
                <w:lang w:val="es-CL"/>
              </w:rPr>
              <w:t>; d</w:t>
            </w:r>
            <w:r>
              <w:rPr>
                <w:rFonts w:asciiTheme="majorHAnsi" w:hAnsiTheme="majorHAnsi" w:cstheme="majorHAnsi"/>
                <w:bCs/>
                <w:sz w:val="22"/>
                <w:szCs w:val="22"/>
                <w:lang w:val="es-CL"/>
              </w:rPr>
              <w:t>ocumentos UMCE</w:t>
            </w:r>
            <w:r w:rsidR="00BA3337">
              <w:rPr>
                <w:rFonts w:asciiTheme="majorHAnsi" w:hAnsiTheme="majorHAnsi" w:cstheme="majorHAnsi"/>
                <w:bCs/>
                <w:sz w:val="22"/>
                <w:szCs w:val="22"/>
                <w:lang w:val="es-CL"/>
              </w:rPr>
              <w:t xml:space="preserve"> como las</w:t>
            </w:r>
            <w:r>
              <w:rPr>
                <w:rFonts w:asciiTheme="majorHAnsi" w:hAnsiTheme="majorHAnsi" w:cstheme="majorHAnsi"/>
                <w:bCs/>
                <w:sz w:val="22"/>
                <w:szCs w:val="22"/>
                <w:lang w:val="es-CL"/>
              </w:rPr>
              <w:t xml:space="preserve"> políticas </w:t>
            </w:r>
            <w:r w:rsidR="00BA3337">
              <w:rPr>
                <w:rFonts w:asciiTheme="majorHAnsi" w:hAnsiTheme="majorHAnsi" w:cstheme="majorHAnsi"/>
                <w:bCs/>
                <w:sz w:val="22"/>
                <w:szCs w:val="22"/>
                <w:lang w:val="es-CL"/>
              </w:rPr>
              <w:t xml:space="preserve">de la </w:t>
            </w:r>
            <w:r>
              <w:rPr>
                <w:rFonts w:asciiTheme="majorHAnsi" w:hAnsiTheme="majorHAnsi" w:cstheme="majorHAnsi"/>
                <w:bCs/>
                <w:sz w:val="22"/>
                <w:szCs w:val="22"/>
                <w:lang w:val="es-CL"/>
              </w:rPr>
              <w:t>U</w:t>
            </w:r>
            <w:r w:rsidR="00BA3337">
              <w:rPr>
                <w:rFonts w:asciiTheme="majorHAnsi" w:hAnsiTheme="majorHAnsi" w:cstheme="majorHAnsi"/>
                <w:bCs/>
                <w:sz w:val="22"/>
                <w:szCs w:val="22"/>
                <w:lang w:val="es-CL"/>
              </w:rPr>
              <w:t>niversidad</w:t>
            </w:r>
            <w:r>
              <w:rPr>
                <w:rFonts w:asciiTheme="majorHAnsi" w:hAnsiTheme="majorHAnsi" w:cstheme="majorHAnsi"/>
                <w:bCs/>
                <w:sz w:val="22"/>
                <w:szCs w:val="22"/>
                <w:lang w:val="es-CL"/>
              </w:rPr>
              <w:t xml:space="preserve">, </w:t>
            </w:r>
            <w:r w:rsidR="00BA3337">
              <w:rPr>
                <w:rFonts w:asciiTheme="majorHAnsi" w:hAnsiTheme="majorHAnsi" w:cstheme="majorHAnsi"/>
                <w:bCs/>
                <w:sz w:val="22"/>
                <w:szCs w:val="22"/>
                <w:lang w:val="es-CL"/>
              </w:rPr>
              <w:t xml:space="preserve">el </w:t>
            </w:r>
            <w:r>
              <w:rPr>
                <w:rFonts w:asciiTheme="majorHAnsi" w:hAnsiTheme="majorHAnsi" w:cstheme="majorHAnsi"/>
                <w:bCs/>
                <w:sz w:val="22"/>
                <w:szCs w:val="22"/>
                <w:lang w:val="es-CL"/>
              </w:rPr>
              <w:t xml:space="preserve">Plan de Desarrollo Estratégico Institucional, </w:t>
            </w:r>
            <w:r w:rsidR="00BA3337">
              <w:rPr>
                <w:rFonts w:asciiTheme="majorHAnsi" w:hAnsiTheme="majorHAnsi" w:cstheme="majorHAnsi"/>
                <w:bCs/>
                <w:sz w:val="22"/>
                <w:szCs w:val="22"/>
                <w:lang w:val="es-CL"/>
              </w:rPr>
              <w:t xml:space="preserve">el </w:t>
            </w:r>
            <w:r>
              <w:rPr>
                <w:rFonts w:asciiTheme="majorHAnsi" w:hAnsiTheme="majorHAnsi" w:cstheme="majorHAnsi"/>
                <w:bCs/>
                <w:sz w:val="22"/>
                <w:szCs w:val="22"/>
                <w:lang w:val="es-CL"/>
              </w:rPr>
              <w:t xml:space="preserve">Modelo Educativo, </w:t>
            </w:r>
            <w:r w:rsidR="00BA3337">
              <w:rPr>
                <w:rFonts w:asciiTheme="majorHAnsi" w:hAnsiTheme="majorHAnsi" w:cstheme="majorHAnsi"/>
                <w:bCs/>
                <w:sz w:val="22"/>
                <w:szCs w:val="22"/>
                <w:lang w:val="es-CL"/>
              </w:rPr>
              <w:t xml:space="preserve">el </w:t>
            </w:r>
            <w:r w:rsidR="0089186E">
              <w:rPr>
                <w:rFonts w:asciiTheme="majorHAnsi" w:hAnsiTheme="majorHAnsi" w:cstheme="majorHAnsi"/>
                <w:bCs/>
                <w:sz w:val="22"/>
                <w:szCs w:val="22"/>
                <w:lang w:val="es-CL"/>
              </w:rPr>
              <w:t>Plan Maestro</w:t>
            </w:r>
            <w:r w:rsidR="00BA3337">
              <w:rPr>
                <w:rFonts w:asciiTheme="majorHAnsi" w:hAnsiTheme="majorHAnsi" w:cstheme="majorHAnsi"/>
                <w:bCs/>
                <w:sz w:val="22"/>
                <w:szCs w:val="22"/>
                <w:lang w:val="es-CL"/>
              </w:rPr>
              <w:t xml:space="preserve"> de Infraestructura</w:t>
            </w:r>
            <w:r w:rsidR="0089186E">
              <w:rPr>
                <w:rFonts w:asciiTheme="majorHAnsi" w:hAnsiTheme="majorHAnsi" w:cstheme="majorHAnsi"/>
                <w:bCs/>
                <w:sz w:val="22"/>
                <w:szCs w:val="22"/>
                <w:lang w:val="es-CL"/>
              </w:rPr>
              <w:t>.</w:t>
            </w:r>
          </w:p>
          <w:p w:rsidR="0089186E" w:rsidRDefault="0089186E" w:rsidP="00AF04AA">
            <w:pPr>
              <w:pStyle w:val="Prrafodelista"/>
              <w:jc w:val="both"/>
              <w:rPr>
                <w:rFonts w:asciiTheme="majorHAnsi" w:hAnsiTheme="majorHAnsi" w:cstheme="majorHAnsi"/>
                <w:bCs/>
                <w:sz w:val="22"/>
                <w:szCs w:val="22"/>
                <w:lang w:val="es-CL"/>
              </w:rPr>
            </w:pPr>
          </w:p>
          <w:p w:rsidR="0089186E" w:rsidRPr="0036468E" w:rsidRDefault="0036468E" w:rsidP="0036468E">
            <w:pPr>
              <w:jc w:val="both"/>
              <w:rPr>
                <w:rFonts w:asciiTheme="majorHAnsi" w:hAnsiTheme="majorHAnsi" w:cstheme="majorHAnsi"/>
                <w:bCs/>
                <w:sz w:val="22"/>
                <w:szCs w:val="22"/>
                <w:lang w:val="es-CL"/>
              </w:rPr>
            </w:pPr>
            <w:r>
              <w:rPr>
                <w:rFonts w:asciiTheme="majorHAnsi" w:hAnsiTheme="majorHAnsi" w:cstheme="majorHAnsi"/>
                <w:bCs/>
                <w:sz w:val="22"/>
                <w:szCs w:val="22"/>
                <w:lang w:val="es-CL"/>
              </w:rPr>
              <w:t>También e</w:t>
            </w:r>
            <w:r w:rsidR="00A8422A" w:rsidRPr="0036468E">
              <w:rPr>
                <w:rFonts w:asciiTheme="majorHAnsi" w:hAnsiTheme="majorHAnsi" w:cstheme="majorHAnsi"/>
                <w:bCs/>
                <w:sz w:val="22"/>
                <w:szCs w:val="22"/>
                <w:lang w:val="es-CL"/>
              </w:rPr>
              <w:t xml:space="preserve">xisten hitos comunicacionales </w:t>
            </w:r>
            <w:r>
              <w:rPr>
                <w:rFonts w:asciiTheme="majorHAnsi" w:hAnsiTheme="majorHAnsi" w:cstheme="majorHAnsi"/>
                <w:bCs/>
                <w:sz w:val="22"/>
                <w:szCs w:val="22"/>
                <w:lang w:val="es-CL"/>
              </w:rPr>
              <w:t xml:space="preserve">generales </w:t>
            </w:r>
            <w:r w:rsidR="00A8422A" w:rsidRPr="0036468E">
              <w:rPr>
                <w:rFonts w:asciiTheme="majorHAnsi" w:hAnsiTheme="majorHAnsi" w:cstheme="majorHAnsi"/>
                <w:bCs/>
                <w:sz w:val="22"/>
                <w:szCs w:val="22"/>
                <w:lang w:val="es-CL"/>
              </w:rPr>
              <w:t>del proceso</w:t>
            </w:r>
            <w:r>
              <w:rPr>
                <w:rFonts w:asciiTheme="majorHAnsi" w:hAnsiTheme="majorHAnsi" w:cstheme="majorHAnsi"/>
                <w:bCs/>
                <w:sz w:val="22"/>
                <w:szCs w:val="22"/>
                <w:lang w:val="es-CL"/>
              </w:rPr>
              <w:t>.</w:t>
            </w:r>
            <w:r w:rsidR="00A8422A" w:rsidRPr="0036468E">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P</w:t>
            </w:r>
            <w:r w:rsidR="00A8422A" w:rsidRPr="0036468E">
              <w:rPr>
                <w:rFonts w:asciiTheme="majorHAnsi" w:hAnsiTheme="majorHAnsi" w:cstheme="majorHAnsi"/>
                <w:bCs/>
                <w:sz w:val="22"/>
                <w:szCs w:val="22"/>
                <w:lang w:val="es-CL"/>
              </w:rPr>
              <w:t xml:space="preserve">ara la evaluación interna </w:t>
            </w:r>
            <w:r>
              <w:rPr>
                <w:rFonts w:asciiTheme="majorHAnsi" w:hAnsiTheme="majorHAnsi" w:cstheme="majorHAnsi"/>
                <w:bCs/>
                <w:sz w:val="22"/>
                <w:szCs w:val="22"/>
                <w:lang w:val="es-CL"/>
              </w:rPr>
              <w:t>está</w:t>
            </w:r>
            <w:r w:rsidR="00A8422A" w:rsidRPr="0036468E">
              <w:rPr>
                <w:rFonts w:asciiTheme="majorHAnsi" w:hAnsiTheme="majorHAnsi" w:cstheme="majorHAnsi"/>
                <w:bCs/>
                <w:sz w:val="22"/>
                <w:szCs w:val="22"/>
                <w:lang w:val="es-CL"/>
              </w:rPr>
              <w:t xml:space="preserve"> la constitución CADC, el lanzamiento del proceso de autoevaluación, la constitución de comités </w:t>
            </w:r>
            <w:r w:rsidR="00084A60" w:rsidRPr="0036468E">
              <w:rPr>
                <w:rFonts w:asciiTheme="majorHAnsi" w:hAnsiTheme="majorHAnsi" w:cstheme="majorHAnsi"/>
                <w:bCs/>
                <w:sz w:val="22"/>
                <w:szCs w:val="22"/>
                <w:lang w:val="es-CL"/>
              </w:rPr>
              <w:t>y</w:t>
            </w:r>
            <w:r w:rsidR="00A8422A" w:rsidRPr="0036468E">
              <w:rPr>
                <w:rFonts w:asciiTheme="majorHAnsi" w:hAnsiTheme="majorHAnsi" w:cstheme="majorHAnsi"/>
                <w:bCs/>
                <w:sz w:val="22"/>
                <w:szCs w:val="22"/>
                <w:lang w:val="es-CL"/>
              </w:rPr>
              <w:t xml:space="preserve"> equipos de trabajo, el proceso de consulta a actores de la comunidad, la socialización de avances y resultados, y la entrega del Informe de autoevaluación a la CNA. Para la evaluación externa</w:t>
            </w:r>
            <w:r w:rsidR="00084A60" w:rsidRPr="0036468E">
              <w:rPr>
                <w:rFonts w:asciiTheme="majorHAnsi" w:hAnsiTheme="majorHAnsi" w:cstheme="majorHAnsi"/>
                <w:bCs/>
                <w:sz w:val="22"/>
                <w:szCs w:val="22"/>
                <w:lang w:val="es-CL"/>
              </w:rPr>
              <w:t xml:space="preserve"> los hitos comunicacionales s</w:t>
            </w:r>
            <w:r>
              <w:rPr>
                <w:rFonts w:asciiTheme="majorHAnsi" w:hAnsiTheme="majorHAnsi" w:cstheme="majorHAnsi"/>
                <w:bCs/>
                <w:sz w:val="22"/>
                <w:szCs w:val="22"/>
                <w:lang w:val="es-CL"/>
              </w:rPr>
              <w:t>on básicamente</w:t>
            </w:r>
            <w:r w:rsidR="00084A60" w:rsidRPr="0036468E">
              <w:rPr>
                <w:rFonts w:asciiTheme="majorHAnsi" w:hAnsiTheme="majorHAnsi" w:cstheme="majorHAnsi"/>
                <w:bCs/>
                <w:sz w:val="22"/>
                <w:szCs w:val="22"/>
                <w:lang w:val="es-CL"/>
              </w:rPr>
              <w:t xml:space="preserve">, </w:t>
            </w:r>
            <w:r w:rsidR="00A8422A" w:rsidRPr="0036468E">
              <w:rPr>
                <w:rFonts w:asciiTheme="majorHAnsi" w:hAnsiTheme="majorHAnsi" w:cstheme="majorHAnsi"/>
                <w:bCs/>
                <w:sz w:val="22"/>
                <w:szCs w:val="22"/>
                <w:lang w:val="es-CL"/>
              </w:rPr>
              <w:t>l</w:t>
            </w:r>
            <w:r w:rsidR="00084A60" w:rsidRPr="0036468E">
              <w:rPr>
                <w:rFonts w:asciiTheme="majorHAnsi" w:hAnsiTheme="majorHAnsi" w:cstheme="majorHAnsi"/>
                <w:bCs/>
                <w:sz w:val="22"/>
                <w:szCs w:val="22"/>
                <w:lang w:val="es-CL"/>
              </w:rPr>
              <w:t>a</w:t>
            </w:r>
            <w:r w:rsidR="00A8422A" w:rsidRPr="0036468E">
              <w:rPr>
                <w:rFonts w:asciiTheme="majorHAnsi" w:hAnsiTheme="majorHAnsi" w:cstheme="majorHAnsi"/>
                <w:bCs/>
                <w:sz w:val="22"/>
                <w:szCs w:val="22"/>
                <w:lang w:val="es-CL"/>
              </w:rPr>
              <w:t xml:space="preserve"> socialización del Informe</w:t>
            </w:r>
            <w:r w:rsidR="00084A60" w:rsidRPr="0036468E">
              <w:rPr>
                <w:rFonts w:asciiTheme="majorHAnsi" w:hAnsiTheme="majorHAnsi" w:cstheme="majorHAnsi"/>
                <w:bCs/>
                <w:sz w:val="22"/>
                <w:szCs w:val="22"/>
                <w:lang w:val="es-CL"/>
              </w:rPr>
              <w:t xml:space="preserve"> y</w:t>
            </w:r>
            <w:r w:rsidR="00A8422A" w:rsidRPr="0036468E">
              <w:rPr>
                <w:rFonts w:asciiTheme="majorHAnsi" w:hAnsiTheme="majorHAnsi" w:cstheme="majorHAnsi"/>
                <w:bCs/>
                <w:sz w:val="22"/>
                <w:szCs w:val="22"/>
                <w:lang w:val="es-CL"/>
              </w:rPr>
              <w:t xml:space="preserve"> </w:t>
            </w:r>
            <w:r w:rsidR="00084A60" w:rsidRPr="0036468E">
              <w:rPr>
                <w:rFonts w:asciiTheme="majorHAnsi" w:hAnsiTheme="majorHAnsi" w:cstheme="majorHAnsi"/>
                <w:bCs/>
                <w:sz w:val="22"/>
                <w:szCs w:val="22"/>
                <w:lang w:val="es-CL"/>
              </w:rPr>
              <w:t xml:space="preserve">la preparación y visita de pares evaluadores. Además, </w:t>
            </w:r>
            <w:r w:rsidR="00B852EC" w:rsidRPr="0036468E">
              <w:rPr>
                <w:rFonts w:asciiTheme="majorHAnsi" w:hAnsiTheme="majorHAnsi" w:cstheme="majorHAnsi"/>
                <w:bCs/>
                <w:sz w:val="22"/>
                <w:szCs w:val="22"/>
                <w:lang w:val="es-CL"/>
              </w:rPr>
              <w:t xml:space="preserve">pueden </w:t>
            </w:r>
            <w:r w:rsidR="00084A60" w:rsidRPr="0036468E">
              <w:rPr>
                <w:rFonts w:asciiTheme="majorHAnsi" w:hAnsiTheme="majorHAnsi" w:cstheme="majorHAnsi"/>
                <w:bCs/>
                <w:sz w:val="22"/>
                <w:szCs w:val="22"/>
                <w:lang w:val="es-CL"/>
              </w:rPr>
              <w:t>exist</w:t>
            </w:r>
            <w:r w:rsidR="00B852EC" w:rsidRPr="0036468E">
              <w:rPr>
                <w:rFonts w:asciiTheme="majorHAnsi" w:hAnsiTheme="majorHAnsi" w:cstheme="majorHAnsi"/>
                <w:bCs/>
                <w:sz w:val="22"/>
                <w:szCs w:val="22"/>
                <w:lang w:val="es-CL"/>
              </w:rPr>
              <w:t>ir</w:t>
            </w:r>
            <w:r w:rsidR="00084A60" w:rsidRPr="0036468E">
              <w:rPr>
                <w:rFonts w:asciiTheme="majorHAnsi" w:hAnsiTheme="majorHAnsi" w:cstheme="majorHAnsi"/>
                <w:bCs/>
                <w:sz w:val="22"/>
                <w:szCs w:val="22"/>
                <w:lang w:val="es-CL"/>
              </w:rPr>
              <w:t xml:space="preserve"> hitos emergentes asociados a </w:t>
            </w:r>
            <w:r>
              <w:rPr>
                <w:rFonts w:asciiTheme="majorHAnsi" w:hAnsiTheme="majorHAnsi" w:cstheme="majorHAnsi"/>
                <w:bCs/>
                <w:sz w:val="22"/>
                <w:szCs w:val="22"/>
                <w:lang w:val="es-CL"/>
              </w:rPr>
              <w:t xml:space="preserve">nuevos </w:t>
            </w:r>
            <w:r w:rsidR="00084A60" w:rsidRPr="0036468E">
              <w:rPr>
                <w:rFonts w:asciiTheme="majorHAnsi" w:hAnsiTheme="majorHAnsi" w:cstheme="majorHAnsi"/>
                <w:bCs/>
                <w:sz w:val="22"/>
                <w:szCs w:val="22"/>
                <w:lang w:val="es-CL"/>
              </w:rPr>
              <w:t>datos</w:t>
            </w:r>
            <w:r>
              <w:rPr>
                <w:rFonts w:asciiTheme="majorHAnsi" w:hAnsiTheme="majorHAnsi" w:cstheme="majorHAnsi"/>
                <w:bCs/>
                <w:sz w:val="22"/>
                <w:szCs w:val="22"/>
                <w:lang w:val="es-CL"/>
              </w:rPr>
              <w:t>,</w:t>
            </w:r>
            <w:r w:rsidR="00084A60" w:rsidRPr="0036468E">
              <w:rPr>
                <w:rFonts w:asciiTheme="majorHAnsi" w:hAnsiTheme="majorHAnsi" w:cstheme="majorHAnsi"/>
                <w:bCs/>
                <w:sz w:val="22"/>
                <w:szCs w:val="22"/>
                <w:lang w:val="es-CL"/>
              </w:rPr>
              <w:t xml:space="preserve"> y otros antecedentes que cada comité de área debe</w:t>
            </w:r>
            <w:r>
              <w:rPr>
                <w:rFonts w:asciiTheme="majorHAnsi" w:hAnsiTheme="majorHAnsi" w:cstheme="majorHAnsi"/>
                <w:bCs/>
                <w:sz w:val="22"/>
                <w:szCs w:val="22"/>
                <w:lang w:val="es-CL"/>
              </w:rPr>
              <w:t>rá</w:t>
            </w:r>
            <w:r w:rsidR="00084A60" w:rsidRPr="0036468E">
              <w:rPr>
                <w:rFonts w:asciiTheme="majorHAnsi" w:hAnsiTheme="majorHAnsi" w:cstheme="majorHAnsi"/>
                <w:bCs/>
                <w:sz w:val="22"/>
                <w:szCs w:val="22"/>
                <w:lang w:val="es-CL"/>
              </w:rPr>
              <w:t xml:space="preserve"> identificar</w:t>
            </w:r>
            <w:r w:rsidR="00B852EC" w:rsidRPr="0036468E">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 xml:space="preserve">evaluando </w:t>
            </w:r>
            <w:r w:rsidR="00B852EC" w:rsidRPr="0036468E">
              <w:rPr>
                <w:rFonts w:asciiTheme="majorHAnsi" w:hAnsiTheme="majorHAnsi" w:cstheme="majorHAnsi"/>
                <w:bCs/>
                <w:sz w:val="22"/>
                <w:szCs w:val="22"/>
                <w:lang w:val="es-CL"/>
              </w:rPr>
              <w:t>si merecen ser informados a la comunidad</w:t>
            </w:r>
            <w:r w:rsidR="00084A60" w:rsidRPr="0036468E">
              <w:rPr>
                <w:rFonts w:asciiTheme="majorHAnsi" w:hAnsiTheme="majorHAnsi" w:cstheme="majorHAnsi"/>
                <w:bCs/>
                <w:sz w:val="22"/>
                <w:szCs w:val="22"/>
                <w:lang w:val="es-CL"/>
              </w:rPr>
              <w:t>.</w:t>
            </w:r>
          </w:p>
          <w:p w:rsidR="00B852EC" w:rsidRDefault="00B852EC" w:rsidP="00AF04AA">
            <w:pPr>
              <w:pStyle w:val="Prrafodelista"/>
              <w:jc w:val="both"/>
              <w:rPr>
                <w:rFonts w:asciiTheme="majorHAnsi" w:hAnsiTheme="majorHAnsi" w:cstheme="majorHAnsi"/>
                <w:bCs/>
                <w:sz w:val="22"/>
                <w:szCs w:val="22"/>
                <w:lang w:val="es-CL"/>
              </w:rPr>
            </w:pPr>
          </w:p>
          <w:p w:rsidR="00FA20A3" w:rsidRDefault="002C5662" w:rsidP="002C5662">
            <w:pPr>
              <w:jc w:val="both"/>
              <w:rPr>
                <w:rFonts w:asciiTheme="majorHAnsi" w:hAnsiTheme="majorHAnsi" w:cstheme="majorHAnsi"/>
                <w:bCs/>
                <w:sz w:val="22"/>
                <w:szCs w:val="22"/>
                <w:lang w:val="es-CL"/>
              </w:rPr>
            </w:pPr>
            <w:r>
              <w:rPr>
                <w:rFonts w:asciiTheme="majorHAnsi" w:hAnsiTheme="majorHAnsi" w:cstheme="majorHAnsi"/>
                <w:bCs/>
                <w:sz w:val="22"/>
                <w:szCs w:val="22"/>
                <w:lang w:val="es-CL"/>
              </w:rPr>
              <w:t>Por último, hay</w:t>
            </w:r>
            <w:r w:rsidR="0039741C" w:rsidRPr="002C5662">
              <w:rPr>
                <w:rFonts w:asciiTheme="majorHAnsi" w:hAnsiTheme="majorHAnsi" w:cstheme="majorHAnsi"/>
                <w:bCs/>
                <w:sz w:val="22"/>
                <w:szCs w:val="22"/>
                <w:lang w:val="es-CL"/>
              </w:rPr>
              <w:t xml:space="preserve"> ciertas condiciones de operación y presupuesto que deben cumplirse para que el proceso fluya, como la asignación presupuestaria específica y suficiente para</w:t>
            </w:r>
            <w:r>
              <w:rPr>
                <w:rFonts w:asciiTheme="majorHAnsi" w:hAnsiTheme="majorHAnsi" w:cstheme="majorHAnsi"/>
                <w:bCs/>
                <w:sz w:val="22"/>
                <w:szCs w:val="22"/>
                <w:lang w:val="es-CL"/>
              </w:rPr>
              <w:t xml:space="preserve"> el</w:t>
            </w:r>
            <w:r w:rsidR="0039741C" w:rsidRPr="002C5662">
              <w:rPr>
                <w:rFonts w:asciiTheme="majorHAnsi" w:hAnsiTheme="majorHAnsi" w:cstheme="majorHAnsi"/>
                <w:bCs/>
                <w:sz w:val="22"/>
                <w:szCs w:val="22"/>
                <w:lang w:val="es-CL"/>
              </w:rPr>
              <w:t xml:space="preserve"> cumpli</w:t>
            </w:r>
            <w:r>
              <w:rPr>
                <w:rFonts w:asciiTheme="majorHAnsi" w:hAnsiTheme="majorHAnsi" w:cstheme="majorHAnsi"/>
                <w:bCs/>
                <w:sz w:val="22"/>
                <w:szCs w:val="22"/>
                <w:lang w:val="es-CL"/>
              </w:rPr>
              <w:t>miento de c</w:t>
            </w:r>
            <w:r w:rsidR="0039741C" w:rsidRPr="002C5662">
              <w:rPr>
                <w:rFonts w:asciiTheme="majorHAnsi" w:hAnsiTheme="majorHAnsi" w:cstheme="majorHAnsi"/>
                <w:bCs/>
                <w:sz w:val="22"/>
                <w:szCs w:val="22"/>
                <w:lang w:val="es-CL"/>
              </w:rPr>
              <w:t>ada etapa</w:t>
            </w:r>
            <w:r w:rsidR="009E3B05" w:rsidRPr="002C5662">
              <w:rPr>
                <w:rFonts w:asciiTheme="majorHAnsi" w:hAnsiTheme="majorHAnsi" w:cstheme="majorHAnsi"/>
                <w:bCs/>
                <w:sz w:val="22"/>
                <w:szCs w:val="22"/>
                <w:lang w:val="es-CL"/>
              </w:rPr>
              <w:t>.</w:t>
            </w:r>
            <w:r w:rsidR="0039741C" w:rsidRPr="002C5662">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Es importante t</w:t>
            </w:r>
            <w:r w:rsidR="0039741C" w:rsidRPr="002C5662">
              <w:rPr>
                <w:rFonts w:asciiTheme="majorHAnsi" w:hAnsiTheme="majorHAnsi" w:cstheme="majorHAnsi"/>
                <w:bCs/>
                <w:sz w:val="22"/>
                <w:szCs w:val="22"/>
                <w:lang w:val="es-CL"/>
              </w:rPr>
              <w:t>ambién</w:t>
            </w:r>
            <w:r>
              <w:rPr>
                <w:rFonts w:asciiTheme="majorHAnsi" w:hAnsiTheme="majorHAnsi" w:cstheme="majorHAnsi"/>
                <w:bCs/>
                <w:sz w:val="22"/>
                <w:szCs w:val="22"/>
                <w:lang w:val="es-CL"/>
              </w:rPr>
              <w:t>, una adecuada</w:t>
            </w:r>
            <w:r w:rsidR="0039741C" w:rsidRPr="002C5662">
              <w:rPr>
                <w:rFonts w:asciiTheme="majorHAnsi" w:hAnsiTheme="majorHAnsi" w:cstheme="majorHAnsi"/>
                <w:bCs/>
                <w:sz w:val="22"/>
                <w:szCs w:val="22"/>
                <w:lang w:val="es-CL"/>
              </w:rPr>
              <w:t xml:space="preserve"> programación en relación a los diferentes horarios de trabajo, considerando que el proceso de autoevaluación es prioritario. Por lo mismo, hay que dar garantías de tiempo a los funcionarios y académicos para que puedan ser parte </w:t>
            </w:r>
          </w:p>
          <w:p w:rsidR="00FA20A3" w:rsidRDefault="00FA20A3" w:rsidP="002C5662">
            <w:pPr>
              <w:jc w:val="both"/>
              <w:rPr>
                <w:rFonts w:asciiTheme="majorHAnsi" w:hAnsiTheme="majorHAnsi" w:cstheme="majorHAnsi"/>
                <w:bCs/>
                <w:sz w:val="22"/>
                <w:szCs w:val="22"/>
                <w:lang w:val="es-CL"/>
              </w:rPr>
            </w:pPr>
          </w:p>
          <w:p w:rsidR="00FA20A3" w:rsidRDefault="00FA20A3" w:rsidP="002C5662">
            <w:pPr>
              <w:jc w:val="both"/>
              <w:rPr>
                <w:rFonts w:asciiTheme="majorHAnsi" w:hAnsiTheme="majorHAnsi" w:cstheme="majorHAnsi"/>
                <w:bCs/>
                <w:sz w:val="22"/>
                <w:szCs w:val="22"/>
                <w:lang w:val="es-CL"/>
              </w:rPr>
            </w:pPr>
          </w:p>
          <w:p w:rsidR="00B852EC" w:rsidRPr="002C5662" w:rsidRDefault="0039741C" w:rsidP="002C5662">
            <w:pPr>
              <w:jc w:val="both"/>
              <w:rPr>
                <w:rFonts w:asciiTheme="majorHAnsi" w:hAnsiTheme="majorHAnsi" w:cstheme="majorHAnsi"/>
                <w:bCs/>
                <w:sz w:val="22"/>
                <w:szCs w:val="22"/>
                <w:lang w:val="es-CL"/>
              </w:rPr>
            </w:pPr>
            <w:r w:rsidRPr="002C5662">
              <w:rPr>
                <w:rFonts w:asciiTheme="majorHAnsi" w:hAnsiTheme="majorHAnsi" w:cstheme="majorHAnsi"/>
                <w:bCs/>
                <w:sz w:val="22"/>
                <w:szCs w:val="22"/>
                <w:lang w:val="es-CL"/>
              </w:rPr>
              <w:lastRenderedPageBreak/>
              <w:t xml:space="preserve">de los </w:t>
            </w:r>
            <w:r w:rsidR="002C5662">
              <w:rPr>
                <w:rFonts w:asciiTheme="majorHAnsi" w:hAnsiTheme="majorHAnsi" w:cstheme="majorHAnsi"/>
                <w:bCs/>
                <w:sz w:val="22"/>
                <w:szCs w:val="22"/>
                <w:lang w:val="es-CL"/>
              </w:rPr>
              <w:t>equipos</w:t>
            </w:r>
            <w:r w:rsidRPr="002C5662">
              <w:rPr>
                <w:rFonts w:asciiTheme="majorHAnsi" w:hAnsiTheme="majorHAnsi" w:cstheme="majorHAnsi"/>
                <w:bCs/>
                <w:sz w:val="22"/>
                <w:szCs w:val="22"/>
                <w:lang w:val="es-CL"/>
              </w:rPr>
              <w:t xml:space="preserve">. </w:t>
            </w:r>
            <w:r w:rsidR="002C5662">
              <w:rPr>
                <w:rFonts w:asciiTheme="majorHAnsi" w:hAnsiTheme="majorHAnsi" w:cstheme="majorHAnsi"/>
                <w:bCs/>
                <w:sz w:val="22"/>
                <w:szCs w:val="22"/>
                <w:lang w:val="es-CL"/>
              </w:rPr>
              <w:t>Finalmente, tiene que</w:t>
            </w:r>
            <w:r w:rsidR="009E3B05" w:rsidRPr="002C5662">
              <w:rPr>
                <w:rFonts w:asciiTheme="majorHAnsi" w:hAnsiTheme="majorHAnsi" w:cstheme="majorHAnsi"/>
                <w:bCs/>
                <w:sz w:val="22"/>
                <w:szCs w:val="22"/>
                <w:lang w:val="es-CL"/>
              </w:rPr>
              <w:t xml:space="preserve"> </w:t>
            </w:r>
            <w:r w:rsidR="002C5662">
              <w:rPr>
                <w:rFonts w:asciiTheme="majorHAnsi" w:hAnsiTheme="majorHAnsi" w:cstheme="majorHAnsi"/>
                <w:bCs/>
                <w:sz w:val="22"/>
                <w:szCs w:val="22"/>
                <w:lang w:val="es-CL"/>
              </w:rPr>
              <w:t xml:space="preserve">haber </w:t>
            </w:r>
            <w:r w:rsidR="009E3B05" w:rsidRPr="002C5662">
              <w:rPr>
                <w:rFonts w:asciiTheme="majorHAnsi" w:hAnsiTheme="majorHAnsi" w:cstheme="majorHAnsi"/>
                <w:bCs/>
                <w:sz w:val="22"/>
                <w:szCs w:val="22"/>
                <w:lang w:val="es-CL"/>
              </w:rPr>
              <w:t>disponib</w:t>
            </w:r>
            <w:r w:rsidR="002C5662">
              <w:rPr>
                <w:rFonts w:asciiTheme="majorHAnsi" w:hAnsiTheme="majorHAnsi" w:cstheme="majorHAnsi"/>
                <w:bCs/>
                <w:sz w:val="22"/>
                <w:szCs w:val="22"/>
                <w:lang w:val="es-CL"/>
              </w:rPr>
              <w:t>ilidad d</w:t>
            </w:r>
            <w:r w:rsidR="009E3B05" w:rsidRPr="002C5662">
              <w:rPr>
                <w:rFonts w:asciiTheme="majorHAnsi" w:hAnsiTheme="majorHAnsi" w:cstheme="majorHAnsi"/>
                <w:bCs/>
                <w:sz w:val="22"/>
                <w:szCs w:val="22"/>
                <w:lang w:val="es-CL"/>
              </w:rPr>
              <w:t xml:space="preserve">e suficiente espacio físico y telemático, </w:t>
            </w:r>
            <w:r w:rsidR="002C5662">
              <w:rPr>
                <w:rFonts w:asciiTheme="majorHAnsi" w:hAnsiTheme="majorHAnsi" w:cstheme="majorHAnsi"/>
                <w:bCs/>
                <w:sz w:val="22"/>
                <w:szCs w:val="22"/>
                <w:lang w:val="es-CL"/>
              </w:rPr>
              <w:t xml:space="preserve">como también </w:t>
            </w:r>
            <w:r w:rsidR="009E3B05" w:rsidRPr="002C5662">
              <w:rPr>
                <w:rFonts w:asciiTheme="majorHAnsi" w:hAnsiTheme="majorHAnsi" w:cstheme="majorHAnsi"/>
                <w:bCs/>
                <w:sz w:val="22"/>
                <w:szCs w:val="22"/>
                <w:lang w:val="es-CL"/>
              </w:rPr>
              <w:t>de recursos financieros</w:t>
            </w:r>
            <w:r w:rsidR="002C5662">
              <w:rPr>
                <w:rFonts w:asciiTheme="majorHAnsi" w:hAnsiTheme="majorHAnsi" w:cstheme="majorHAnsi"/>
                <w:bCs/>
                <w:sz w:val="22"/>
                <w:szCs w:val="22"/>
                <w:lang w:val="es-CL"/>
              </w:rPr>
              <w:t xml:space="preserve"> y</w:t>
            </w:r>
            <w:r w:rsidR="00565CD9">
              <w:rPr>
                <w:rFonts w:asciiTheme="majorHAnsi" w:hAnsiTheme="majorHAnsi" w:cstheme="majorHAnsi"/>
                <w:bCs/>
                <w:sz w:val="22"/>
                <w:szCs w:val="22"/>
                <w:lang w:val="es-CL"/>
              </w:rPr>
              <w:t xml:space="preserve"> </w:t>
            </w:r>
            <w:r w:rsidR="009E3B05" w:rsidRPr="002C5662">
              <w:rPr>
                <w:rFonts w:asciiTheme="majorHAnsi" w:hAnsiTheme="majorHAnsi" w:cstheme="majorHAnsi"/>
                <w:bCs/>
                <w:sz w:val="22"/>
                <w:szCs w:val="22"/>
                <w:lang w:val="es-CL"/>
              </w:rPr>
              <w:t>materiales</w:t>
            </w:r>
            <w:r w:rsidRPr="002C5662">
              <w:rPr>
                <w:rFonts w:asciiTheme="majorHAnsi" w:hAnsiTheme="majorHAnsi" w:cstheme="majorHAnsi"/>
                <w:bCs/>
                <w:sz w:val="22"/>
                <w:szCs w:val="22"/>
                <w:lang w:val="es-CL"/>
              </w:rPr>
              <w:t>.</w:t>
            </w:r>
          </w:p>
          <w:p w:rsidR="009E3B05" w:rsidRPr="00565CD9" w:rsidRDefault="009E3B05" w:rsidP="00565CD9">
            <w:pPr>
              <w:jc w:val="both"/>
              <w:rPr>
                <w:rFonts w:asciiTheme="majorHAnsi" w:hAnsiTheme="majorHAnsi" w:cstheme="majorHAnsi"/>
                <w:bCs/>
                <w:sz w:val="22"/>
                <w:szCs w:val="22"/>
                <w:lang w:val="es-CL"/>
              </w:rPr>
            </w:pPr>
            <w:r w:rsidRPr="00565CD9">
              <w:rPr>
                <w:rFonts w:asciiTheme="majorHAnsi" w:hAnsiTheme="majorHAnsi" w:cstheme="majorHAnsi"/>
                <w:bCs/>
                <w:sz w:val="22"/>
                <w:szCs w:val="22"/>
                <w:lang w:val="es-CL"/>
              </w:rPr>
              <w:t>Se propon</w:t>
            </w:r>
            <w:r w:rsidR="002C5662" w:rsidRPr="00565CD9">
              <w:rPr>
                <w:rFonts w:asciiTheme="majorHAnsi" w:hAnsiTheme="majorHAnsi" w:cstheme="majorHAnsi"/>
                <w:bCs/>
                <w:sz w:val="22"/>
                <w:szCs w:val="22"/>
                <w:lang w:val="es-CL"/>
              </w:rPr>
              <w:t>e que el encargado de asegurar las condiciones de operación sea</w:t>
            </w:r>
            <w:r w:rsidRPr="00565CD9">
              <w:rPr>
                <w:rFonts w:asciiTheme="majorHAnsi" w:hAnsiTheme="majorHAnsi" w:cstheme="majorHAnsi"/>
                <w:bCs/>
                <w:sz w:val="22"/>
                <w:szCs w:val="22"/>
                <w:lang w:val="es-CL"/>
              </w:rPr>
              <w:t xml:space="preserve"> el Equipo Directivo.</w:t>
            </w:r>
          </w:p>
          <w:p w:rsidR="00CB1683" w:rsidRDefault="00CB1683" w:rsidP="00AF04AA">
            <w:pPr>
              <w:pStyle w:val="Prrafodelista"/>
              <w:jc w:val="both"/>
              <w:rPr>
                <w:rFonts w:asciiTheme="majorHAnsi" w:hAnsiTheme="majorHAnsi" w:cstheme="majorHAnsi"/>
                <w:bCs/>
                <w:sz w:val="22"/>
                <w:szCs w:val="22"/>
                <w:lang w:val="es-CL"/>
              </w:rPr>
            </w:pPr>
          </w:p>
          <w:p w:rsidR="00711D06" w:rsidRPr="00FA20A3" w:rsidRDefault="00CB1683" w:rsidP="00FA20A3">
            <w:pPr>
              <w:jc w:val="both"/>
              <w:rPr>
                <w:rFonts w:asciiTheme="majorHAnsi" w:hAnsiTheme="majorHAnsi" w:cstheme="majorHAnsi"/>
                <w:bCs/>
                <w:sz w:val="22"/>
                <w:szCs w:val="22"/>
                <w:lang w:val="es-CL"/>
              </w:rPr>
            </w:pPr>
            <w:r w:rsidRPr="00C2241D">
              <w:rPr>
                <w:rFonts w:asciiTheme="majorHAnsi" w:hAnsiTheme="majorHAnsi" w:cstheme="majorHAnsi"/>
                <w:bCs/>
                <w:sz w:val="22"/>
                <w:szCs w:val="22"/>
                <w:lang w:val="es-CL"/>
              </w:rPr>
              <w:t xml:space="preserve">María Catalina Sabando </w:t>
            </w:r>
            <w:r w:rsidR="00C2241D">
              <w:rPr>
                <w:rFonts w:asciiTheme="majorHAnsi" w:hAnsiTheme="majorHAnsi" w:cstheme="majorHAnsi"/>
                <w:bCs/>
                <w:sz w:val="22"/>
                <w:szCs w:val="22"/>
                <w:lang w:val="es-CL"/>
              </w:rPr>
              <w:t>solicita</w:t>
            </w:r>
            <w:r w:rsidR="00B15A1F" w:rsidRPr="00C2241D">
              <w:rPr>
                <w:rFonts w:asciiTheme="majorHAnsi" w:hAnsiTheme="majorHAnsi" w:cstheme="majorHAnsi"/>
                <w:bCs/>
                <w:sz w:val="22"/>
                <w:szCs w:val="22"/>
                <w:lang w:val="es-CL"/>
              </w:rPr>
              <w:t xml:space="preserve"> </w:t>
            </w:r>
            <w:r w:rsidR="00F4336F">
              <w:rPr>
                <w:rFonts w:asciiTheme="majorHAnsi" w:hAnsiTheme="majorHAnsi" w:cstheme="majorHAnsi"/>
                <w:bCs/>
                <w:sz w:val="22"/>
                <w:szCs w:val="22"/>
                <w:lang w:val="es-CL"/>
              </w:rPr>
              <w:t xml:space="preserve">una </w:t>
            </w:r>
            <w:r w:rsidR="00B15A1F" w:rsidRPr="00C2241D">
              <w:rPr>
                <w:rFonts w:asciiTheme="majorHAnsi" w:hAnsiTheme="majorHAnsi" w:cstheme="majorHAnsi"/>
                <w:bCs/>
                <w:sz w:val="22"/>
                <w:szCs w:val="22"/>
                <w:lang w:val="es-CL"/>
              </w:rPr>
              <w:t>revis</w:t>
            </w:r>
            <w:r w:rsidR="00F4336F">
              <w:rPr>
                <w:rFonts w:asciiTheme="majorHAnsi" w:hAnsiTheme="majorHAnsi" w:cstheme="majorHAnsi"/>
                <w:bCs/>
                <w:sz w:val="22"/>
                <w:szCs w:val="22"/>
                <w:lang w:val="es-CL"/>
              </w:rPr>
              <w:t>ión de</w:t>
            </w:r>
            <w:r w:rsidR="00B15A1F" w:rsidRPr="00C2241D">
              <w:rPr>
                <w:rFonts w:asciiTheme="majorHAnsi" w:hAnsiTheme="majorHAnsi" w:cstheme="majorHAnsi"/>
                <w:bCs/>
                <w:sz w:val="22"/>
                <w:szCs w:val="22"/>
                <w:lang w:val="es-CL"/>
              </w:rPr>
              <w:t xml:space="preserve"> l</w:t>
            </w:r>
            <w:r w:rsidRPr="00C2241D">
              <w:rPr>
                <w:rFonts w:asciiTheme="majorHAnsi" w:hAnsiTheme="majorHAnsi" w:cstheme="majorHAnsi"/>
                <w:bCs/>
                <w:sz w:val="22"/>
                <w:szCs w:val="22"/>
                <w:lang w:val="es-CL"/>
              </w:rPr>
              <w:t>as fechas</w:t>
            </w:r>
            <w:r w:rsidR="00F4336F">
              <w:rPr>
                <w:rFonts w:asciiTheme="majorHAnsi" w:hAnsiTheme="majorHAnsi" w:cstheme="majorHAnsi"/>
                <w:bCs/>
                <w:sz w:val="22"/>
                <w:szCs w:val="22"/>
                <w:lang w:val="es-CL"/>
              </w:rPr>
              <w:t>, ya que observa una discordancia</w:t>
            </w:r>
            <w:r w:rsidRPr="00C2241D">
              <w:rPr>
                <w:rFonts w:asciiTheme="majorHAnsi" w:hAnsiTheme="majorHAnsi" w:cstheme="majorHAnsi"/>
                <w:bCs/>
                <w:sz w:val="22"/>
                <w:szCs w:val="22"/>
                <w:lang w:val="es-CL"/>
              </w:rPr>
              <w:t xml:space="preserve"> en</w:t>
            </w:r>
            <w:r w:rsidR="00F4336F">
              <w:rPr>
                <w:rFonts w:asciiTheme="majorHAnsi" w:hAnsiTheme="majorHAnsi" w:cstheme="majorHAnsi"/>
                <w:bCs/>
                <w:sz w:val="22"/>
                <w:szCs w:val="22"/>
                <w:lang w:val="es-CL"/>
              </w:rPr>
              <w:t>tre</w:t>
            </w:r>
            <w:r w:rsidRPr="00C2241D">
              <w:rPr>
                <w:rFonts w:asciiTheme="majorHAnsi" w:hAnsiTheme="majorHAnsi" w:cstheme="majorHAnsi"/>
                <w:bCs/>
                <w:sz w:val="22"/>
                <w:szCs w:val="22"/>
                <w:lang w:val="es-CL"/>
              </w:rPr>
              <w:t xml:space="preserve"> el </w:t>
            </w:r>
            <w:r w:rsidR="00C2241D">
              <w:rPr>
                <w:rFonts w:asciiTheme="majorHAnsi" w:hAnsiTheme="majorHAnsi" w:cstheme="majorHAnsi"/>
                <w:bCs/>
                <w:sz w:val="22"/>
                <w:szCs w:val="22"/>
                <w:lang w:val="es-CL"/>
              </w:rPr>
              <w:t>P</w:t>
            </w:r>
            <w:r w:rsidRPr="00C2241D">
              <w:rPr>
                <w:rFonts w:asciiTheme="majorHAnsi" w:hAnsiTheme="majorHAnsi" w:cstheme="majorHAnsi"/>
                <w:bCs/>
                <w:sz w:val="22"/>
                <w:szCs w:val="22"/>
                <w:lang w:val="es-CL"/>
              </w:rPr>
              <w:t xml:space="preserve">lan de </w:t>
            </w:r>
            <w:r w:rsidR="00C2241D">
              <w:rPr>
                <w:rFonts w:asciiTheme="majorHAnsi" w:hAnsiTheme="majorHAnsi" w:cstheme="majorHAnsi"/>
                <w:bCs/>
                <w:sz w:val="22"/>
                <w:szCs w:val="22"/>
                <w:lang w:val="es-CL"/>
              </w:rPr>
              <w:t>T</w:t>
            </w:r>
            <w:r w:rsidR="00F4336F">
              <w:rPr>
                <w:rFonts w:asciiTheme="majorHAnsi" w:hAnsiTheme="majorHAnsi" w:cstheme="majorHAnsi"/>
                <w:bCs/>
                <w:sz w:val="22"/>
                <w:szCs w:val="22"/>
                <w:lang w:val="es-CL"/>
              </w:rPr>
              <w:t>utoría</w:t>
            </w:r>
            <w:r w:rsidRPr="00C2241D">
              <w:rPr>
                <w:rFonts w:asciiTheme="majorHAnsi" w:hAnsiTheme="majorHAnsi" w:cstheme="majorHAnsi"/>
                <w:bCs/>
                <w:sz w:val="22"/>
                <w:szCs w:val="22"/>
                <w:lang w:val="es-CL"/>
              </w:rPr>
              <w:t xml:space="preserve"> </w:t>
            </w:r>
            <w:r w:rsidR="00F4336F">
              <w:rPr>
                <w:rFonts w:asciiTheme="majorHAnsi" w:hAnsiTheme="majorHAnsi" w:cstheme="majorHAnsi"/>
                <w:bCs/>
                <w:sz w:val="22"/>
                <w:szCs w:val="22"/>
                <w:lang w:val="es-CL"/>
              </w:rPr>
              <w:t xml:space="preserve">y </w:t>
            </w:r>
            <w:r w:rsidRPr="00C2241D">
              <w:rPr>
                <w:rFonts w:asciiTheme="majorHAnsi" w:hAnsiTheme="majorHAnsi" w:cstheme="majorHAnsi"/>
                <w:bCs/>
                <w:sz w:val="22"/>
                <w:szCs w:val="22"/>
                <w:lang w:val="es-CL"/>
              </w:rPr>
              <w:t>la presentación</w:t>
            </w:r>
            <w:r w:rsidR="007E7706">
              <w:rPr>
                <w:rFonts w:asciiTheme="majorHAnsi" w:hAnsiTheme="majorHAnsi" w:cstheme="majorHAnsi"/>
                <w:bCs/>
                <w:sz w:val="22"/>
                <w:szCs w:val="22"/>
                <w:lang w:val="es-CL"/>
              </w:rPr>
              <w:t>. También plantea su</w:t>
            </w:r>
            <w:r w:rsidR="00042157" w:rsidRPr="00C2241D">
              <w:rPr>
                <w:rFonts w:asciiTheme="majorHAnsi" w:hAnsiTheme="majorHAnsi" w:cstheme="majorHAnsi"/>
                <w:bCs/>
                <w:sz w:val="22"/>
                <w:szCs w:val="22"/>
                <w:lang w:val="es-CL"/>
              </w:rPr>
              <w:t xml:space="preserve"> inquietud </w:t>
            </w:r>
            <w:r w:rsidR="007E7706">
              <w:rPr>
                <w:rFonts w:asciiTheme="majorHAnsi" w:hAnsiTheme="majorHAnsi" w:cstheme="majorHAnsi"/>
                <w:bCs/>
                <w:sz w:val="22"/>
                <w:szCs w:val="22"/>
                <w:lang w:val="es-CL"/>
              </w:rPr>
              <w:t>con respecto a que sea</w:t>
            </w:r>
            <w:r w:rsidR="00042157" w:rsidRPr="00C2241D">
              <w:rPr>
                <w:rFonts w:asciiTheme="majorHAnsi" w:hAnsiTheme="majorHAnsi" w:cstheme="majorHAnsi"/>
                <w:bCs/>
                <w:sz w:val="22"/>
                <w:szCs w:val="22"/>
                <w:lang w:val="es-CL"/>
              </w:rPr>
              <w:t xml:space="preserve"> posible participar en todos los procesos. </w:t>
            </w:r>
            <w:r w:rsidR="00C2241D">
              <w:rPr>
                <w:rFonts w:asciiTheme="majorHAnsi" w:hAnsiTheme="majorHAnsi" w:cstheme="majorHAnsi"/>
                <w:bCs/>
                <w:sz w:val="22"/>
                <w:szCs w:val="22"/>
                <w:lang w:val="es-CL"/>
              </w:rPr>
              <w:t>Hace presente</w:t>
            </w:r>
            <w:r w:rsidR="00674EB7" w:rsidRPr="00C2241D">
              <w:rPr>
                <w:rFonts w:asciiTheme="majorHAnsi" w:hAnsiTheme="majorHAnsi" w:cstheme="majorHAnsi"/>
                <w:bCs/>
                <w:sz w:val="22"/>
                <w:szCs w:val="22"/>
                <w:lang w:val="es-CL"/>
              </w:rPr>
              <w:t xml:space="preserve"> que ya </w:t>
            </w:r>
            <w:r w:rsidR="00117065" w:rsidRPr="00C2241D">
              <w:rPr>
                <w:rFonts w:asciiTheme="majorHAnsi" w:hAnsiTheme="majorHAnsi" w:cstheme="majorHAnsi"/>
                <w:bCs/>
                <w:sz w:val="22"/>
                <w:szCs w:val="22"/>
                <w:lang w:val="es-CL"/>
              </w:rPr>
              <w:t xml:space="preserve">existe un </w:t>
            </w:r>
            <w:r w:rsidR="00042157" w:rsidRPr="00C2241D">
              <w:rPr>
                <w:rFonts w:asciiTheme="majorHAnsi" w:hAnsiTheme="majorHAnsi" w:cstheme="majorHAnsi"/>
                <w:bCs/>
                <w:sz w:val="22"/>
                <w:szCs w:val="22"/>
                <w:lang w:val="es-CL"/>
              </w:rPr>
              <w:t>levanta</w:t>
            </w:r>
            <w:r w:rsidR="00117065" w:rsidRPr="00C2241D">
              <w:rPr>
                <w:rFonts w:asciiTheme="majorHAnsi" w:hAnsiTheme="majorHAnsi" w:cstheme="majorHAnsi"/>
                <w:bCs/>
                <w:sz w:val="22"/>
                <w:szCs w:val="22"/>
                <w:lang w:val="es-CL"/>
              </w:rPr>
              <w:t xml:space="preserve">miento </w:t>
            </w:r>
            <w:r w:rsidR="00674EB7" w:rsidRPr="00C2241D">
              <w:rPr>
                <w:rFonts w:asciiTheme="majorHAnsi" w:hAnsiTheme="majorHAnsi" w:cstheme="majorHAnsi"/>
                <w:bCs/>
                <w:sz w:val="22"/>
                <w:szCs w:val="22"/>
                <w:lang w:val="es-CL"/>
              </w:rPr>
              <w:t>d</w:t>
            </w:r>
            <w:r w:rsidR="00117065" w:rsidRPr="00C2241D">
              <w:rPr>
                <w:rFonts w:asciiTheme="majorHAnsi" w:hAnsiTheme="majorHAnsi" w:cstheme="majorHAnsi"/>
                <w:bCs/>
                <w:sz w:val="22"/>
                <w:szCs w:val="22"/>
                <w:lang w:val="es-CL"/>
              </w:rPr>
              <w:t>e</w:t>
            </w:r>
            <w:r w:rsidR="00042157" w:rsidRPr="00C2241D">
              <w:rPr>
                <w:rFonts w:asciiTheme="majorHAnsi" w:hAnsiTheme="majorHAnsi" w:cstheme="majorHAnsi"/>
                <w:bCs/>
                <w:sz w:val="22"/>
                <w:szCs w:val="22"/>
                <w:lang w:val="es-CL"/>
              </w:rPr>
              <w:t xml:space="preserve"> información para generar directrices</w:t>
            </w:r>
            <w:r w:rsidR="00C2241D">
              <w:rPr>
                <w:rFonts w:asciiTheme="majorHAnsi" w:hAnsiTheme="majorHAnsi" w:cstheme="majorHAnsi"/>
                <w:bCs/>
                <w:sz w:val="22"/>
                <w:szCs w:val="22"/>
                <w:lang w:val="es-CL"/>
              </w:rPr>
              <w:t>,</w:t>
            </w:r>
            <w:r w:rsidR="00042157" w:rsidRPr="00C2241D">
              <w:rPr>
                <w:rFonts w:asciiTheme="majorHAnsi" w:hAnsiTheme="majorHAnsi" w:cstheme="majorHAnsi"/>
                <w:bCs/>
                <w:sz w:val="22"/>
                <w:szCs w:val="22"/>
                <w:lang w:val="es-CL"/>
              </w:rPr>
              <w:t xml:space="preserve"> </w:t>
            </w:r>
            <w:r w:rsidR="00C2241D">
              <w:rPr>
                <w:rFonts w:asciiTheme="majorHAnsi" w:hAnsiTheme="majorHAnsi" w:cstheme="majorHAnsi"/>
                <w:bCs/>
                <w:sz w:val="22"/>
                <w:szCs w:val="22"/>
                <w:lang w:val="es-CL"/>
              </w:rPr>
              <w:t>por lo que</w:t>
            </w:r>
            <w:r w:rsidR="00674EB7" w:rsidRPr="00C2241D">
              <w:rPr>
                <w:rFonts w:asciiTheme="majorHAnsi" w:hAnsiTheme="majorHAnsi" w:cstheme="majorHAnsi"/>
                <w:bCs/>
                <w:sz w:val="22"/>
                <w:szCs w:val="22"/>
                <w:lang w:val="es-CL"/>
              </w:rPr>
              <w:t xml:space="preserve"> el planteamiento </w:t>
            </w:r>
            <w:r w:rsidR="00C2241D">
              <w:rPr>
                <w:rFonts w:asciiTheme="majorHAnsi" w:hAnsiTheme="majorHAnsi" w:cstheme="majorHAnsi"/>
                <w:bCs/>
                <w:sz w:val="22"/>
                <w:szCs w:val="22"/>
                <w:lang w:val="es-CL"/>
              </w:rPr>
              <w:t xml:space="preserve">hecho </w:t>
            </w:r>
            <w:r w:rsidR="00117065" w:rsidRPr="00C2241D">
              <w:rPr>
                <w:rFonts w:asciiTheme="majorHAnsi" w:hAnsiTheme="majorHAnsi" w:cstheme="majorHAnsi"/>
                <w:bCs/>
                <w:sz w:val="22"/>
                <w:szCs w:val="22"/>
                <w:lang w:val="es-CL"/>
              </w:rPr>
              <w:t xml:space="preserve">en la presentación puede </w:t>
            </w:r>
            <w:r w:rsidR="00C2241D">
              <w:rPr>
                <w:rFonts w:asciiTheme="majorHAnsi" w:hAnsiTheme="majorHAnsi" w:cstheme="majorHAnsi"/>
                <w:bCs/>
                <w:sz w:val="22"/>
                <w:szCs w:val="22"/>
                <w:lang w:val="es-CL"/>
              </w:rPr>
              <w:t>mover a gran confusión y provocar</w:t>
            </w:r>
            <w:r w:rsidR="00674EB7" w:rsidRPr="00C2241D">
              <w:rPr>
                <w:rFonts w:asciiTheme="majorHAnsi" w:hAnsiTheme="majorHAnsi" w:cstheme="majorHAnsi"/>
                <w:bCs/>
                <w:sz w:val="22"/>
                <w:szCs w:val="22"/>
                <w:lang w:val="es-CL"/>
              </w:rPr>
              <w:t xml:space="preserve"> </w:t>
            </w:r>
            <w:r w:rsidR="00117065" w:rsidRPr="00C2241D">
              <w:rPr>
                <w:rFonts w:asciiTheme="majorHAnsi" w:hAnsiTheme="majorHAnsi" w:cstheme="majorHAnsi"/>
                <w:bCs/>
                <w:sz w:val="22"/>
                <w:szCs w:val="22"/>
                <w:lang w:val="es-CL"/>
              </w:rPr>
              <w:t xml:space="preserve">un retraso </w:t>
            </w:r>
            <w:r w:rsidR="00412940">
              <w:rPr>
                <w:rFonts w:asciiTheme="majorHAnsi" w:hAnsiTheme="majorHAnsi" w:cstheme="majorHAnsi"/>
                <w:bCs/>
                <w:sz w:val="22"/>
                <w:szCs w:val="22"/>
                <w:lang w:val="es-CL"/>
              </w:rPr>
              <w:t>porque induce a pensar</w:t>
            </w:r>
            <w:r w:rsidR="00674EB7" w:rsidRPr="00C2241D">
              <w:rPr>
                <w:rFonts w:asciiTheme="majorHAnsi" w:hAnsiTheme="majorHAnsi" w:cstheme="majorHAnsi"/>
                <w:bCs/>
                <w:sz w:val="22"/>
                <w:szCs w:val="22"/>
                <w:lang w:val="es-CL"/>
              </w:rPr>
              <w:t xml:space="preserve"> que se debe partir desde cero</w:t>
            </w:r>
            <w:r w:rsidR="00412940">
              <w:rPr>
                <w:rFonts w:asciiTheme="majorHAnsi" w:hAnsiTheme="majorHAnsi" w:cstheme="majorHAnsi"/>
                <w:bCs/>
                <w:sz w:val="22"/>
                <w:szCs w:val="22"/>
                <w:lang w:val="es-CL"/>
              </w:rPr>
              <w:t>. Añade que</w:t>
            </w:r>
            <w:r w:rsidR="00117065" w:rsidRPr="00C2241D">
              <w:rPr>
                <w:rFonts w:asciiTheme="majorHAnsi" w:hAnsiTheme="majorHAnsi" w:cstheme="majorHAnsi"/>
                <w:bCs/>
                <w:sz w:val="22"/>
                <w:szCs w:val="22"/>
                <w:lang w:val="es-CL"/>
              </w:rPr>
              <w:t xml:space="preserve"> </w:t>
            </w:r>
            <w:r w:rsidR="00A95526" w:rsidRPr="00C2241D">
              <w:rPr>
                <w:rFonts w:asciiTheme="majorHAnsi" w:hAnsiTheme="majorHAnsi" w:cstheme="majorHAnsi"/>
                <w:bCs/>
                <w:sz w:val="22"/>
                <w:szCs w:val="22"/>
                <w:lang w:val="es-CL"/>
              </w:rPr>
              <w:t xml:space="preserve">la idea es que </w:t>
            </w:r>
            <w:r w:rsidR="00674EB7" w:rsidRPr="00C2241D">
              <w:rPr>
                <w:rFonts w:asciiTheme="majorHAnsi" w:hAnsiTheme="majorHAnsi" w:cstheme="majorHAnsi"/>
                <w:bCs/>
                <w:sz w:val="22"/>
                <w:szCs w:val="22"/>
                <w:lang w:val="es-CL"/>
              </w:rPr>
              <w:t xml:space="preserve">hay que </w:t>
            </w:r>
            <w:r w:rsidR="00412940">
              <w:rPr>
                <w:rFonts w:asciiTheme="majorHAnsi" w:hAnsiTheme="majorHAnsi" w:cstheme="majorHAnsi"/>
                <w:bCs/>
                <w:sz w:val="22"/>
                <w:szCs w:val="22"/>
                <w:lang w:val="es-CL"/>
              </w:rPr>
              <w:t>apropiarse</w:t>
            </w:r>
            <w:r w:rsidR="00674EB7" w:rsidRPr="00C2241D">
              <w:rPr>
                <w:rFonts w:asciiTheme="majorHAnsi" w:hAnsiTheme="majorHAnsi" w:cstheme="majorHAnsi"/>
                <w:bCs/>
                <w:sz w:val="22"/>
                <w:szCs w:val="22"/>
                <w:lang w:val="es-CL"/>
              </w:rPr>
              <w:t xml:space="preserve"> de lo que ya está trabajado</w:t>
            </w:r>
            <w:r w:rsidR="00117065" w:rsidRPr="00C2241D">
              <w:rPr>
                <w:rFonts w:asciiTheme="majorHAnsi" w:hAnsiTheme="majorHAnsi" w:cstheme="majorHAnsi"/>
                <w:bCs/>
                <w:sz w:val="22"/>
                <w:szCs w:val="22"/>
                <w:lang w:val="es-CL"/>
              </w:rPr>
              <w:t xml:space="preserve"> </w:t>
            </w:r>
            <w:r w:rsidR="00412940">
              <w:rPr>
                <w:rFonts w:asciiTheme="majorHAnsi" w:hAnsiTheme="majorHAnsi" w:cstheme="majorHAnsi"/>
                <w:bCs/>
                <w:sz w:val="22"/>
                <w:szCs w:val="22"/>
                <w:lang w:val="es-CL"/>
              </w:rPr>
              <w:t>para</w:t>
            </w:r>
            <w:r w:rsidR="00EC1E61" w:rsidRPr="00C2241D">
              <w:rPr>
                <w:rFonts w:asciiTheme="majorHAnsi" w:hAnsiTheme="majorHAnsi" w:cstheme="majorHAnsi"/>
                <w:bCs/>
                <w:sz w:val="22"/>
                <w:szCs w:val="22"/>
                <w:lang w:val="es-CL"/>
              </w:rPr>
              <w:t xml:space="preserve"> que l</w:t>
            </w:r>
            <w:r w:rsidR="00117065" w:rsidRPr="00C2241D">
              <w:rPr>
                <w:rFonts w:asciiTheme="majorHAnsi" w:hAnsiTheme="majorHAnsi" w:cstheme="majorHAnsi"/>
                <w:bCs/>
                <w:sz w:val="22"/>
                <w:szCs w:val="22"/>
                <w:lang w:val="es-CL"/>
              </w:rPr>
              <w:t>os subcomités</w:t>
            </w:r>
            <w:r w:rsidR="00EC1E61" w:rsidRPr="00C2241D">
              <w:rPr>
                <w:rFonts w:asciiTheme="majorHAnsi" w:hAnsiTheme="majorHAnsi" w:cstheme="majorHAnsi"/>
                <w:bCs/>
                <w:sz w:val="22"/>
                <w:szCs w:val="22"/>
                <w:lang w:val="es-CL"/>
              </w:rPr>
              <w:t xml:space="preserve"> busquen solo</w:t>
            </w:r>
            <w:r w:rsidR="00412940">
              <w:rPr>
                <w:rFonts w:asciiTheme="majorHAnsi" w:hAnsiTheme="majorHAnsi" w:cstheme="majorHAnsi"/>
                <w:bCs/>
                <w:sz w:val="22"/>
                <w:szCs w:val="22"/>
                <w:lang w:val="es-CL"/>
              </w:rPr>
              <w:t xml:space="preserve"> </w:t>
            </w:r>
            <w:r w:rsidR="00EC1E61" w:rsidRPr="00C2241D">
              <w:rPr>
                <w:rFonts w:asciiTheme="majorHAnsi" w:hAnsiTheme="majorHAnsi" w:cstheme="majorHAnsi"/>
                <w:bCs/>
                <w:sz w:val="22"/>
                <w:szCs w:val="22"/>
                <w:lang w:val="es-CL"/>
              </w:rPr>
              <w:t xml:space="preserve">la información </w:t>
            </w:r>
            <w:r w:rsidR="00412940">
              <w:rPr>
                <w:rFonts w:asciiTheme="majorHAnsi" w:hAnsiTheme="majorHAnsi" w:cstheme="majorHAnsi"/>
                <w:bCs/>
                <w:sz w:val="22"/>
                <w:szCs w:val="22"/>
                <w:lang w:val="es-CL"/>
              </w:rPr>
              <w:t>faltante</w:t>
            </w:r>
            <w:r w:rsidR="00042157" w:rsidRPr="00C2241D">
              <w:rPr>
                <w:rFonts w:asciiTheme="majorHAnsi" w:hAnsiTheme="majorHAnsi" w:cstheme="majorHAnsi"/>
                <w:bCs/>
                <w:sz w:val="22"/>
                <w:szCs w:val="22"/>
                <w:lang w:val="es-CL"/>
              </w:rPr>
              <w:t xml:space="preserve">. </w:t>
            </w:r>
            <w:r w:rsidR="00412940">
              <w:rPr>
                <w:rFonts w:asciiTheme="majorHAnsi" w:hAnsiTheme="majorHAnsi" w:cstheme="majorHAnsi"/>
                <w:bCs/>
                <w:sz w:val="22"/>
                <w:szCs w:val="22"/>
                <w:lang w:val="es-CL"/>
              </w:rPr>
              <w:t>sugiere</w:t>
            </w:r>
            <w:r w:rsidR="00B15A1F" w:rsidRPr="00C2241D">
              <w:rPr>
                <w:rFonts w:asciiTheme="majorHAnsi" w:hAnsiTheme="majorHAnsi" w:cstheme="majorHAnsi"/>
                <w:bCs/>
                <w:sz w:val="22"/>
                <w:szCs w:val="22"/>
                <w:lang w:val="es-CL"/>
              </w:rPr>
              <w:t xml:space="preserve"> hacer un alto en los subcomités</w:t>
            </w:r>
            <w:r w:rsidR="00412940">
              <w:rPr>
                <w:rFonts w:asciiTheme="majorHAnsi" w:hAnsiTheme="majorHAnsi" w:cstheme="majorHAnsi"/>
                <w:bCs/>
                <w:sz w:val="22"/>
                <w:szCs w:val="22"/>
                <w:lang w:val="es-CL"/>
              </w:rPr>
              <w:t>,</w:t>
            </w:r>
            <w:r w:rsidR="00B15A1F" w:rsidRPr="00C2241D">
              <w:rPr>
                <w:rFonts w:asciiTheme="majorHAnsi" w:hAnsiTheme="majorHAnsi" w:cstheme="majorHAnsi"/>
                <w:bCs/>
                <w:sz w:val="22"/>
                <w:szCs w:val="22"/>
                <w:lang w:val="es-CL"/>
              </w:rPr>
              <w:t xml:space="preserve"> a fin de entregar</w:t>
            </w:r>
            <w:r w:rsidR="00412940">
              <w:rPr>
                <w:rFonts w:asciiTheme="majorHAnsi" w:hAnsiTheme="majorHAnsi" w:cstheme="majorHAnsi"/>
                <w:bCs/>
                <w:sz w:val="22"/>
                <w:szCs w:val="22"/>
                <w:lang w:val="es-CL"/>
              </w:rPr>
              <w:t>les</w:t>
            </w:r>
            <w:r w:rsidR="00B15A1F" w:rsidRPr="00C2241D">
              <w:rPr>
                <w:rFonts w:asciiTheme="majorHAnsi" w:hAnsiTheme="majorHAnsi" w:cstheme="majorHAnsi"/>
                <w:bCs/>
                <w:sz w:val="22"/>
                <w:szCs w:val="22"/>
                <w:lang w:val="es-CL"/>
              </w:rPr>
              <w:t xml:space="preserve"> la información obtenida </w:t>
            </w:r>
            <w:r w:rsidR="00412940">
              <w:rPr>
                <w:rFonts w:asciiTheme="majorHAnsi" w:hAnsiTheme="majorHAnsi" w:cstheme="majorHAnsi"/>
                <w:bCs/>
                <w:sz w:val="22"/>
                <w:szCs w:val="22"/>
                <w:lang w:val="es-CL"/>
              </w:rPr>
              <w:t>y</w:t>
            </w:r>
            <w:r w:rsidR="00B15A1F" w:rsidRPr="00C2241D">
              <w:rPr>
                <w:rFonts w:asciiTheme="majorHAnsi" w:hAnsiTheme="majorHAnsi" w:cstheme="majorHAnsi"/>
                <w:bCs/>
                <w:sz w:val="22"/>
                <w:szCs w:val="22"/>
                <w:lang w:val="es-CL"/>
              </w:rPr>
              <w:t xml:space="preserve"> ayudar a la planificación, ya que</w:t>
            </w:r>
            <w:r w:rsidR="00F4336F">
              <w:rPr>
                <w:rFonts w:asciiTheme="majorHAnsi" w:hAnsiTheme="majorHAnsi" w:cstheme="majorHAnsi"/>
                <w:bCs/>
                <w:sz w:val="22"/>
                <w:szCs w:val="22"/>
                <w:lang w:val="es-CL"/>
              </w:rPr>
              <w:t>,</w:t>
            </w:r>
            <w:r w:rsidR="00B15A1F" w:rsidRPr="00C2241D">
              <w:rPr>
                <w:rFonts w:asciiTheme="majorHAnsi" w:hAnsiTheme="majorHAnsi" w:cstheme="majorHAnsi"/>
                <w:bCs/>
                <w:sz w:val="22"/>
                <w:szCs w:val="22"/>
                <w:lang w:val="es-CL"/>
              </w:rPr>
              <w:t xml:space="preserve"> con </w:t>
            </w:r>
            <w:r w:rsidR="00412940">
              <w:rPr>
                <w:rFonts w:asciiTheme="majorHAnsi" w:hAnsiTheme="majorHAnsi" w:cstheme="majorHAnsi"/>
                <w:bCs/>
                <w:sz w:val="22"/>
                <w:szCs w:val="22"/>
                <w:lang w:val="es-CL"/>
              </w:rPr>
              <w:t>una</w:t>
            </w:r>
            <w:r w:rsidR="00B15A1F" w:rsidRPr="00C2241D">
              <w:rPr>
                <w:rFonts w:asciiTheme="majorHAnsi" w:hAnsiTheme="majorHAnsi" w:cstheme="majorHAnsi"/>
                <w:bCs/>
                <w:sz w:val="22"/>
                <w:szCs w:val="22"/>
                <w:lang w:val="es-CL"/>
              </w:rPr>
              <w:t xml:space="preserve"> cantidad </w:t>
            </w:r>
            <w:r w:rsidR="00412940">
              <w:rPr>
                <w:rFonts w:asciiTheme="majorHAnsi" w:hAnsiTheme="majorHAnsi" w:cstheme="majorHAnsi"/>
                <w:bCs/>
                <w:sz w:val="22"/>
                <w:szCs w:val="22"/>
                <w:lang w:val="es-CL"/>
              </w:rPr>
              <w:t xml:space="preserve">tan grande </w:t>
            </w:r>
            <w:r w:rsidR="00B15A1F" w:rsidRPr="00C2241D">
              <w:rPr>
                <w:rFonts w:asciiTheme="majorHAnsi" w:hAnsiTheme="majorHAnsi" w:cstheme="majorHAnsi"/>
                <w:bCs/>
                <w:sz w:val="22"/>
                <w:szCs w:val="22"/>
                <w:lang w:val="es-CL"/>
              </w:rPr>
              <w:t>de comités</w:t>
            </w:r>
            <w:r w:rsidR="00412940">
              <w:rPr>
                <w:rFonts w:asciiTheme="majorHAnsi" w:hAnsiTheme="majorHAnsi" w:cstheme="majorHAnsi"/>
                <w:bCs/>
                <w:sz w:val="22"/>
                <w:szCs w:val="22"/>
                <w:lang w:val="es-CL"/>
              </w:rPr>
              <w:t>, finalmente</w:t>
            </w:r>
            <w:r w:rsidR="00B15A1F" w:rsidRPr="00C2241D">
              <w:rPr>
                <w:rFonts w:asciiTheme="majorHAnsi" w:hAnsiTheme="majorHAnsi" w:cstheme="majorHAnsi"/>
                <w:bCs/>
                <w:sz w:val="22"/>
                <w:szCs w:val="22"/>
                <w:lang w:val="es-CL"/>
              </w:rPr>
              <w:t xml:space="preserve"> </w:t>
            </w:r>
            <w:r w:rsidR="00C2241D">
              <w:rPr>
                <w:rFonts w:asciiTheme="majorHAnsi" w:hAnsiTheme="majorHAnsi" w:cstheme="majorHAnsi"/>
                <w:bCs/>
                <w:sz w:val="22"/>
                <w:szCs w:val="22"/>
                <w:lang w:val="es-CL"/>
              </w:rPr>
              <w:t xml:space="preserve">se </w:t>
            </w:r>
            <w:r w:rsidR="00412940">
              <w:rPr>
                <w:rFonts w:asciiTheme="majorHAnsi" w:hAnsiTheme="majorHAnsi" w:cstheme="majorHAnsi"/>
                <w:bCs/>
                <w:sz w:val="22"/>
                <w:szCs w:val="22"/>
                <w:lang w:val="es-CL"/>
              </w:rPr>
              <w:t>logrará una</w:t>
            </w:r>
            <w:r w:rsidR="00B15A1F" w:rsidRPr="00C2241D">
              <w:rPr>
                <w:rFonts w:asciiTheme="majorHAnsi" w:hAnsiTheme="majorHAnsi" w:cstheme="majorHAnsi"/>
                <w:bCs/>
                <w:sz w:val="22"/>
                <w:szCs w:val="22"/>
                <w:lang w:val="es-CL"/>
              </w:rPr>
              <w:t xml:space="preserve"> </w:t>
            </w:r>
            <w:r w:rsidR="00C2241D">
              <w:rPr>
                <w:rFonts w:asciiTheme="majorHAnsi" w:hAnsiTheme="majorHAnsi" w:cstheme="majorHAnsi"/>
                <w:bCs/>
                <w:sz w:val="22"/>
                <w:szCs w:val="22"/>
                <w:lang w:val="es-CL"/>
              </w:rPr>
              <w:t xml:space="preserve">gran </w:t>
            </w:r>
            <w:r w:rsidR="00B15A1F" w:rsidRPr="00C2241D">
              <w:rPr>
                <w:rFonts w:asciiTheme="majorHAnsi" w:hAnsiTheme="majorHAnsi" w:cstheme="majorHAnsi"/>
                <w:bCs/>
                <w:sz w:val="22"/>
                <w:szCs w:val="22"/>
                <w:lang w:val="es-CL"/>
              </w:rPr>
              <w:t>participación</w:t>
            </w:r>
            <w:r w:rsidR="00C2241D">
              <w:rPr>
                <w:rFonts w:asciiTheme="majorHAnsi" w:hAnsiTheme="majorHAnsi" w:cstheme="majorHAnsi"/>
                <w:bCs/>
                <w:sz w:val="22"/>
                <w:szCs w:val="22"/>
                <w:lang w:val="es-CL"/>
              </w:rPr>
              <w:t>,</w:t>
            </w:r>
            <w:r w:rsidR="00B15A1F" w:rsidRPr="00C2241D">
              <w:rPr>
                <w:rFonts w:asciiTheme="majorHAnsi" w:hAnsiTheme="majorHAnsi" w:cstheme="majorHAnsi"/>
                <w:bCs/>
                <w:sz w:val="22"/>
                <w:szCs w:val="22"/>
                <w:lang w:val="es-CL"/>
              </w:rPr>
              <w:t xml:space="preserve"> pero no un producto consolidado. </w:t>
            </w:r>
            <w:r w:rsidR="00C2241D">
              <w:rPr>
                <w:rFonts w:asciiTheme="majorHAnsi" w:hAnsiTheme="majorHAnsi" w:cstheme="majorHAnsi"/>
                <w:bCs/>
                <w:sz w:val="22"/>
                <w:szCs w:val="22"/>
                <w:lang w:val="es-CL"/>
              </w:rPr>
              <w:t>Manifiesta su preocupación en</w:t>
            </w:r>
            <w:r w:rsidR="00B15A1F" w:rsidRPr="00C2241D">
              <w:rPr>
                <w:rFonts w:asciiTheme="majorHAnsi" w:hAnsiTheme="majorHAnsi" w:cstheme="majorHAnsi"/>
                <w:bCs/>
                <w:sz w:val="22"/>
                <w:szCs w:val="22"/>
                <w:lang w:val="es-CL"/>
              </w:rPr>
              <w:t xml:space="preserve"> relaci</w:t>
            </w:r>
            <w:r w:rsidR="00C2241D">
              <w:rPr>
                <w:rFonts w:asciiTheme="majorHAnsi" w:hAnsiTheme="majorHAnsi" w:cstheme="majorHAnsi"/>
                <w:bCs/>
                <w:sz w:val="22"/>
                <w:szCs w:val="22"/>
                <w:lang w:val="es-CL"/>
              </w:rPr>
              <w:t>ón</w:t>
            </w:r>
            <w:r w:rsidR="00B15A1F" w:rsidRPr="00C2241D">
              <w:rPr>
                <w:rFonts w:asciiTheme="majorHAnsi" w:hAnsiTheme="majorHAnsi" w:cstheme="majorHAnsi"/>
                <w:bCs/>
                <w:sz w:val="22"/>
                <w:szCs w:val="22"/>
                <w:lang w:val="es-CL"/>
              </w:rPr>
              <w:t xml:space="preserve"> con las fechas de los indicadores, </w:t>
            </w:r>
            <w:r w:rsidR="00A95526" w:rsidRPr="00C2241D">
              <w:rPr>
                <w:rFonts w:asciiTheme="majorHAnsi" w:hAnsiTheme="majorHAnsi" w:cstheme="majorHAnsi"/>
                <w:bCs/>
                <w:sz w:val="22"/>
                <w:szCs w:val="22"/>
                <w:lang w:val="es-CL"/>
              </w:rPr>
              <w:t xml:space="preserve">ya </w:t>
            </w:r>
            <w:r w:rsidR="00B15A1F" w:rsidRPr="00C2241D">
              <w:rPr>
                <w:rFonts w:asciiTheme="majorHAnsi" w:hAnsiTheme="majorHAnsi" w:cstheme="majorHAnsi"/>
                <w:bCs/>
                <w:sz w:val="22"/>
                <w:szCs w:val="22"/>
                <w:lang w:val="es-CL"/>
              </w:rPr>
              <w:t xml:space="preserve">que están puestos después de la entrega del informe. Lo mismo </w:t>
            </w:r>
            <w:r w:rsidR="00A95526" w:rsidRPr="00C2241D">
              <w:rPr>
                <w:rFonts w:asciiTheme="majorHAnsi" w:hAnsiTheme="majorHAnsi" w:cstheme="majorHAnsi"/>
                <w:bCs/>
                <w:sz w:val="22"/>
                <w:szCs w:val="22"/>
                <w:lang w:val="es-CL"/>
              </w:rPr>
              <w:t xml:space="preserve">ocurre </w:t>
            </w:r>
            <w:r w:rsidR="00B15A1F" w:rsidRPr="00C2241D">
              <w:rPr>
                <w:rFonts w:asciiTheme="majorHAnsi" w:hAnsiTheme="majorHAnsi" w:cstheme="majorHAnsi"/>
                <w:bCs/>
                <w:sz w:val="22"/>
                <w:szCs w:val="22"/>
                <w:lang w:val="es-CL"/>
              </w:rPr>
              <w:t xml:space="preserve">con el plan de desarrollo y gestión institucional que </w:t>
            </w:r>
            <w:r w:rsidR="00A95526" w:rsidRPr="00C2241D">
              <w:rPr>
                <w:rFonts w:asciiTheme="majorHAnsi" w:hAnsiTheme="majorHAnsi" w:cstheme="majorHAnsi"/>
                <w:bCs/>
                <w:sz w:val="22"/>
                <w:szCs w:val="22"/>
                <w:lang w:val="es-CL"/>
              </w:rPr>
              <w:t xml:space="preserve">está puesto </w:t>
            </w:r>
            <w:r w:rsidR="00B15A1F" w:rsidRPr="00C2241D">
              <w:rPr>
                <w:rFonts w:asciiTheme="majorHAnsi" w:hAnsiTheme="majorHAnsi" w:cstheme="majorHAnsi"/>
                <w:bCs/>
                <w:sz w:val="22"/>
                <w:szCs w:val="22"/>
                <w:lang w:val="es-CL"/>
              </w:rPr>
              <w:t>tres meses después de la entrega del informe.</w:t>
            </w:r>
          </w:p>
          <w:p w:rsidR="00711D06" w:rsidRDefault="00711D06" w:rsidP="00AF04AA">
            <w:pPr>
              <w:pStyle w:val="Prrafodelista"/>
              <w:jc w:val="both"/>
              <w:rPr>
                <w:rFonts w:asciiTheme="majorHAnsi" w:hAnsiTheme="majorHAnsi" w:cstheme="majorHAnsi"/>
                <w:bCs/>
                <w:sz w:val="22"/>
                <w:szCs w:val="22"/>
                <w:lang w:val="es-CL"/>
              </w:rPr>
            </w:pPr>
          </w:p>
          <w:p w:rsidR="00B15A1F" w:rsidRPr="00FA20A3" w:rsidRDefault="00B15A1F" w:rsidP="00FA20A3">
            <w:pPr>
              <w:jc w:val="both"/>
              <w:rPr>
                <w:rFonts w:asciiTheme="majorHAnsi" w:hAnsiTheme="majorHAnsi" w:cstheme="majorHAnsi"/>
                <w:bCs/>
                <w:sz w:val="22"/>
                <w:szCs w:val="22"/>
                <w:lang w:val="es-CL"/>
              </w:rPr>
            </w:pPr>
            <w:r w:rsidRPr="00FA20A3">
              <w:rPr>
                <w:rFonts w:asciiTheme="majorHAnsi" w:hAnsiTheme="majorHAnsi" w:cstheme="majorHAnsi"/>
                <w:bCs/>
                <w:sz w:val="22"/>
                <w:szCs w:val="22"/>
                <w:lang w:val="es-CL"/>
              </w:rPr>
              <w:t xml:space="preserve">María Soledad </w:t>
            </w:r>
            <w:r w:rsidR="00436CE3" w:rsidRPr="00FA20A3">
              <w:rPr>
                <w:rFonts w:asciiTheme="majorHAnsi" w:hAnsiTheme="majorHAnsi" w:cstheme="majorHAnsi"/>
                <w:bCs/>
                <w:sz w:val="22"/>
                <w:szCs w:val="22"/>
                <w:lang w:val="es-CL"/>
              </w:rPr>
              <w:t>González</w:t>
            </w:r>
            <w:r w:rsidR="00686BBC" w:rsidRPr="00FA20A3">
              <w:rPr>
                <w:rFonts w:asciiTheme="majorHAnsi" w:hAnsiTheme="majorHAnsi" w:cstheme="majorHAnsi"/>
                <w:bCs/>
                <w:sz w:val="22"/>
                <w:szCs w:val="22"/>
                <w:lang w:val="es-CL"/>
              </w:rPr>
              <w:t xml:space="preserve"> sugiere que</w:t>
            </w:r>
            <w:r w:rsidR="00A95526" w:rsidRPr="00FA20A3">
              <w:rPr>
                <w:rFonts w:asciiTheme="majorHAnsi" w:hAnsiTheme="majorHAnsi" w:cstheme="majorHAnsi"/>
                <w:bCs/>
                <w:sz w:val="22"/>
                <w:szCs w:val="22"/>
                <w:lang w:val="es-CL"/>
              </w:rPr>
              <w:t xml:space="preserve">, al final de la </w:t>
            </w:r>
            <w:r w:rsidR="00095164" w:rsidRPr="00FA20A3">
              <w:rPr>
                <w:rFonts w:asciiTheme="majorHAnsi" w:hAnsiTheme="majorHAnsi" w:cstheme="majorHAnsi"/>
                <w:bCs/>
                <w:sz w:val="22"/>
                <w:szCs w:val="22"/>
                <w:lang w:val="es-CL"/>
              </w:rPr>
              <w:t>sesión</w:t>
            </w:r>
            <w:r w:rsidR="00A95526" w:rsidRPr="00FA20A3">
              <w:rPr>
                <w:rFonts w:asciiTheme="majorHAnsi" w:hAnsiTheme="majorHAnsi" w:cstheme="majorHAnsi"/>
                <w:bCs/>
                <w:sz w:val="22"/>
                <w:szCs w:val="22"/>
                <w:lang w:val="es-CL"/>
              </w:rPr>
              <w:t>,</w:t>
            </w:r>
            <w:r w:rsidR="00686BBC" w:rsidRPr="00FA20A3">
              <w:rPr>
                <w:rFonts w:asciiTheme="majorHAnsi" w:hAnsiTheme="majorHAnsi" w:cstheme="majorHAnsi"/>
                <w:bCs/>
                <w:sz w:val="22"/>
                <w:szCs w:val="22"/>
                <w:lang w:val="es-CL"/>
              </w:rPr>
              <w:t xml:space="preserve"> los comités </w:t>
            </w:r>
            <w:r w:rsidR="00436CE3" w:rsidRPr="00FA20A3">
              <w:rPr>
                <w:rFonts w:asciiTheme="majorHAnsi" w:hAnsiTheme="majorHAnsi" w:cstheme="majorHAnsi"/>
                <w:bCs/>
                <w:sz w:val="22"/>
                <w:szCs w:val="22"/>
                <w:lang w:val="es-CL"/>
              </w:rPr>
              <w:t>tengan la oportunidad de</w:t>
            </w:r>
            <w:r w:rsidR="00686BBC" w:rsidRPr="00FA20A3">
              <w:rPr>
                <w:rFonts w:asciiTheme="majorHAnsi" w:hAnsiTheme="majorHAnsi" w:cstheme="majorHAnsi"/>
                <w:bCs/>
                <w:sz w:val="22"/>
                <w:szCs w:val="22"/>
                <w:lang w:val="es-CL"/>
              </w:rPr>
              <w:t xml:space="preserve"> hacer las observaciones a la propuesta</w:t>
            </w:r>
            <w:r w:rsidR="00E26A3E" w:rsidRPr="00FA20A3">
              <w:rPr>
                <w:rFonts w:asciiTheme="majorHAnsi" w:hAnsiTheme="majorHAnsi" w:cstheme="majorHAnsi"/>
                <w:bCs/>
                <w:sz w:val="22"/>
                <w:szCs w:val="22"/>
                <w:lang w:val="es-CL"/>
              </w:rPr>
              <w:t xml:space="preserve">. </w:t>
            </w:r>
            <w:r w:rsidR="00436CE3" w:rsidRPr="00FA20A3">
              <w:rPr>
                <w:rFonts w:asciiTheme="majorHAnsi" w:hAnsiTheme="majorHAnsi" w:cstheme="majorHAnsi"/>
                <w:bCs/>
                <w:sz w:val="22"/>
                <w:szCs w:val="22"/>
                <w:lang w:val="es-CL"/>
              </w:rPr>
              <w:t>Explica que la misma</w:t>
            </w:r>
            <w:r w:rsidR="00B3642B" w:rsidRPr="00FA20A3">
              <w:rPr>
                <w:rFonts w:asciiTheme="majorHAnsi" w:hAnsiTheme="majorHAnsi" w:cstheme="majorHAnsi"/>
                <w:bCs/>
                <w:sz w:val="22"/>
                <w:szCs w:val="22"/>
                <w:lang w:val="es-CL"/>
              </w:rPr>
              <w:t xml:space="preserve"> hace referencia a una propuesta metodológica para el proceso</w:t>
            </w:r>
            <w:r w:rsidR="00580FD4" w:rsidRPr="00FA20A3">
              <w:rPr>
                <w:rFonts w:asciiTheme="majorHAnsi" w:hAnsiTheme="majorHAnsi" w:cstheme="majorHAnsi"/>
                <w:bCs/>
                <w:sz w:val="22"/>
                <w:szCs w:val="22"/>
                <w:lang w:val="es-CL"/>
              </w:rPr>
              <w:t xml:space="preserve"> de autoevaluación, es decir, </w:t>
            </w:r>
            <w:r w:rsidR="00436CE3" w:rsidRPr="00FA20A3">
              <w:rPr>
                <w:rFonts w:asciiTheme="majorHAnsi" w:hAnsiTheme="majorHAnsi" w:cstheme="majorHAnsi"/>
                <w:bCs/>
                <w:sz w:val="22"/>
                <w:szCs w:val="22"/>
                <w:lang w:val="es-CL"/>
              </w:rPr>
              <w:t xml:space="preserve">a </w:t>
            </w:r>
            <w:r w:rsidR="00580FD4" w:rsidRPr="00FA20A3">
              <w:rPr>
                <w:rFonts w:asciiTheme="majorHAnsi" w:hAnsiTheme="majorHAnsi" w:cstheme="majorHAnsi"/>
                <w:bCs/>
                <w:sz w:val="22"/>
                <w:szCs w:val="22"/>
                <w:lang w:val="es-CL"/>
              </w:rPr>
              <w:t xml:space="preserve">cómo ordenarse para </w:t>
            </w:r>
            <w:r w:rsidR="00095164" w:rsidRPr="00FA20A3">
              <w:rPr>
                <w:rFonts w:asciiTheme="majorHAnsi" w:hAnsiTheme="majorHAnsi" w:cstheme="majorHAnsi"/>
                <w:bCs/>
                <w:sz w:val="22"/>
                <w:szCs w:val="22"/>
                <w:lang w:val="es-CL"/>
              </w:rPr>
              <w:t xml:space="preserve">juntarse y </w:t>
            </w:r>
            <w:r w:rsidR="00580FD4" w:rsidRPr="00FA20A3">
              <w:rPr>
                <w:rFonts w:asciiTheme="majorHAnsi" w:hAnsiTheme="majorHAnsi" w:cstheme="majorHAnsi"/>
                <w:bCs/>
                <w:sz w:val="22"/>
                <w:szCs w:val="22"/>
                <w:lang w:val="es-CL"/>
              </w:rPr>
              <w:t xml:space="preserve">comenzar a trabajar. </w:t>
            </w:r>
            <w:r w:rsidR="00436CE3" w:rsidRPr="00FA20A3">
              <w:rPr>
                <w:rFonts w:asciiTheme="majorHAnsi" w:hAnsiTheme="majorHAnsi" w:cstheme="majorHAnsi"/>
                <w:bCs/>
                <w:sz w:val="22"/>
                <w:szCs w:val="22"/>
                <w:lang w:val="es-CL"/>
              </w:rPr>
              <w:t xml:space="preserve">Por otra parte, </w:t>
            </w:r>
            <w:r w:rsidR="00580FD4" w:rsidRPr="00FA20A3">
              <w:rPr>
                <w:rFonts w:asciiTheme="majorHAnsi" w:hAnsiTheme="majorHAnsi" w:cstheme="majorHAnsi"/>
                <w:bCs/>
                <w:sz w:val="22"/>
                <w:szCs w:val="22"/>
                <w:lang w:val="es-CL"/>
              </w:rPr>
              <w:t xml:space="preserve">la UFRO realiza un trabajo de conducción que </w:t>
            </w:r>
            <w:r w:rsidR="00095164" w:rsidRPr="00FA20A3">
              <w:rPr>
                <w:rFonts w:asciiTheme="majorHAnsi" w:hAnsiTheme="majorHAnsi" w:cstheme="majorHAnsi"/>
                <w:bCs/>
                <w:sz w:val="22"/>
                <w:szCs w:val="22"/>
                <w:lang w:val="es-CL"/>
              </w:rPr>
              <w:t>apunta</w:t>
            </w:r>
            <w:r w:rsidR="00580FD4" w:rsidRPr="00FA20A3">
              <w:rPr>
                <w:rFonts w:asciiTheme="majorHAnsi" w:hAnsiTheme="majorHAnsi" w:cstheme="majorHAnsi"/>
                <w:bCs/>
                <w:sz w:val="22"/>
                <w:szCs w:val="22"/>
                <w:lang w:val="es-CL"/>
              </w:rPr>
              <w:t xml:space="preserve"> a las debilidades institucionales, comprometiéndose a levantar un modelo de gestión de personas, a ajust</w:t>
            </w:r>
            <w:r w:rsidR="00095164" w:rsidRPr="00FA20A3">
              <w:rPr>
                <w:rFonts w:asciiTheme="majorHAnsi" w:hAnsiTheme="majorHAnsi" w:cstheme="majorHAnsi"/>
                <w:bCs/>
                <w:sz w:val="22"/>
                <w:szCs w:val="22"/>
                <w:lang w:val="es-CL"/>
              </w:rPr>
              <w:t xml:space="preserve">ar </w:t>
            </w:r>
            <w:r w:rsidR="00580FD4" w:rsidRPr="00FA20A3">
              <w:rPr>
                <w:rFonts w:asciiTheme="majorHAnsi" w:hAnsiTheme="majorHAnsi" w:cstheme="majorHAnsi"/>
                <w:bCs/>
                <w:sz w:val="22"/>
                <w:szCs w:val="22"/>
                <w:lang w:val="es-CL"/>
              </w:rPr>
              <w:t xml:space="preserve">el plan maestro de </w:t>
            </w:r>
            <w:r w:rsidR="00095164" w:rsidRPr="00FA20A3">
              <w:rPr>
                <w:rFonts w:asciiTheme="majorHAnsi" w:hAnsiTheme="majorHAnsi" w:cstheme="majorHAnsi"/>
                <w:bCs/>
                <w:sz w:val="22"/>
                <w:szCs w:val="22"/>
                <w:lang w:val="es-CL"/>
              </w:rPr>
              <w:t>I</w:t>
            </w:r>
            <w:r w:rsidR="00580FD4" w:rsidRPr="00FA20A3">
              <w:rPr>
                <w:rFonts w:asciiTheme="majorHAnsi" w:hAnsiTheme="majorHAnsi" w:cstheme="majorHAnsi"/>
                <w:bCs/>
                <w:sz w:val="22"/>
                <w:szCs w:val="22"/>
                <w:lang w:val="es-CL"/>
              </w:rPr>
              <w:t xml:space="preserve">nfraestructura, a </w:t>
            </w:r>
            <w:r w:rsidR="00095164" w:rsidRPr="00FA20A3">
              <w:rPr>
                <w:rFonts w:asciiTheme="majorHAnsi" w:hAnsiTheme="majorHAnsi" w:cstheme="majorHAnsi"/>
                <w:bCs/>
                <w:sz w:val="22"/>
                <w:szCs w:val="22"/>
                <w:lang w:val="es-CL"/>
              </w:rPr>
              <w:t xml:space="preserve">levantar </w:t>
            </w:r>
            <w:r w:rsidR="00580FD4" w:rsidRPr="00FA20A3">
              <w:rPr>
                <w:rFonts w:asciiTheme="majorHAnsi" w:hAnsiTheme="majorHAnsi" w:cstheme="majorHAnsi"/>
                <w:bCs/>
                <w:sz w:val="22"/>
                <w:szCs w:val="22"/>
                <w:lang w:val="es-CL"/>
              </w:rPr>
              <w:t xml:space="preserve">un modelo de gestión de información, a </w:t>
            </w:r>
            <w:r w:rsidR="00095164" w:rsidRPr="00FA20A3">
              <w:rPr>
                <w:rFonts w:asciiTheme="majorHAnsi" w:hAnsiTheme="majorHAnsi" w:cstheme="majorHAnsi"/>
                <w:bCs/>
                <w:sz w:val="22"/>
                <w:szCs w:val="22"/>
                <w:lang w:val="es-CL"/>
              </w:rPr>
              <w:t xml:space="preserve">elaborar </w:t>
            </w:r>
            <w:r w:rsidR="00580FD4" w:rsidRPr="00FA20A3">
              <w:rPr>
                <w:rFonts w:asciiTheme="majorHAnsi" w:hAnsiTheme="majorHAnsi" w:cstheme="majorHAnsi"/>
                <w:bCs/>
                <w:sz w:val="22"/>
                <w:szCs w:val="22"/>
                <w:lang w:val="es-CL"/>
              </w:rPr>
              <w:t xml:space="preserve">un plan de fortalecimiento de la UAI, </w:t>
            </w:r>
            <w:r w:rsidR="00227D88" w:rsidRPr="00FA20A3">
              <w:rPr>
                <w:rFonts w:asciiTheme="majorHAnsi" w:hAnsiTheme="majorHAnsi" w:cstheme="majorHAnsi"/>
                <w:bCs/>
                <w:sz w:val="22"/>
                <w:szCs w:val="22"/>
                <w:lang w:val="es-CL"/>
              </w:rPr>
              <w:t xml:space="preserve">y a un plan de diversificación de ingresos, </w:t>
            </w:r>
            <w:r w:rsidR="00580FD4" w:rsidRPr="00FA20A3">
              <w:rPr>
                <w:rFonts w:asciiTheme="majorHAnsi" w:hAnsiTheme="majorHAnsi" w:cstheme="majorHAnsi"/>
                <w:bCs/>
                <w:sz w:val="22"/>
                <w:szCs w:val="22"/>
                <w:lang w:val="es-CL"/>
              </w:rPr>
              <w:t>todo lo cual no dice relación necesariamente con autoevaluación, entonces pide que cuando se reúnan los comités las observaciones se centren en l</w:t>
            </w:r>
            <w:r w:rsidR="006A3211" w:rsidRPr="00FA20A3">
              <w:rPr>
                <w:rFonts w:asciiTheme="majorHAnsi" w:hAnsiTheme="majorHAnsi" w:cstheme="majorHAnsi"/>
                <w:bCs/>
                <w:sz w:val="22"/>
                <w:szCs w:val="22"/>
                <w:lang w:val="es-CL"/>
              </w:rPr>
              <w:t>a presentación y</w:t>
            </w:r>
            <w:r w:rsidR="00635C2F" w:rsidRPr="00FA20A3">
              <w:rPr>
                <w:rFonts w:asciiTheme="majorHAnsi" w:hAnsiTheme="majorHAnsi" w:cstheme="majorHAnsi"/>
                <w:bCs/>
                <w:sz w:val="22"/>
                <w:szCs w:val="22"/>
                <w:lang w:val="es-CL"/>
              </w:rPr>
              <w:t>a</w:t>
            </w:r>
            <w:r w:rsidR="006A3211" w:rsidRPr="00FA20A3">
              <w:rPr>
                <w:rFonts w:asciiTheme="majorHAnsi" w:hAnsiTheme="majorHAnsi" w:cstheme="majorHAnsi"/>
                <w:bCs/>
                <w:sz w:val="22"/>
                <w:szCs w:val="22"/>
                <w:lang w:val="es-CL"/>
              </w:rPr>
              <w:t xml:space="preserve"> que </w:t>
            </w:r>
            <w:r w:rsidR="00635C2F" w:rsidRPr="00FA20A3">
              <w:rPr>
                <w:rFonts w:asciiTheme="majorHAnsi" w:hAnsiTheme="majorHAnsi" w:cstheme="majorHAnsi"/>
                <w:bCs/>
                <w:sz w:val="22"/>
                <w:szCs w:val="22"/>
                <w:lang w:val="es-CL"/>
              </w:rPr>
              <w:t>sin una propuesta no se podrán alinear los cronogramas y el tiempo es muy acotado.</w:t>
            </w:r>
            <w:r w:rsidR="00580FD4" w:rsidRPr="00FA20A3">
              <w:rPr>
                <w:rFonts w:asciiTheme="majorHAnsi" w:hAnsiTheme="majorHAnsi" w:cstheme="majorHAnsi"/>
                <w:bCs/>
                <w:sz w:val="22"/>
                <w:szCs w:val="22"/>
                <w:lang w:val="es-CL"/>
              </w:rPr>
              <w:t xml:space="preserve"> </w:t>
            </w:r>
            <w:r w:rsidR="00B3642B" w:rsidRPr="00FA20A3">
              <w:rPr>
                <w:rFonts w:asciiTheme="majorHAnsi" w:hAnsiTheme="majorHAnsi" w:cstheme="majorHAnsi"/>
                <w:bCs/>
                <w:sz w:val="22"/>
                <w:szCs w:val="22"/>
                <w:lang w:val="es-CL"/>
              </w:rPr>
              <w:t xml:space="preserve"> </w:t>
            </w:r>
          </w:p>
          <w:p w:rsidR="009717FB" w:rsidRDefault="009717FB" w:rsidP="00AF04AA">
            <w:pPr>
              <w:pStyle w:val="Prrafodelista"/>
              <w:jc w:val="both"/>
              <w:rPr>
                <w:rFonts w:asciiTheme="majorHAnsi" w:hAnsiTheme="majorHAnsi" w:cstheme="majorHAnsi"/>
                <w:bCs/>
                <w:sz w:val="22"/>
                <w:szCs w:val="22"/>
                <w:lang w:val="es-CL"/>
              </w:rPr>
            </w:pPr>
          </w:p>
          <w:p w:rsidR="005C7382" w:rsidRPr="00FA20A3" w:rsidRDefault="005C7382" w:rsidP="00FA20A3">
            <w:pPr>
              <w:jc w:val="both"/>
              <w:rPr>
                <w:rFonts w:asciiTheme="majorHAnsi" w:hAnsiTheme="majorHAnsi" w:cstheme="majorHAnsi"/>
                <w:bCs/>
                <w:sz w:val="22"/>
                <w:szCs w:val="22"/>
                <w:lang w:val="es-CL"/>
              </w:rPr>
            </w:pPr>
            <w:r w:rsidRPr="00FA20A3">
              <w:rPr>
                <w:rFonts w:asciiTheme="majorHAnsi" w:hAnsiTheme="majorHAnsi" w:cstheme="majorHAnsi"/>
                <w:bCs/>
                <w:sz w:val="22"/>
                <w:szCs w:val="22"/>
                <w:lang w:val="es-CL"/>
              </w:rPr>
              <w:t>El presidente</w:t>
            </w:r>
            <w:r w:rsidR="00F27FDC" w:rsidRPr="00FA20A3">
              <w:rPr>
                <w:rFonts w:asciiTheme="majorHAnsi" w:hAnsiTheme="majorHAnsi" w:cstheme="majorHAnsi"/>
                <w:bCs/>
                <w:sz w:val="22"/>
                <w:szCs w:val="22"/>
                <w:lang w:val="es-CL"/>
              </w:rPr>
              <w:t>, junto con manif</w:t>
            </w:r>
            <w:r w:rsidRPr="00FA20A3">
              <w:rPr>
                <w:rFonts w:asciiTheme="majorHAnsi" w:hAnsiTheme="majorHAnsi" w:cstheme="majorHAnsi"/>
                <w:bCs/>
                <w:sz w:val="22"/>
                <w:szCs w:val="22"/>
                <w:lang w:val="es-CL"/>
              </w:rPr>
              <w:t>esta</w:t>
            </w:r>
            <w:r w:rsidR="00F27FDC" w:rsidRPr="00FA20A3">
              <w:rPr>
                <w:rFonts w:asciiTheme="majorHAnsi" w:hAnsiTheme="majorHAnsi" w:cstheme="majorHAnsi"/>
                <w:bCs/>
                <w:sz w:val="22"/>
                <w:szCs w:val="22"/>
                <w:lang w:val="es-CL"/>
              </w:rPr>
              <w:t>r</w:t>
            </w:r>
            <w:r w:rsidRPr="00FA20A3">
              <w:rPr>
                <w:rFonts w:asciiTheme="majorHAnsi" w:hAnsiTheme="majorHAnsi" w:cstheme="majorHAnsi"/>
                <w:bCs/>
                <w:sz w:val="22"/>
                <w:szCs w:val="22"/>
                <w:lang w:val="es-CL"/>
              </w:rPr>
              <w:t xml:space="preserve"> </w:t>
            </w:r>
            <w:r w:rsidR="00CE7982" w:rsidRPr="00FA20A3">
              <w:rPr>
                <w:rFonts w:asciiTheme="majorHAnsi" w:hAnsiTheme="majorHAnsi" w:cstheme="majorHAnsi"/>
                <w:bCs/>
                <w:sz w:val="22"/>
                <w:szCs w:val="22"/>
                <w:lang w:val="es-CL"/>
              </w:rPr>
              <w:t xml:space="preserve">lo necesario que resulta </w:t>
            </w:r>
            <w:r w:rsidRPr="00FA20A3">
              <w:rPr>
                <w:rFonts w:asciiTheme="majorHAnsi" w:hAnsiTheme="majorHAnsi" w:cstheme="majorHAnsi"/>
                <w:bCs/>
                <w:sz w:val="22"/>
                <w:szCs w:val="22"/>
                <w:lang w:val="es-CL"/>
              </w:rPr>
              <w:t>el trabajo de articulación</w:t>
            </w:r>
            <w:r w:rsidR="00F27FDC" w:rsidRPr="00FA20A3">
              <w:rPr>
                <w:rFonts w:asciiTheme="majorHAnsi" w:hAnsiTheme="majorHAnsi" w:cstheme="majorHAnsi"/>
                <w:bCs/>
                <w:sz w:val="22"/>
                <w:szCs w:val="22"/>
                <w:lang w:val="es-CL"/>
              </w:rPr>
              <w:t>, expresa su confianza en que se logrará de buena manera.</w:t>
            </w:r>
            <w:r w:rsidRPr="00FA20A3">
              <w:rPr>
                <w:rFonts w:asciiTheme="majorHAnsi" w:hAnsiTheme="majorHAnsi" w:cstheme="majorHAnsi"/>
                <w:bCs/>
                <w:sz w:val="22"/>
                <w:szCs w:val="22"/>
                <w:lang w:val="es-CL"/>
              </w:rPr>
              <w:t xml:space="preserve"> </w:t>
            </w:r>
            <w:r w:rsidR="00F27FDC" w:rsidRPr="00FA20A3">
              <w:rPr>
                <w:rFonts w:asciiTheme="majorHAnsi" w:hAnsiTheme="majorHAnsi" w:cstheme="majorHAnsi"/>
                <w:bCs/>
                <w:sz w:val="22"/>
                <w:szCs w:val="22"/>
                <w:lang w:val="es-CL"/>
              </w:rPr>
              <w:t xml:space="preserve">Recuerda </w:t>
            </w:r>
            <w:r w:rsidRPr="00FA20A3">
              <w:rPr>
                <w:rFonts w:asciiTheme="majorHAnsi" w:hAnsiTheme="majorHAnsi" w:cstheme="majorHAnsi"/>
                <w:bCs/>
                <w:sz w:val="22"/>
                <w:szCs w:val="22"/>
                <w:lang w:val="es-CL"/>
              </w:rPr>
              <w:t xml:space="preserve">lo </w:t>
            </w:r>
            <w:r w:rsidR="00F27FDC" w:rsidRPr="00FA20A3">
              <w:rPr>
                <w:rFonts w:asciiTheme="majorHAnsi" w:hAnsiTheme="majorHAnsi" w:cstheme="majorHAnsi"/>
                <w:bCs/>
                <w:sz w:val="22"/>
                <w:szCs w:val="22"/>
                <w:lang w:val="es-CL"/>
              </w:rPr>
              <w:t>mencionado</w:t>
            </w:r>
            <w:r w:rsidRPr="00FA20A3">
              <w:rPr>
                <w:rFonts w:asciiTheme="majorHAnsi" w:hAnsiTheme="majorHAnsi" w:cstheme="majorHAnsi"/>
                <w:bCs/>
                <w:sz w:val="22"/>
                <w:szCs w:val="22"/>
                <w:lang w:val="es-CL"/>
              </w:rPr>
              <w:t xml:space="preserve"> por Martha Ramírez</w:t>
            </w:r>
            <w:r w:rsidR="00F27FDC" w:rsidRPr="00FA20A3">
              <w:rPr>
                <w:rFonts w:asciiTheme="majorHAnsi" w:hAnsiTheme="majorHAnsi" w:cstheme="majorHAnsi"/>
                <w:bCs/>
                <w:sz w:val="22"/>
                <w:szCs w:val="22"/>
                <w:lang w:val="es-CL"/>
              </w:rPr>
              <w:t>,</w:t>
            </w:r>
            <w:r w:rsidRPr="00FA20A3">
              <w:rPr>
                <w:rFonts w:asciiTheme="majorHAnsi" w:hAnsiTheme="majorHAnsi" w:cstheme="majorHAnsi"/>
                <w:bCs/>
                <w:sz w:val="22"/>
                <w:szCs w:val="22"/>
                <w:lang w:val="es-CL"/>
              </w:rPr>
              <w:t xml:space="preserve"> en cuanto a que </w:t>
            </w:r>
            <w:r w:rsidR="00F27FDC" w:rsidRPr="00FA20A3">
              <w:rPr>
                <w:rFonts w:asciiTheme="majorHAnsi" w:hAnsiTheme="majorHAnsi" w:cstheme="majorHAnsi"/>
                <w:bCs/>
                <w:sz w:val="22"/>
                <w:szCs w:val="22"/>
                <w:lang w:val="es-CL"/>
              </w:rPr>
              <w:t xml:space="preserve">este proceso </w:t>
            </w:r>
            <w:r w:rsidRPr="00FA20A3">
              <w:rPr>
                <w:rFonts w:asciiTheme="majorHAnsi" w:hAnsiTheme="majorHAnsi" w:cstheme="majorHAnsi"/>
                <w:bCs/>
                <w:sz w:val="22"/>
                <w:szCs w:val="22"/>
                <w:lang w:val="es-CL"/>
              </w:rPr>
              <w:t>no se trata de una intervención sino de un acompañamiento</w:t>
            </w:r>
            <w:r w:rsidR="00F27FDC" w:rsidRPr="00FA20A3">
              <w:rPr>
                <w:rFonts w:asciiTheme="majorHAnsi" w:hAnsiTheme="majorHAnsi" w:cstheme="majorHAnsi"/>
                <w:bCs/>
                <w:sz w:val="22"/>
                <w:szCs w:val="22"/>
                <w:lang w:val="es-CL"/>
              </w:rPr>
              <w:t>.</w:t>
            </w:r>
          </w:p>
          <w:p w:rsidR="00F27FDC" w:rsidRDefault="00F27FDC" w:rsidP="00AF04AA">
            <w:pPr>
              <w:pStyle w:val="Prrafodelista"/>
              <w:jc w:val="both"/>
              <w:rPr>
                <w:rFonts w:asciiTheme="majorHAnsi" w:hAnsiTheme="majorHAnsi" w:cstheme="majorHAnsi"/>
                <w:bCs/>
                <w:sz w:val="22"/>
                <w:szCs w:val="22"/>
                <w:lang w:val="es-CL"/>
              </w:rPr>
            </w:pPr>
          </w:p>
          <w:p w:rsidR="0076104D" w:rsidRPr="00097B6B" w:rsidRDefault="0076104D" w:rsidP="00AF04AA">
            <w:pPr>
              <w:pStyle w:val="Prrafodelista"/>
              <w:numPr>
                <w:ilvl w:val="0"/>
                <w:numId w:val="29"/>
              </w:numPr>
              <w:jc w:val="both"/>
              <w:rPr>
                <w:rFonts w:asciiTheme="majorHAnsi" w:hAnsiTheme="majorHAnsi" w:cstheme="majorHAnsi"/>
                <w:b/>
                <w:bCs/>
                <w:sz w:val="22"/>
                <w:szCs w:val="22"/>
                <w:u w:val="single"/>
                <w:lang w:val="es-CL"/>
              </w:rPr>
            </w:pPr>
            <w:r w:rsidRPr="00097B6B">
              <w:rPr>
                <w:rFonts w:asciiTheme="majorHAnsi" w:hAnsiTheme="majorHAnsi" w:cstheme="majorHAnsi"/>
                <w:b/>
                <w:sz w:val="22"/>
                <w:szCs w:val="22"/>
                <w:u w:val="single"/>
              </w:rPr>
              <w:t>Reunión de los Comités para organizar el trabajo</w:t>
            </w:r>
          </w:p>
          <w:p w:rsidR="00CA4E48" w:rsidRDefault="00CA4E48" w:rsidP="00AF04AA">
            <w:pPr>
              <w:ind w:left="720"/>
              <w:jc w:val="both"/>
              <w:rPr>
                <w:rFonts w:asciiTheme="majorHAnsi" w:hAnsiTheme="majorHAnsi" w:cstheme="majorHAnsi"/>
                <w:bCs/>
                <w:sz w:val="22"/>
                <w:szCs w:val="22"/>
                <w:lang w:val="es-CL"/>
              </w:rPr>
            </w:pPr>
          </w:p>
          <w:p w:rsidR="00E54AE3" w:rsidRDefault="00E47609" w:rsidP="00AF04AA">
            <w:pPr>
              <w:ind w:left="720"/>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Se procede a la asignación de salas. </w:t>
            </w:r>
          </w:p>
          <w:p w:rsidR="00097578" w:rsidRDefault="00097578" w:rsidP="00AF04AA">
            <w:pPr>
              <w:ind w:left="720"/>
              <w:jc w:val="both"/>
              <w:rPr>
                <w:rFonts w:asciiTheme="majorHAnsi" w:hAnsiTheme="majorHAnsi" w:cstheme="majorHAnsi"/>
                <w:bCs/>
                <w:sz w:val="22"/>
                <w:szCs w:val="22"/>
                <w:lang w:val="es-CL"/>
              </w:rPr>
            </w:pPr>
          </w:p>
          <w:p w:rsidR="00FC5A90" w:rsidRPr="003601F8" w:rsidRDefault="00FC5A90" w:rsidP="00AF04AA">
            <w:pPr>
              <w:jc w:val="both"/>
              <w:rPr>
                <w:rFonts w:asciiTheme="majorHAnsi" w:hAnsiTheme="majorHAnsi" w:cstheme="majorHAnsi"/>
                <w:bCs/>
                <w:sz w:val="22"/>
                <w:szCs w:val="22"/>
                <w:lang w:val="es-CL"/>
              </w:rPr>
            </w:pPr>
          </w:p>
          <w:p w:rsidR="00271543" w:rsidRPr="007D6E45" w:rsidRDefault="00271543" w:rsidP="00AF04AA">
            <w:pPr>
              <w:jc w:val="both"/>
              <w:rPr>
                <w:rFonts w:asciiTheme="majorHAnsi" w:hAnsiTheme="majorHAnsi" w:cstheme="majorHAnsi"/>
                <w:bCs/>
                <w:sz w:val="22"/>
                <w:szCs w:val="22"/>
                <w:lang w:val="es-CL"/>
              </w:rPr>
            </w:pPr>
          </w:p>
        </w:tc>
      </w:tr>
      <w:tr w:rsidR="002E687B" w:rsidRPr="00191B3D" w:rsidTr="003E7F1A">
        <w:trPr>
          <w:trHeight w:val="441"/>
        </w:trPr>
        <w:tc>
          <w:tcPr>
            <w:tcW w:w="10910" w:type="dxa"/>
            <w:gridSpan w:val="11"/>
            <w:tcBorders>
              <w:top w:val="single" w:sz="4" w:space="0" w:color="auto"/>
            </w:tcBorders>
          </w:tcPr>
          <w:p w:rsidR="00585DBD" w:rsidRPr="00CF57CB" w:rsidRDefault="00585DBD" w:rsidP="00CF57C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cstheme="majorHAnsi"/>
                <w:b/>
                <w:sz w:val="22"/>
                <w:szCs w:val="22"/>
              </w:rPr>
            </w:pPr>
            <w:bookmarkStart w:id="0" w:name="_GoBack"/>
            <w:bookmarkEnd w:id="0"/>
          </w:p>
        </w:tc>
      </w:tr>
    </w:tbl>
    <w:p w:rsidR="00C166D9" w:rsidRDefault="00C166D9" w:rsidP="00917FE4">
      <w:pPr>
        <w:jc w:val="center"/>
        <w:rPr>
          <w:rFonts w:ascii="Corbel" w:hAnsi="Corbel"/>
          <w:b/>
          <w:sz w:val="22"/>
          <w:szCs w:val="22"/>
        </w:rPr>
      </w:pPr>
    </w:p>
    <w:sectPr w:rsidR="00C166D9" w:rsidSect="003D723A">
      <w:pgSz w:w="12240" w:h="15840" w:code="1"/>
      <w:pgMar w:top="1843" w:right="1701" w:bottom="1417" w:left="1701" w:header="720" w:footer="720"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AB" w:rsidRDefault="001B66AB" w:rsidP="002778ED">
      <w:r>
        <w:separator/>
      </w:r>
    </w:p>
  </w:endnote>
  <w:endnote w:type="continuationSeparator" w:id="0">
    <w:p w:rsidR="001B66AB" w:rsidRDefault="001B66AB" w:rsidP="002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AB" w:rsidRDefault="001B66AB" w:rsidP="002778ED">
      <w:r>
        <w:separator/>
      </w:r>
    </w:p>
  </w:footnote>
  <w:footnote w:type="continuationSeparator" w:id="0">
    <w:p w:rsidR="001B66AB" w:rsidRDefault="001B66AB" w:rsidP="002778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B7F"/>
    <w:multiLevelType w:val="hybridMultilevel"/>
    <w:tmpl w:val="612A267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03B8555C"/>
    <w:multiLevelType w:val="hybridMultilevel"/>
    <w:tmpl w:val="F8C073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57519CD"/>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4E3BE7"/>
    <w:multiLevelType w:val="hybridMultilevel"/>
    <w:tmpl w:val="4934D582"/>
    <w:lvl w:ilvl="0" w:tplc="59429C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7F0E9C"/>
    <w:multiLevelType w:val="hybridMultilevel"/>
    <w:tmpl w:val="A8E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E01E4"/>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A2C79"/>
    <w:multiLevelType w:val="hybridMultilevel"/>
    <w:tmpl w:val="8E9A333E"/>
    <w:lvl w:ilvl="0" w:tplc="CD96A6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8911BF3"/>
    <w:multiLevelType w:val="hybridMultilevel"/>
    <w:tmpl w:val="3E5E318A"/>
    <w:lvl w:ilvl="0" w:tplc="340A0001">
      <w:start w:val="1"/>
      <w:numFmt w:val="bullet"/>
      <w:lvlText w:val=""/>
      <w:lvlJc w:val="left"/>
      <w:pPr>
        <w:ind w:left="1521" w:hanging="360"/>
      </w:pPr>
      <w:rPr>
        <w:rFonts w:ascii="Symbol" w:hAnsi="Symbol" w:hint="default"/>
      </w:rPr>
    </w:lvl>
    <w:lvl w:ilvl="1" w:tplc="340A0003" w:tentative="1">
      <w:start w:val="1"/>
      <w:numFmt w:val="bullet"/>
      <w:lvlText w:val="o"/>
      <w:lvlJc w:val="left"/>
      <w:pPr>
        <w:ind w:left="2241" w:hanging="360"/>
      </w:pPr>
      <w:rPr>
        <w:rFonts w:ascii="Courier New" w:hAnsi="Courier New" w:cs="Courier New" w:hint="default"/>
      </w:rPr>
    </w:lvl>
    <w:lvl w:ilvl="2" w:tplc="340A0005" w:tentative="1">
      <w:start w:val="1"/>
      <w:numFmt w:val="bullet"/>
      <w:lvlText w:val=""/>
      <w:lvlJc w:val="left"/>
      <w:pPr>
        <w:ind w:left="2961" w:hanging="360"/>
      </w:pPr>
      <w:rPr>
        <w:rFonts w:ascii="Wingdings" w:hAnsi="Wingdings" w:hint="default"/>
      </w:rPr>
    </w:lvl>
    <w:lvl w:ilvl="3" w:tplc="340A0001" w:tentative="1">
      <w:start w:val="1"/>
      <w:numFmt w:val="bullet"/>
      <w:lvlText w:val=""/>
      <w:lvlJc w:val="left"/>
      <w:pPr>
        <w:ind w:left="3681" w:hanging="360"/>
      </w:pPr>
      <w:rPr>
        <w:rFonts w:ascii="Symbol" w:hAnsi="Symbol" w:hint="default"/>
      </w:rPr>
    </w:lvl>
    <w:lvl w:ilvl="4" w:tplc="340A0003" w:tentative="1">
      <w:start w:val="1"/>
      <w:numFmt w:val="bullet"/>
      <w:lvlText w:val="o"/>
      <w:lvlJc w:val="left"/>
      <w:pPr>
        <w:ind w:left="4401" w:hanging="360"/>
      </w:pPr>
      <w:rPr>
        <w:rFonts w:ascii="Courier New" w:hAnsi="Courier New" w:cs="Courier New" w:hint="default"/>
      </w:rPr>
    </w:lvl>
    <w:lvl w:ilvl="5" w:tplc="340A0005" w:tentative="1">
      <w:start w:val="1"/>
      <w:numFmt w:val="bullet"/>
      <w:lvlText w:val=""/>
      <w:lvlJc w:val="left"/>
      <w:pPr>
        <w:ind w:left="5121" w:hanging="360"/>
      </w:pPr>
      <w:rPr>
        <w:rFonts w:ascii="Wingdings" w:hAnsi="Wingdings" w:hint="default"/>
      </w:rPr>
    </w:lvl>
    <w:lvl w:ilvl="6" w:tplc="340A0001" w:tentative="1">
      <w:start w:val="1"/>
      <w:numFmt w:val="bullet"/>
      <w:lvlText w:val=""/>
      <w:lvlJc w:val="left"/>
      <w:pPr>
        <w:ind w:left="5841" w:hanging="360"/>
      </w:pPr>
      <w:rPr>
        <w:rFonts w:ascii="Symbol" w:hAnsi="Symbol" w:hint="default"/>
      </w:rPr>
    </w:lvl>
    <w:lvl w:ilvl="7" w:tplc="340A0003" w:tentative="1">
      <w:start w:val="1"/>
      <w:numFmt w:val="bullet"/>
      <w:lvlText w:val="o"/>
      <w:lvlJc w:val="left"/>
      <w:pPr>
        <w:ind w:left="6561" w:hanging="360"/>
      </w:pPr>
      <w:rPr>
        <w:rFonts w:ascii="Courier New" w:hAnsi="Courier New" w:cs="Courier New" w:hint="default"/>
      </w:rPr>
    </w:lvl>
    <w:lvl w:ilvl="8" w:tplc="340A0005" w:tentative="1">
      <w:start w:val="1"/>
      <w:numFmt w:val="bullet"/>
      <w:lvlText w:val=""/>
      <w:lvlJc w:val="left"/>
      <w:pPr>
        <w:ind w:left="7281" w:hanging="360"/>
      </w:pPr>
      <w:rPr>
        <w:rFonts w:ascii="Wingdings" w:hAnsi="Wingdings" w:hint="default"/>
      </w:rPr>
    </w:lvl>
  </w:abstractNum>
  <w:abstractNum w:abstractNumId="8" w15:restartNumberingAfterBreak="0">
    <w:nsid w:val="19E357A5"/>
    <w:multiLevelType w:val="hybridMultilevel"/>
    <w:tmpl w:val="86226E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F925212"/>
    <w:multiLevelType w:val="hybridMultilevel"/>
    <w:tmpl w:val="1C368E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406750"/>
    <w:multiLevelType w:val="hybridMultilevel"/>
    <w:tmpl w:val="054EC366"/>
    <w:lvl w:ilvl="0" w:tplc="77321CC8">
      <w:start w:val="1"/>
      <w:numFmt w:val="upperRoman"/>
      <w:pStyle w:val="Ttulo2"/>
      <w:lvlText w:val="%1."/>
      <w:lvlJc w:val="right"/>
      <w:pPr>
        <w:ind w:left="720" w:hanging="360"/>
      </w:pPr>
    </w:lvl>
    <w:lvl w:ilvl="1" w:tplc="A7B4164C">
      <w:start w:val="1"/>
      <w:numFmt w:val="lowerLetter"/>
      <w:pStyle w:val="Ttulo3"/>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10577FA"/>
    <w:multiLevelType w:val="hybridMultilevel"/>
    <w:tmpl w:val="1AF44D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8E65EB"/>
    <w:multiLevelType w:val="hybridMultilevel"/>
    <w:tmpl w:val="7CD465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22BE140B"/>
    <w:multiLevelType w:val="hybridMultilevel"/>
    <w:tmpl w:val="63F635C2"/>
    <w:lvl w:ilvl="0" w:tplc="963862E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52704E9"/>
    <w:multiLevelType w:val="hybridMultilevel"/>
    <w:tmpl w:val="850806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372677"/>
    <w:multiLevelType w:val="hybridMultilevel"/>
    <w:tmpl w:val="BC7A05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2BC85F37"/>
    <w:multiLevelType w:val="hybridMultilevel"/>
    <w:tmpl w:val="6BF2800E"/>
    <w:lvl w:ilvl="0" w:tplc="6E3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0378A3"/>
    <w:multiLevelType w:val="hybridMultilevel"/>
    <w:tmpl w:val="634EFC8E"/>
    <w:lvl w:ilvl="0" w:tplc="340A0001">
      <w:start w:val="1"/>
      <w:numFmt w:val="bullet"/>
      <w:lvlText w:val=""/>
      <w:lvlJc w:val="left"/>
      <w:pPr>
        <w:ind w:left="1719" w:hanging="360"/>
      </w:pPr>
      <w:rPr>
        <w:rFonts w:ascii="Symbol" w:hAnsi="Symbol" w:hint="default"/>
      </w:rPr>
    </w:lvl>
    <w:lvl w:ilvl="1" w:tplc="340A0003" w:tentative="1">
      <w:start w:val="1"/>
      <w:numFmt w:val="bullet"/>
      <w:lvlText w:val="o"/>
      <w:lvlJc w:val="left"/>
      <w:pPr>
        <w:ind w:left="2439" w:hanging="360"/>
      </w:pPr>
      <w:rPr>
        <w:rFonts w:ascii="Courier New" w:hAnsi="Courier New" w:cs="Courier New" w:hint="default"/>
      </w:rPr>
    </w:lvl>
    <w:lvl w:ilvl="2" w:tplc="340A0005" w:tentative="1">
      <w:start w:val="1"/>
      <w:numFmt w:val="bullet"/>
      <w:lvlText w:val=""/>
      <w:lvlJc w:val="left"/>
      <w:pPr>
        <w:ind w:left="3159" w:hanging="360"/>
      </w:pPr>
      <w:rPr>
        <w:rFonts w:ascii="Wingdings" w:hAnsi="Wingdings" w:hint="default"/>
      </w:rPr>
    </w:lvl>
    <w:lvl w:ilvl="3" w:tplc="340A0001" w:tentative="1">
      <w:start w:val="1"/>
      <w:numFmt w:val="bullet"/>
      <w:lvlText w:val=""/>
      <w:lvlJc w:val="left"/>
      <w:pPr>
        <w:ind w:left="3879" w:hanging="360"/>
      </w:pPr>
      <w:rPr>
        <w:rFonts w:ascii="Symbol" w:hAnsi="Symbol" w:hint="default"/>
      </w:rPr>
    </w:lvl>
    <w:lvl w:ilvl="4" w:tplc="340A0003" w:tentative="1">
      <w:start w:val="1"/>
      <w:numFmt w:val="bullet"/>
      <w:lvlText w:val="o"/>
      <w:lvlJc w:val="left"/>
      <w:pPr>
        <w:ind w:left="4599" w:hanging="360"/>
      </w:pPr>
      <w:rPr>
        <w:rFonts w:ascii="Courier New" w:hAnsi="Courier New" w:cs="Courier New" w:hint="default"/>
      </w:rPr>
    </w:lvl>
    <w:lvl w:ilvl="5" w:tplc="340A0005" w:tentative="1">
      <w:start w:val="1"/>
      <w:numFmt w:val="bullet"/>
      <w:lvlText w:val=""/>
      <w:lvlJc w:val="left"/>
      <w:pPr>
        <w:ind w:left="5319" w:hanging="360"/>
      </w:pPr>
      <w:rPr>
        <w:rFonts w:ascii="Wingdings" w:hAnsi="Wingdings" w:hint="default"/>
      </w:rPr>
    </w:lvl>
    <w:lvl w:ilvl="6" w:tplc="340A0001" w:tentative="1">
      <w:start w:val="1"/>
      <w:numFmt w:val="bullet"/>
      <w:lvlText w:val=""/>
      <w:lvlJc w:val="left"/>
      <w:pPr>
        <w:ind w:left="6039" w:hanging="360"/>
      </w:pPr>
      <w:rPr>
        <w:rFonts w:ascii="Symbol" w:hAnsi="Symbol" w:hint="default"/>
      </w:rPr>
    </w:lvl>
    <w:lvl w:ilvl="7" w:tplc="340A0003" w:tentative="1">
      <w:start w:val="1"/>
      <w:numFmt w:val="bullet"/>
      <w:lvlText w:val="o"/>
      <w:lvlJc w:val="left"/>
      <w:pPr>
        <w:ind w:left="6759" w:hanging="360"/>
      </w:pPr>
      <w:rPr>
        <w:rFonts w:ascii="Courier New" w:hAnsi="Courier New" w:cs="Courier New" w:hint="default"/>
      </w:rPr>
    </w:lvl>
    <w:lvl w:ilvl="8" w:tplc="340A0005" w:tentative="1">
      <w:start w:val="1"/>
      <w:numFmt w:val="bullet"/>
      <w:lvlText w:val=""/>
      <w:lvlJc w:val="left"/>
      <w:pPr>
        <w:ind w:left="7479" w:hanging="360"/>
      </w:pPr>
      <w:rPr>
        <w:rFonts w:ascii="Wingdings" w:hAnsi="Wingdings" w:hint="default"/>
      </w:rPr>
    </w:lvl>
  </w:abstractNum>
  <w:abstractNum w:abstractNumId="18" w15:restartNumberingAfterBreak="0">
    <w:nsid w:val="2FC25D65"/>
    <w:multiLevelType w:val="hybridMultilevel"/>
    <w:tmpl w:val="705605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19604AA"/>
    <w:multiLevelType w:val="hybridMultilevel"/>
    <w:tmpl w:val="D352A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A77196E"/>
    <w:multiLevelType w:val="hybridMultilevel"/>
    <w:tmpl w:val="8C065D86"/>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1" w15:restartNumberingAfterBreak="0">
    <w:nsid w:val="430F5725"/>
    <w:multiLevelType w:val="hybridMultilevel"/>
    <w:tmpl w:val="CB9A775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2" w15:restartNumberingAfterBreak="0">
    <w:nsid w:val="471A61D4"/>
    <w:multiLevelType w:val="hybridMultilevel"/>
    <w:tmpl w:val="383E0974"/>
    <w:lvl w:ilvl="0" w:tplc="D62866A4">
      <w:start w:val="1"/>
      <w:numFmt w:val="decimal"/>
      <w:lvlText w:val="%1."/>
      <w:lvlJc w:val="left"/>
      <w:pPr>
        <w:ind w:left="720" w:hanging="360"/>
      </w:pPr>
      <w:rPr>
        <w:rFonts w:eastAsia="Times New Roman"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2A72B5"/>
    <w:multiLevelType w:val="hybridMultilevel"/>
    <w:tmpl w:val="6AE2B8DE"/>
    <w:lvl w:ilvl="0" w:tplc="CD107B36">
      <w:start w:val="3"/>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C191785"/>
    <w:multiLevelType w:val="hybridMultilevel"/>
    <w:tmpl w:val="E398D82C"/>
    <w:lvl w:ilvl="0" w:tplc="8AB84AB6">
      <w:start w:val="1"/>
      <w:numFmt w:val="bullet"/>
      <w:lvlText w:val="•"/>
      <w:lvlJc w:val="left"/>
      <w:pPr>
        <w:tabs>
          <w:tab w:val="num" w:pos="720"/>
        </w:tabs>
        <w:ind w:left="720" w:hanging="360"/>
      </w:pPr>
      <w:rPr>
        <w:rFonts w:ascii="Arial" w:hAnsi="Arial" w:hint="default"/>
      </w:rPr>
    </w:lvl>
    <w:lvl w:ilvl="1" w:tplc="8B7A3E2E" w:tentative="1">
      <w:start w:val="1"/>
      <w:numFmt w:val="bullet"/>
      <w:lvlText w:val="•"/>
      <w:lvlJc w:val="left"/>
      <w:pPr>
        <w:tabs>
          <w:tab w:val="num" w:pos="1440"/>
        </w:tabs>
        <w:ind w:left="1440" w:hanging="360"/>
      </w:pPr>
      <w:rPr>
        <w:rFonts w:ascii="Arial" w:hAnsi="Arial" w:hint="default"/>
      </w:rPr>
    </w:lvl>
    <w:lvl w:ilvl="2" w:tplc="CE16AA1C" w:tentative="1">
      <w:start w:val="1"/>
      <w:numFmt w:val="bullet"/>
      <w:lvlText w:val="•"/>
      <w:lvlJc w:val="left"/>
      <w:pPr>
        <w:tabs>
          <w:tab w:val="num" w:pos="2160"/>
        </w:tabs>
        <w:ind w:left="2160" w:hanging="360"/>
      </w:pPr>
      <w:rPr>
        <w:rFonts w:ascii="Arial" w:hAnsi="Arial" w:hint="default"/>
      </w:rPr>
    </w:lvl>
    <w:lvl w:ilvl="3" w:tplc="9D569760" w:tentative="1">
      <w:start w:val="1"/>
      <w:numFmt w:val="bullet"/>
      <w:lvlText w:val="•"/>
      <w:lvlJc w:val="left"/>
      <w:pPr>
        <w:tabs>
          <w:tab w:val="num" w:pos="2880"/>
        </w:tabs>
        <w:ind w:left="2880" w:hanging="360"/>
      </w:pPr>
      <w:rPr>
        <w:rFonts w:ascii="Arial" w:hAnsi="Arial" w:hint="default"/>
      </w:rPr>
    </w:lvl>
    <w:lvl w:ilvl="4" w:tplc="CBE6B776" w:tentative="1">
      <w:start w:val="1"/>
      <w:numFmt w:val="bullet"/>
      <w:lvlText w:val="•"/>
      <w:lvlJc w:val="left"/>
      <w:pPr>
        <w:tabs>
          <w:tab w:val="num" w:pos="3600"/>
        </w:tabs>
        <w:ind w:left="3600" w:hanging="360"/>
      </w:pPr>
      <w:rPr>
        <w:rFonts w:ascii="Arial" w:hAnsi="Arial" w:hint="default"/>
      </w:rPr>
    </w:lvl>
    <w:lvl w:ilvl="5" w:tplc="A92204E8" w:tentative="1">
      <w:start w:val="1"/>
      <w:numFmt w:val="bullet"/>
      <w:lvlText w:val="•"/>
      <w:lvlJc w:val="left"/>
      <w:pPr>
        <w:tabs>
          <w:tab w:val="num" w:pos="4320"/>
        </w:tabs>
        <w:ind w:left="4320" w:hanging="360"/>
      </w:pPr>
      <w:rPr>
        <w:rFonts w:ascii="Arial" w:hAnsi="Arial" w:hint="default"/>
      </w:rPr>
    </w:lvl>
    <w:lvl w:ilvl="6" w:tplc="B7FA731C" w:tentative="1">
      <w:start w:val="1"/>
      <w:numFmt w:val="bullet"/>
      <w:lvlText w:val="•"/>
      <w:lvlJc w:val="left"/>
      <w:pPr>
        <w:tabs>
          <w:tab w:val="num" w:pos="5040"/>
        </w:tabs>
        <w:ind w:left="5040" w:hanging="360"/>
      </w:pPr>
      <w:rPr>
        <w:rFonts w:ascii="Arial" w:hAnsi="Arial" w:hint="default"/>
      </w:rPr>
    </w:lvl>
    <w:lvl w:ilvl="7" w:tplc="75E43904" w:tentative="1">
      <w:start w:val="1"/>
      <w:numFmt w:val="bullet"/>
      <w:lvlText w:val="•"/>
      <w:lvlJc w:val="left"/>
      <w:pPr>
        <w:tabs>
          <w:tab w:val="num" w:pos="5760"/>
        </w:tabs>
        <w:ind w:left="5760" w:hanging="360"/>
      </w:pPr>
      <w:rPr>
        <w:rFonts w:ascii="Arial" w:hAnsi="Arial" w:hint="default"/>
      </w:rPr>
    </w:lvl>
    <w:lvl w:ilvl="8" w:tplc="B50CFB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6D28B6"/>
    <w:multiLevelType w:val="hybridMultilevel"/>
    <w:tmpl w:val="3FAE3FB6"/>
    <w:lvl w:ilvl="0" w:tplc="8ED4E5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7D95921"/>
    <w:multiLevelType w:val="hybridMultilevel"/>
    <w:tmpl w:val="AC4451EA"/>
    <w:lvl w:ilvl="0" w:tplc="8ED60B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9537C8C"/>
    <w:multiLevelType w:val="hybridMultilevel"/>
    <w:tmpl w:val="9394221E"/>
    <w:lvl w:ilvl="0" w:tplc="340A0001">
      <w:start w:val="1"/>
      <w:numFmt w:val="bullet"/>
      <w:lvlText w:val=""/>
      <w:lvlJc w:val="left"/>
      <w:pPr>
        <w:ind w:left="1411" w:hanging="360"/>
      </w:pPr>
      <w:rPr>
        <w:rFonts w:ascii="Symbol" w:hAnsi="Symbol" w:hint="default"/>
      </w:rPr>
    </w:lvl>
    <w:lvl w:ilvl="1" w:tplc="340A0003" w:tentative="1">
      <w:start w:val="1"/>
      <w:numFmt w:val="bullet"/>
      <w:lvlText w:val="o"/>
      <w:lvlJc w:val="left"/>
      <w:pPr>
        <w:ind w:left="2131" w:hanging="360"/>
      </w:pPr>
      <w:rPr>
        <w:rFonts w:ascii="Courier New" w:hAnsi="Courier New" w:cs="Courier New" w:hint="default"/>
      </w:rPr>
    </w:lvl>
    <w:lvl w:ilvl="2" w:tplc="340A0005" w:tentative="1">
      <w:start w:val="1"/>
      <w:numFmt w:val="bullet"/>
      <w:lvlText w:val=""/>
      <w:lvlJc w:val="left"/>
      <w:pPr>
        <w:ind w:left="2851" w:hanging="360"/>
      </w:pPr>
      <w:rPr>
        <w:rFonts w:ascii="Wingdings" w:hAnsi="Wingdings" w:hint="default"/>
      </w:rPr>
    </w:lvl>
    <w:lvl w:ilvl="3" w:tplc="340A0001" w:tentative="1">
      <w:start w:val="1"/>
      <w:numFmt w:val="bullet"/>
      <w:lvlText w:val=""/>
      <w:lvlJc w:val="left"/>
      <w:pPr>
        <w:ind w:left="3571" w:hanging="360"/>
      </w:pPr>
      <w:rPr>
        <w:rFonts w:ascii="Symbol" w:hAnsi="Symbol" w:hint="default"/>
      </w:rPr>
    </w:lvl>
    <w:lvl w:ilvl="4" w:tplc="340A0003" w:tentative="1">
      <w:start w:val="1"/>
      <w:numFmt w:val="bullet"/>
      <w:lvlText w:val="o"/>
      <w:lvlJc w:val="left"/>
      <w:pPr>
        <w:ind w:left="4291" w:hanging="360"/>
      </w:pPr>
      <w:rPr>
        <w:rFonts w:ascii="Courier New" w:hAnsi="Courier New" w:cs="Courier New" w:hint="default"/>
      </w:rPr>
    </w:lvl>
    <w:lvl w:ilvl="5" w:tplc="340A0005" w:tentative="1">
      <w:start w:val="1"/>
      <w:numFmt w:val="bullet"/>
      <w:lvlText w:val=""/>
      <w:lvlJc w:val="left"/>
      <w:pPr>
        <w:ind w:left="5011" w:hanging="360"/>
      </w:pPr>
      <w:rPr>
        <w:rFonts w:ascii="Wingdings" w:hAnsi="Wingdings" w:hint="default"/>
      </w:rPr>
    </w:lvl>
    <w:lvl w:ilvl="6" w:tplc="340A0001" w:tentative="1">
      <w:start w:val="1"/>
      <w:numFmt w:val="bullet"/>
      <w:lvlText w:val=""/>
      <w:lvlJc w:val="left"/>
      <w:pPr>
        <w:ind w:left="5731" w:hanging="360"/>
      </w:pPr>
      <w:rPr>
        <w:rFonts w:ascii="Symbol" w:hAnsi="Symbol" w:hint="default"/>
      </w:rPr>
    </w:lvl>
    <w:lvl w:ilvl="7" w:tplc="340A0003" w:tentative="1">
      <w:start w:val="1"/>
      <w:numFmt w:val="bullet"/>
      <w:lvlText w:val="o"/>
      <w:lvlJc w:val="left"/>
      <w:pPr>
        <w:ind w:left="6451" w:hanging="360"/>
      </w:pPr>
      <w:rPr>
        <w:rFonts w:ascii="Courier New" w:hAnsi="Courier New" w:cs="Courier New" w:hint="default"/>
      </w:rPr>
    </w:lvl>
    <w:lvl w:ilvl="8" w:tplc="340A0005" w:tentative="1">
      <w:start w:val="1"/>
      <w:numFmt w:val="bullet"/>
      <w:lvlText w:val=""/>
      <w:lvlJc w:val="left"/>
      <w:pPr>
        <w:ind w:left="7171" w:hanging="360"/>
      </w:pPr>
      <w:rPr>
        <w:rFonts w:ascii="Wingdings" w:hAnsi="Wingdings" w:hint="default"/>
      </w:rPr>
    </w:lvl>
  </w:abstractNum>
  <w:abstractNum w:abstractNumId="28" w15:restartNumberingAfterBreak="0">
    <w:nsid w:val="5F201079"/>
    <w:multiLevelType w:val="hybridMultilevel"/>
    <w:tmpl w:val="760295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5FE10A92"/>
    <w:multiLevelType w:val="hybridMultilevel"/>
    <w:tmpl w:val="9CD65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807C76"/>
    <w:multiLevelType w:val="hybridMultilevel"/>
    <w:tmpl w:val="19506E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243982"/>
    <w:multiLevelType w:val="hybridMultilevel"/>
    <w:tmpl w:val="DBE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6BE1F09"/>
    <w:multiLevelType w:val="hybridMultilevel"/>
    <w:tmpl w:val="B3F8D82C"/>
    <w:lvl w:ilvl="0" w:tplc="999ED7A8">
      <w:start w:val="1"/>
      <w:numFmt w:val="bullet"/>
      <w:lvlText w:val="•"/>
      <w:lvlJc w:val="left"/>
      <w:pPr>
        <w:tabs>
          <w:tab w:val="num" w:pos="720"/>
        </w:tabs>
        <w:ind w:left="720" w:hanging="360"/>
      </w:pPr>
      <w:rPr>
        <w:rFonts w:ascii="Arial" w:hAnsi="Arial" w:hint="default"/>
      </w:rPr>
    </w:lvl>
    <w:lvl w:ilvl="1" w:tplc="E80A65DE" w:tentative="1">
      <w:start w:val="1"/>
      <w:numFmt w:val="bullet"/>
      <w:lvlText w:val="•"/>
      <w:lvlJc w:val="left"/>
      <w:pPr>
        <w:tabs>
          <w:tab w:val="num" w:pos="1440"/>
        </w:tabs>
        <w:ind w:left="1440" w:hanging="360"/>
      </w:pPr>
      <w:rPr>
        <w:rFonts w:ascii="Arial" w:hAnsi="Arial" w:hint="default"/>
      </w:rPr>
    </w:lvl>
    <w:lvl w:ilvl="2" w:tplc="7C8430C6" w:tentative="1">
      <w:start w:val="1"/>
      <w:numFmt w:val="bullet"/>
      <w:lvlText w:val="•"/>
      <w:lvlJc w:val="left"/>
      <w:pPr>
        <w:tabs>
          <w:tab w:val="num" w:pos="2160"/>
        </w:tabs>
        <w:ind w:left="2160" w:hanging="360"/>
      </w:pPr>
      <w:rPr>
        <w:rFonts w:ascii="Arial" w:hAnsi="Arial" w:hint="default"/>
      </w:rPr>
    </w:lvl>
    <w:lvl w:ilvl="3" w:tplc="70E4381E" w:tentative="1">
      <w:start w:val="1"/>
      <w:numFmt w:val="bullet"/>
      <w:lvlText w:val="•"/>
      <w:lvlJc w:val="left"/>
      <w:pPr>
        <w:tabs>
          <w:tab w:val="num" w:pos="2880"/>
        </w:tabs>
        <w:ind w:left="2880" w:hanging="360"/>
      </w:pPr>
      <w:rPr>
        <w:rFonts w:ascii="Arial" w:hAnsi="Arial" w:hint="default"/>
      </w:rPr>
    </w:lvl>
    <w:lvl w:ilvl="4" w:tplc="4A5AE2AC" w:tentative="1">
      <w:start w:val="1"/>
      <w:numFmt w:val="bullet"/>
      <w:lvlText w:val="•"/>
      <w:lvlJc w:val="left"/>
      <w:pPr>
        <w:tabs>
          <w:tab w:val="num" w:pos="3600"/>
        </w:tabs>
        <w:ind w:left="3600" w:hanging="360"/>
      </w:pPr>
      <w:rPr>
        <w:rFonts w:ascii="Arial" w:hAnsi="Arial" w:hint="default"/>
      </w:rPr>
    </w:lvl>
    <w:lvl w:ilvl="5" w:tplc="6C7C5A52" w:tentative="1">
      <w:start w:val="1"/>
      <w:numFmt w:val="bullet"/>
      <w:lvlText w:val="•"/>
      <w:lvlJc w:val="left"/>
      <w:pPr>
        <w:tabs>
          <w:tab w:val="num" w:pos="4320"/>
        </w:tabs>
        <w:ind w:left="4320" w:hanging="360"/>
      </w:pPr>
      <w:rPr>
        <w:rFonts w:ascii="Arial" w:hAnsi="Arial" w:hint="default"/>
      </w:rPr>
    </w:lvl>
    <w:lvl w:ilvl="6" w:tplc="6590DBA2" w:tentative="1">
      <w:start w:val="1"/>
      <w:numFmt w:val="bullet"/>
      <w:lvlText w:val="•"/>
      <w:lvlJc w:val="left"/>
      <w:pPr>
        <w:tabs>
          <w:tab w:val="num" w:pos="5040"/>
        </w:tabs>
        <w:ind w:left="5040" w:hanging="360"/>
      </w:pPr>
      <w:rPr>
        <w:rFonts w:ascii="Arial" w:hAnsi="Arial" w:hint="default"/>
      </w:rPr>
    </w:lvl>
    <w:lvl w:ilvl="7" w:tplc="5F98C348" w:tentative="1">
      <w:start w:val="1"/>
      <w:numFmt w:val="bullet"/>
      <w:lvlText w:val="•"/>
      <w:lvlJc w:val="left"/>
      <w:pPr>
        <w:tabs>
          <w:tab w:val="num" w:pos="5760"/>
        </w:tabs>
        <w:ind w:left="5760" w:hanging="360"/>
      </w:pPr>
      <w:rPr>
        <w:rFonts w:ascii="Arial" w:hAnsi="Arial" w:hint="default"/>
      </w:rPr>
    </w:lvl>
    <w:lvl w:ilvl="8" w:tplc="5BAEAE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25125D"/>
    <w:multiLevelType w:val="hybridMultilevel"/>
    <w:tmpl w:val="373422D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79A347DC"/>
    <w:multiLevelType w:val="hybridMultilevel"/>
    <w:tmpl w:val="891EDC8A"/>
    <w:lvl w:ilvl="0" w:tplc="F5FEBD44">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A42100B"/>
    <w:multiLevelType w:val="hybridMultilevel"/>
    <w:tmpl w:val="11D69E00"/>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6" w15:restartNumberingAfterBreak="0">
    <w:nsid w:val="7AF302FF"/>
    <w:multiLevelType w:val="hybridMultilevel"/>
    <w:tmpl w:val="E49CCCE2"/>
    <w:lvl w:ilvl="0" w:tplc="C7BE73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F45470D"/>
    <w:multiLevelType w:val="hybridMultilevel"/>
    <w:tmpl w:val="76C620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0"/>
  </w:num>
  <w:num w:numId="5">
    <w:abstractNumId w:val="31"/>
  </w:num>
  <w:num w:numId="6">
    <w:abstractNumId w:val="21"/>
  </w:num>
  <w:num w:numId="7">
    <w:abstractNumId w:val="0"/>
  </w:num>
  <w:num w:numId="8">
    <w:abstractNumId w:val="9"/>
  </w:num>
  <w:num w:numId="9">
    <w:abstractNumId w:val="34"/>
  </w:num>
  <w:num w:numId="10">
    <w:abstractNumId w:val="23"/>
  </w:num>
  <w:num w:numId="11">
    <w:abstractNumId w:val="37"/>
  </w:num>
  <w:num w:numId="12">
    <w:abstractNumId w:val="4"/>
  </w:num>
  <w:num w:numId="13">
    <w:abstractNumId w:val="36"/>
  </w:num>
  <w:num w:numId="14">
    <w:abstractNumId w:val="3"/>
  </w:num>
  <w:num w:numId="15">
    <w:abstractNumId w:val="29"/>
  </w:num>
  <w:num w:numId="16">
    <w:abstractNumId w:val="16"/>
  </w:num>
  <w:num w:numId="17">
    <w:abstractNumId w:val="2"/>
  </w:num>
  <w:num w:numId="18">
    <w:abstractNumId w:val="24"/>
  </w:num>
  <w:num w:numId="19">
    <w:abstractNumId w:val="32"/>
  </w:num>
  <w:num w:numId="20">
    <w:abstractNumId w:val="5"/>
  </w:num>
  <w:num w:numId="21">
    <w:abstractNumId w:val="28"/>
  </w:num>
  <w:num w:numId="22">
    <w:abstractNumId w:val="30"/>
  </w:num>
  <w:num w:numId="23">
    <w:abstractNumId w:val="19"/>
  </w:num>
  <w:num w:numId="24">
    <w:abstractNumId w:val="12"/>
  </w:num>
  <w:num w:numId="25">
    <w:abstractNumId w:val="14"/>
  </w:num>
  <w:num w:numId="26">
    <w:abstractNumId w:val="18"/>
  </w:num>
  <w:num w:numId="27">
    <w:abstractNumId w:val="15"/>
  </w:num>
  <w:num w:numId="28">
    <w:abstractNumId w:val="26"/>
  </w:num>
  <w:num w:numId="29">
    <w:abstractNumId w:val="13"/>
  </w:num>
  <w:num w:numId="30">
    <w:abstractNumId w:val="8"/>
  </w:num>
  <w:num w:numId="31">
    <w:abstractNumId w:val="6"/>
  </w:num>
  <w:num w:numId="32">
    <w:abstractNumId w:val="33"/>
  </w:num>
  <w:num w:numId="33">
    <w:abstractNumId w:val="1"/>
  </w:num>
  <w:num w:numId="34">
    <w:abstractNumId w:val="17"/>
  </w:num>
  <w:num w:numId="35">
    <w:abstractNumId w:val="35"/>
  </w:num>
  <w:num w:numId="36">
    <w:abstractNumId w:val="7"/>
  </w:num>
  <w:num w:numId="37">
    <w:abstractNumId w:val="27"/>
  </w:num>
  <w:num w:numId="3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29"/>
    <w:rsid w:val="00000998"/>
    <w:rsid w:val="00000A85"/>
    <w:rsid w:val="0000141E"/>
    <w:rsid w:val="000032BB"/>
    <w:rsid w:val="00003569"/>
    <w:rsid w:val="00006593"/>
    <w:rsid w:val="00006BB1"/>
    <w:rsid w:val="00007CDF"/>
    <w:rsid w:val="00010597"/>
    <w:rsid w:val="000125D2"/>
    <w:rsid w:val="00013828"/>
    <w:rsid w:val="00015505"/>
    <w:rsid w:val="00015E22"/>
    <w:rsid w:val="0001636A"/>
    <w:rsid w:val="00016DFE"/>
    <w:rsid w:val="000171C9"/>
    <w:rsid w:val="00017E19"/>
    <w:rsid w:val="000200B4"/>
    <w:rsid w:val="00020395"/>
    <w:rsid w:val="00021016"/>
    <w:rsid w:val="00024F6F"/>
    <w:rsid w:val="00027DA7"/>
    <w:rsid w:val="00030054"/>
    <w:rsid w:val="0003201A"/>
    <w:rsid w:val="000332CC"/>
    <w:rsid w:val="00037100"/>
    <w:rsid w:val="000375D1"/>
    <w:rsid w:val="00037E35"/>
    <w:rsid w:val="00042157"/>
    <w:rsid w:val="00046B18"/>
    <w:rsid w:val="000516A2"/>
    <w:rsid w:val="00051E88"/>
    <w:rsid w:val="000521FF"/>
    <w:rsid w:val="000526CD"/>
    <w:rsid w:val="000548CB"/>
    <w:rsid w:val="00055C70"/>
    <w:rsid w:val="00057BB6"/>
    <w:rsid w:val="000629EB"/>
    <w:rsid w:val="00064013"/>
    <w:rsid w:val="00064E25"/>
    <w:rsid w:val="00065A37"/>
    <w:rsid w:val="00065C8D"/>
    <w:rsid w:val="000662BD"/>
    <w:rsid w:val="0006747F"/>
    <w:rsid w:val="00067E9C"/>
    <w:rsid w:val="00072D7B"/>
    <w:rsid w:val="000750D8"/>
    <w:rsid w:val="00075C42"/>
    <w:rsid w:val="000766E9"/>
    <w:rsid w:val="00077B4E"/>
    <w:rsid w:val="00080A69"/>
    <w:rsid w:val="00081072"/>
    <w:rsid w:val="00081FC6"/>
    <w:rsid w:val="00084A60"/>
    <w:rsid w:val="00091156"/>
    <w:rsid w:val="00095164"/>
    <w:rsid w:val="00097318"/>
    <w:rsid w:val="00097578"/>
    <w:rsid w:val="000976A6"/>
    <w:rsid w:val="00097B6B"/>
    <w:rsid w:val="000A386A"/>
    <w:rsid w:val="000A444A"/>
    <w:rsid w:val="000A7B4A"/>
    <w:rsid w:val="000B012E"/>
    <w:rsid w:val="000B0300"/>
    <w:rsid w:val="000B0E30"/>
    <w:rsid w:val="000B3FB8"/>
    <w:rsid w:val="000B47B1"/>
    <w:rsid w:val="000B4A48"/>
    <w:rsid w:val="000B4D3E"/>
    <w:rsid w:val="000B51E0"/>
    <w:rsid w:val="000C319C"/>
    <w:rsid w:val="000C5E4F"/>
    <w:rsid w:val="000D04AD"/>
    <w:rsid w:val="000D083E"/>
    <w:rsid w:val="000D2351"/>
    <w:rsid w:val="000D332E"/>
    <w:rsid w:val="000D3ADC"/>
    <w:rsid w:val="000D3F80"/>
    <w:rsid w:val="000D4482"/>
    <w:rsid w:val="000D6A9D"/>
    <w:rsid w:val="000D7041"/>
    <w:rsid w:val="000E100C"/>
    <w:rsid w:val="000E44E8"/>
    <w:rsid w:val="000E4C65"/>
    <w:rsid w:val="000E51CB"/>
    <w:rsid w:val="000E5906"/>
    <w:rsid w:val="000E7239"/>
    <w:rsid w:val="000E781E"/>
    <w:rsid w:val="000F04A9"/>
    <w:rsid w:val="000F1D10"/>
    <w:rsid w:val="000F29BE"/>
    <w:rsid w:val="000F2FB5"/>
    <w:rsid w:val="000F3D33"/>
    <w:rsid w:val="000F43E7"/>
    <w:rsid w:val="000F5B19"/>
    <w:rsid w:val="000F6785"/>
    <w:rsid w:val="00100D5D"/>
    <w:rsid w:val="0010280A"/>
    <w:rsid w:val="001040FF"/>
    <w:rsid w:val="00104AA5"/>
    <w:rsid w:val="00110247"/>
    <w:rsid w:val="00110CBB"/>
    <w:rsid w:val="001121DD"/>
    <w:rsid w:val="0011246E"/>
    <w:rsid w:val="0011523E"/>
    <w:rsid w:val="00117065"/>
    <w:rsid w:val="00122B0E"/>
    <w:rsid w:val="00122DC7"/>
    <w:rsid w:val="00126E07"/>
    <w:rsid w:val="00126EC6"/>
    <w:rsid w:val="0012789B"/>
    <w:rsid w:val="0013032A"/>
    <w:rsid w:val="00130D4F"/>
    <w:rsid w:val="00131410"/>
    <w:rsid w:val="001335B2"/>
    <w:rsid w:val="00135BCF"/>
    <w:rsid w:val="0013600D"/>
    <w:rsid w:val="00136B0B"/>
    <w:rsid w:val="00136CBD"/>
    <w:rsid w:val="00140164"/>
    <w:rsid w:val="0014016B"/>
    <w:rsid w:val="00140924"/>
    <w:rsid w:val="00142BA9"/>
    <w:rsid w:val="001431BA"/>
    <w:rsid w:val="00144871"/>
    <w:rsid w:val="00145C4C"/>
    <w:rsid w:val="001466F6"/>
    <w:rsid w:val="0014718B"/>
    <w:rsid w:val="001517DF"/>
    <w:rsid w:val="0015316B"/>
    <w:rsid w:val="00157582"/>
    <w:rsid w:val="0016242B"/>
    <w:rsid w:val="00163C73"/>
    <w:rsid w:val="00163DEA"/>
    <w:rsid w:val="00164389"/>
    <w:rsid w:val="00165262"/>
    <w:rsid w:val="0016535F"/>
    <w:rsid w:val="00166251"/>
    <w:rsid w:val="001676B0"/>
    <w:rsid w:val="00167CBE"/>
    <w:rsid w:val="00167D95"/>
    <w:rsid w:val="00170F9D"/>
    <w:rsid w:val="0017343E"/>
    <w:rsid w:val="001765F9"/>
    <w:rsid w:val="001770C2"/>
    <w:rsid w:val="0017739B"/>
    <w:rsid w:val="001809F4"/>
    <w:rsid w:val="001813F6"/>
    <w:rsid w:val="001816CD"/>
    <w:rsid w:val="00182C71"/>
    <w:rsid w:val="00183005"/>
    <w:rsid w:val="001865FF"/>
    <w:rsid w:val="001919E5"/>
    <w:rsid w:val="00191B3D"/>
    <w:rsid w:val="0019247F"/>
    <w:rsid w:val="001926C4"/>
    <w:rsid w:val="00192EEA"/>
    <w:rsid w:val="00193B96"/>
    <w:rsid w:val="00196397"/>
    <w:rsid w:val="001A0C54"/>
    <w:rsid w:val="001A232D"/>
    <w:rsid w:val="001A39E8"/>
    <w:rsid w:val="001A3CA5"/>
    <w:rsid w:val="001A65DA"/>
    <w:rsid w:val="001A7D70"/>
    <w:rsid w:val="001B2224"/>
    <w:rsid w:val="001B660E"/>
    <w:rsid w:val="001B66AB"/>
    <w:rsid w:val="001C2224"/>
    <w:rsid w:val="001C24F1"/>
    <w:rsid w:val="001C4496"/>
    <w:rsid w:val="001C5E1B"/>
    <w:rsid w:val="001C5F77"/>
    <w:rsid w:val="001C6B7E"/>
    <w:rsid w:val="001D1A32"/>
    <w:rsid w:val="001D25C5"/>
    <w:rsid w:val="001D26BF"/>
    <w:rsid w:val="001E1341"/>
    <w:rsid w:val="001E1BEA"/>
    <w:rsid w:val="001E2AF9"/>
    <w:rsid w:val="001E53EE"/>
    <w:rsid w:val="001E5F45"/>
    <w:rsid w:val="001F18E7"/>
    <w:rsid w:val="001F2332"/>
    <w:rsid w:val="001F2AAD"/>
    <w:rsid w:val="001F4F0F"/>
    <w:rsid w:val="001F585D"/>
    <w:rsid w:val="001F611B"/>
    <w:rsid w:val="001F7E3B"/>
    <w:rsid w:val="0020054C"/>
    <w:rsid w:val="00202054"/>
    <w:rsid w:val="0020227B"/>
    <w:rsid w:val="00202CAD"/>
    <w:rsid w:val="0020418F"/>
    <w:rsid w:val="00204F76"/>
    <w:rsid w:val="0021043B"/>
    <w:rsid w:val="00211740"/>
    <w:rsid w:val="002128CE"/>
    <w:rsid w:val="00215A81"/>
    <w:rsid w:val="002168AB"/>
    <w:rsid w:val="00222292"/>
    <w:rsid w:val="00222BF0"/>
    <w:rsid w:val="002257CC"/>
    <w:rsid w:val="00225A14"/>
    <w:rsid w:val="00227A48"/>
    <w:rsid w:val="00227D88"/>
    <w:rsid w:val="0023012E"/>
    <w:rsid w:val="00230BDC"/>
    <w:rsid w:val="002325BB"/>
    <w:rsid w:val="00232C72"/>
    <w:rsid w:val="0023406D"/>
    <w:rsid w:val="002349B2"/>
    <w:rsid w:val="0023581A"/>
    <w:rsid w:val="0024205D"/>
    <w:rsid w:val="002433DE"/>
    <w:rsid w:val="0024471E"/>
    <w:rsid w:val="00244F46"/>
    <w:rsid w:val="00245A95"/>
    <w:rsid w:val="00247197"/>
    <w:rsid w:val="00247600"/>
    <w:rsid w:val="002500EA"/>
    <w:rsid w:val="00250540"/>
    <w:rsid w:val="0025123E"/>
    <w:rsid w:val="00251387"/>
    <w:rsid w:val="00253440"/>
    <w:rsid w:val="00253C56"/>
    <w:rsid w:val="00255317"/>
    <w:rsid w:val="00256BDB"/>
    <w:rsid w:val="00257E43"/>
    <w:rsid w:val="00262436"/>
    <w:rsid w:val="00262CF0"/>
    <w:rsid w:val="00262FB1"/>
    <w:rsid w:val="002651B3"/>
    <w:rsid w:val="0027136F"/>
    <w:rsid w:val="00271543"/>
    <w:rsid w:val="00272A09"/>
    <w:rsid w:val="00272B31"/>
    <w:rsid w:val="00272DB4"/>
    <w:rsid w:val="00273067"/>
    <w:rsid w:val="00273F00"/>
    <w:rsid w:val="00274E3B"/>
    <w:rsid w:val="00275030"/>
    <w:rsid w:val="002756F2"/>
    <w:rsid w:val="002757BA"/>
    <w:rsid w:val="00275F27"/>
    <w:rsid w:val="002767AC"/>
    <w:rsid w:val="002767DF"/>
    <w:rsid w:val="00276850"/>
    <w:rsid w:val="00276C23"/>
    <w:rsid w:val="002778ED"/>
    <w:rsid w:val="00280581"/>
    <w:rsid w:val="002828F7"/>
    <w:rsid w:val="0028348C"/>
    <w:rsid w:val="0028388C"/>
    <w:rsid w:val="002853AB"/>
    <w:rsid w:val="002857E6"/>
    <w:rsid w:val="00287035"/>
    <w:rsid w:val="002874FB"/>
    <w:rsid w:val="0028769A"/>
    <w:rsid w:val="002911E4"/>
    <w:rsid w:val="002914C3"/>
    <w:rsid w:val="00292011"/>
    <w:rsid w:val="002920D2"/>
    <w:rsid w:val="00292325"/>
    <w:rsid w:val="00294983"/>
    <w:rsid w:val="00295899"/>
    <w:rsid w:val="00295D1F"/>
    <w:rsid w:val="002A0DCB"/>
    <w:rsid w:val="002A294D"/>
    <w:rsid w:val="002A4860"/>
    <w:rsid w:val="002A5B7A"/>
    <w:rsid w:val="002A6558"/>
    <w:rsid w:val="002A6E96"/>
    <w:rsid w:val="002A72C0"/>
    <w:rsid w:val="002B19C3"/>
    <w:rsid w:val="002B245E"/>
    <w:rsid w:val="002B30BC"/>
    <w:rsid w:val="002B390B"/>
    <w:rsid w:val="002B45EB"/>
    <w:rsid w:val="002B53ED"/>
    <w:rsid w:val="002B53F8"/>
    <w:rsid w:val="002B5927"/>
    <w:rsid w:val="002B787D"/>
    <w:rsid w:val="002C200D"/>
    <w:rsid w:val="002C2A0F"/>
    <w:rsid w:val="002C2D8E"/>
    <w:rsid w:val="002C338B"/>
    <w:rsid w:val="002C3719"/>
    <w:rsid w:val="002C3BB1"/>
    <w:rsid w:val="002C47AD"/>
    <w:rsid w:val="002C5662"/>
    <w:rsid w:val="002C5F6A"/>
    <w:rsid w:val="002D5D20"/>
    <w:rsid w:val="002D7561"/>
    <w:rsid w:val="002D7F83"/>
    <w:rsid w:val="002E12F3"/>
    <w:rsid w:val="002E1B29"/>
    <w:rsid w:val="002E23EB"/>
    <w:rsid w:val="002E3D3E"/>
    <w:rsid w:val="002E4922"/>
    <w:rsid w:val="002E4B28"/>
    <w:rsid w:val="002E687B"/>
    <w:rsid w:val="002E7752"/>
    <w:rsid w:val="002E7890"/>
    <w:rsid w:val="002E7D1C"/>
    <w:rsid w:val="002F08AA"/>
    <w:rsid w:val="002F0EC1"/>
    <w:rsid w:val="002F1CFC"/>
    <w:rsid w:val="002F3211"/>
    <w:rsid w:val="002F5475"/>
    <w:rsid w:val="002F5CB5"/>
    <w:rsid w:val="002F7133"/>
    <w:rsid w:val="002F77CE"/>
    <w:rsid w:val="00300523"/>
    <w:rsid w:val="003005E7"/>
    <w:rsid w:val="00301028"/>
    <w:rsid w:val="003010E3"/>
    <w:rsid w:val="003013F9"/>
    <w:rsid w:val="00301B25"/>
    <w:rsid w:val="00301D39"/>
    <w:rsid w:val="0030204A"/>
    <w:rsid w:val="0030570B"/>
    <w:rsid w:val="003059E1"/>
    <w:rsid w:val="00305EF3"/>
    <w:rsid w:val="003061F9"/>
    <w:rsid w:val="00315100"/>
    <w:rsid w:val="0031520F"/>
    <w:rsid w:val="00315A1C"/>
    <w:rsid w:val="00316E41"/>
    <w:rsid w:val="00317DF7"/>
    <w:rsid w:val="0032222E"/>
    <w:rsid w:val="00323AE0"/>
    <w:rsid w:val="00326566"/>
    <w:rsid w:val="00330E24"/>
    <w:rsid w:val="00331153"/>
    <w:rsid w:val="00331BC5"/>
    <w:rsid w:val="00332CEB"/>
    <w:rsid w:val="00337318"/>
    <w:rsid w:val="003374A9"/>
    <w:rsid w:val="00343467"/>
    <w:rsid w:val="00350298"/>
    <w:rsid w:val="0035321F"/>
    <w:rsid w:val="00353453"/>
    <w:rsid w:val="0035675F"/>
    <w:rsid w:val="00356AE5"/>
    <w:rsid w:val="00356E63"/>
    <w:rsid w:val="00357031"/>
    <w:rsid w:val="00357042"/>
    <w:rsid w:val="00357E95"/>
    <w:rsid w:val="003601F8"/>
    <w:rsid w:val="00363B9B"/>
    <w:rsid w:val="0036468E"/>
    <w:rsid w:val="00364D3E"/>
    <w:rsid w:val="00365DF7"/>
    <w:rsid w:val="003662DC"/>
    <w:rsid w:val="0036759A"/>
    <w:rsid w:val="00370291"/>
    <w:rsid w:val="0037185B"/>
    <w:rsid w:val="00376661"/>
    <w:rsid w:val="00380EB7"/>
    <w:rsid w:val="00381593"/>
    <w:rsid w:val="00382282"/>
    <w:rsid w:val="00390D0B"/>
    <w:rsid w:val="00391764"/>
    <w:rsid w:val="00391FC7"/>
    <w:rsid w:val="00392A7B"/>
    <w:rsid w:val="0039570F"/>
    <w:rsid w:val="0039741C"/>
    <w:rsid w:val="003A11DA"/>
    <w:rsid w:val="003A2240"/>
    <w:rsid w:val="003A2AE1"/>
    <w:rsid w:val="003A54C9"/>
    <w:rsid w:val="003A58E1"/>
    <w:rsid w:val="003B20A2"/>
    <w:rsid w:val="003B479C"/>
    <w:rsid w:val="003B6134"/>
    <w:rsid w:val="003B70F9"/>
    <w:rsid w:val="003C16CC"/>
    <w:rsid w:val="003C62B9"/>
    <w:rsid w:val="003C6989"/>
    <w:rsid w:val="003C70BB"/>
    <w:rsid w:val="003C7AC0"/>
    <w:rsid w:val="003D10A4"/>
    <w:rsid w:val="003D54E0"/>
    <w:rsid w:val="003D671A"/>
    <w:rsid w:val="003D6D57"/>
    <w:rsid w:val="003D723A"/>
    <w:rsid w:val="003D7A68"/>
    <w:rsid w:val="003D7CA8"/>
    <w:rsid w:val="003E1DF9"/>
    <w:rsid w:val="003E6648"/>
    <w:rsid w:val="003E6A05"/>
    <w:rsid w:val="003E7F1A"/>
    <w:rsid w:val="003F001E"/>
    <w:rsid w:val="003F0720"/>
    <w:rsid w:val="003F0C52"/>
    <w:rsid w:val="003F0EF6"/>
    <w:rsid w:val="003F1235"/>
    <w:rsid w:val="003F171A"/>
    <w:rsid w:val="003F2913"/>
    <w:rsid w:val="003F381E"/>
    <w:rsid w:val="003F58B6"/>
    <w:rsid w:val="003F657B"/>
    <w:rsid w:val="00403CA4"/>
    <w:rsid w:val="00404F49"/>
    <w:rsid w:val="004069BE"/>
    <w:rsid w:val="004124C9"/>
    <w:rsid w:val="0041251E"/>
    <w:rsid w:val="00412940"/>
    <w:rsid w:val="00414773"/>
    <w:rsid w:val="0041528C"/>
    <w:rsid w:val="00415365"/>
    <w:rsid w:val="00415DB0"/>
    <w:rsid w:val="004162E6"/>
    <w:rsid w:val="00416D9C"/>
    <w:rsid w:val="004171FF"/>
    <w:rsid w:val="00417E31"/>
    <w:rsid w:val="00423A75"/>
    <w:rsid w:val="00424C92"/>
    <w:rsid w:val="0042542D"/>
    <w:rsid w:val="00427A0E"/>
    <w:rsid w:val="00431197"/>
    <w:rsid w:val="004327A5"/>
    <w:rsid w:val="00433762"/>
    <w:rsid w:val="0043548F"/>
    <w:rsid w:val="00436CE3"/>
    <w:rsid w:val="00440740"/>
    <w:rsid w:val="00441517"/>
    <w:rsid w:val="00441AFF"/>
    <w:rsid w:val="00441B94"/>
    <w:rsid w:val="004420DD"/>
    <w:rsid w:val="00442692"/>
    <w:rsid w:val="0044369F"/>
    <w:rsid w:val="004440C3"/>
    <w:rsid w:val="0044678F"/>
    <w:rsid w:val="00446947"/>
    <w:rsid w:val="00451A6B"/>
    <w:rsid w:val="00456246"/>
    <w:rsid w:val="004563A9"/>
    <w:rsid w:val="00463D44"/>
    <w:rsid w:val="00465B61"/>
    <w:rsid w:val="00465DBB"/>
    <w:rsid w:val="00482FF6"/>
    <w:rsid w:val="00484E6B"/>
    <w:rsid w:val="00492295"/>
    <w:rsid w:val="004923BB"/>
    <w:rsid w:val="0049295E"/>
    <w:rsid w:val="004931C2"/>
    <w:rsid w:val="00493EA5"/>
    <w:rsid w:val="004944AF"/>
    <w:rsid w:val="00495A65"/>
    <w:rsid w:val="004A0C2A"/>
    <w:rsid w:val="004A0C95"/>
    <w:rsid w:val="004A377D"/>
    <w:rsid w:val="004A3846"/>
    <w:rsid w:val="004A396B"/>
    <w:rsid w:val="004A3AD7"/>
    <w:rsid w:val="004A7162"/>
    <w:rsid w:val="004B33F7"/>
    <w:rsid w:val="004B65FA"/>
    <w:rsid w:val="004C0697"/>
    <w:rsid w:val="004C1FE1"/>
    <w:rsid w:val="004C54FB"/>
    <w:rsid w:val="004C616C"/>
    <w:rsid w:val="004C6D4B"/>
    <w:rsid w:val="004D04D6"/>
    <w:rsid w:val="004D0903"/>
    <w:rsid w:val="004D1315"/>
    <w:rsid w:val="004D177F"/>
    <w:rsid w:val="004D2877"/>
    <w:rsid w:val="004D2C82"/>
    <w:rsid w:val="004D31B4"/>
    <w:rsid w:val="004D42F1"/>
    <w:rsid w:val="004D6047"/>
    <w:rsid w:val="004E04F1"/>
    <w:rsid w:val="004E1EF7"/>
    <w:rsid w:val="004E2033"/>
    <w:rsid w:val="004E408F"/>
    <w:rsid w:val="004E650C"/>
    <w:rsid w:val="004E6AD8"/>
    <w:rsid w:val="004F001F"/>
    <w:rsid w:val="004F1271"/>
    <w:rsid w:val="004F23B6"/>
    <w:rsid w:val="004F3C54"/>
    <w:rsid w:val="004F3D25"/>
    <w:rsid w:val="004F4B4B"/>
    <w:rsid w:val="004F6CEC"/>
    <w:rsid w:val="004F7B67"/>
    <w:rsid w:val="00503EDF"/>
    <w:rsid w:val="005044B3"/>
    <w:rsid w:val="00505B68"/>
    <w:rsid w:val="005066DD"/>
    <w:rsid w:val="00506829"/>
    <w:rsid w:val="005109D0"/>
    <w:rsid w:val="00510EF0"/>
    <w:rsid w:val="00512910"/>
    <w:rsid w:val="005156A2"/>
    <w:rsid w:val="00516C2D"/>
    <w:rsid w:val="00520F29"/>
    <w:rsid w:val="005227D3"/>
    <w:rsid w:val="00522E10"/>
    <w:rsid w:val="00522F93"/>
    <w:rsid w:val="00523C00"/>
    <w:rsid w:val="00524013"/>
    <w:rsid w:val="005242DA"/>
    <w:rsid w:val="0052698D"/>
    <w:rsid w:val="00526EDF"/>
    <w:rsid w:val="00535F6F"/>
    <w:rsid w:val="00537B31"/>
    <w:rsid w:val="00541828"/>
    <w:rsid w:val="0054239C"/>
    <w:rsid w:val="005423A2"/>
    <w:rsid w:val="0054624A"/>
    <w:rsid w:val="005504B3"/>
    <w:rsid w:val="005510ED"/>
    <w:rsid w:val="00555F93"/>
    <w:rsid w:val="00557DFD"/>
    <w:rsid w:val="0056005A"/>
    <w:rsid w:val="005602BF"/>
    <w:rsid w:val="00562C0A"/>
    <w:rsid w:val="00565CD9"/>
    <w:rsid w:val="00565E4E"/>
    <w:rsid w:val="00566D19"/>
    <w:rsid w:val="00572F5B"/>
    <w:rsid w:val="005761D1"/>
    <w:rsid w:val="00577D37"/>
    <w:rsid w:val="00580FD4"/>
    <w:rsid w:val="0058159F"/>
    <w:rsid w:val="00582DD0"/>
    <w:rsid w:val="00582FAE"/>
    <w:rsid w:val="00584731"/>
    <w:rsid w:val="00585A06"/>
    <w:rsid w:val="00585DBD"/>
    <w:rsid w:val="0058718D"/>
    <w:rsid w:val="005914DB"/>
    <w:rsid w:val="0059254A"/>
    <w:rsid w:val="00592828"/>
    <w:rsid w:val="00592A24"/>
    <w:rsid w:val="005936C0"/>
    <w:rsid w:val="005941CF"/>
    <w:rsid w:val="005948B8"/>
    <w:rsid w:val="00594B2C"/>
    <w:rsid w:val="00594C45"/>
    <w:rsid w:val="0059575B"/>
    <w:rsid w:val="0059678B"/>
    <w:rsid w:val="00596F15"/>
    <w:rsid w:val="005A0604"/>
    <w:rsid w:val="005A160B"/>
    <w:rsid w:val="005A2DBC"/>
    <w:rsid w:val="005A38DC"/>
    <w:rsid w:val="005A4AA2"/>
    <w:rsid w:val="005A525B"/>
    <w:rsid w:val="005A5DC2"/>
    <w:rsid w:val="005A6058"/>
    <w:rsid w:val="005A7527"/>
    <w:rsid w:val="005B1092"/>
    <w:rsid w:val="005B194F"/>
    <w:rsid w:val="005B248E"/>
    <w:rsid w:val="005B3662"/>
    <w:rsid w:val="005B40E6"/>
    <w:rsid w:val="005B4709"/>
    <w:rsid w:val="005B6636"/>
    <w:rsid w:val="005B6C57"/>
    <w:rsid w:val="005B6FF4"/>
    <w:rsid w:val="005B762F"/>
    <w:rsid w:val="005B7C4D"/>
    <w:rsid w:val="005C4D86"/>
    <w:rsid w:val="005C55AA"/>
    <w:rsid w:val="005C618C"/>
    <w:rsid w:val="005C7382"/>
    <w:rsid w:val="005D05F3"/>
    <w:rsid w:val="005D0ED7"/>
    <w:rsid w:val="005D135D"/>
    <w:rsid w:val="005D2657"/>
    <w:rsid w:val="005D3FFC"/>
    <w:rsid w:val="005D4FF1"/>
    <w:rsid w:val="005D5D44"/>
    <w:rsid w:val="005D656B"/>
    <w:rsid w:val="005D6902"/>
    <w:rsid w:val="005D722B"/>
    <w:rsid w:val="005E0F5E"/>
    <w:rsid w:val="005E1EE8"/>
    <w:rsid w:val="005E2FDC"/>
    <w:rsid w:val="005E3817"/>
    <w:rsid w:val="005E38A0"/>
    <w:rsid w:val="005E3D6A"/>
    <w:rsid w:val="005E4BE7"/>
    <w:rsid w:val="005E576D"/>
    <w:rsid w:val="005E7F72"/>
    <w:rsid w:val="005F176D"/>
    <w:rsid w:val="005F1C19"/>
    <w:rsid w:val="005F35B8"/>
    <w:rsid w:val="005F40CF"/>
    <w:rsid w:val="005F43E5"/>
    <w:rsid w:val="005F4488"/>
    <w:rsid w:val="005F53EE"/>
    <w:rsid w:val="005F750C"/>
    <w:rsid w:val="006028A2"/>
    <w:rsid w:val="006029DF"/>
    <w:rsid w:val="006038C4"/>
    <w:rsid w:val="00604028"/>
    <w:rsid w:val="00604E84"/>
    <w:rsid w:val="00605BF0"/>
    <w:rsid w:val="00606002"/>
    <w:rsid w:val="0061025E"/>
    <w:rsid w:val="0061064C"/>
    <w:rsid w:val="00610668"/>
    <w:rsid w:val="0061394C"/>
    <w:rsid w:val="00613D26"/>
    <w:rsid w:val="00614A12"/>
    <w:rsid w:val="00616684"/>
    <w:rsid w:val="00617F4A"/>
    <w:rsid w:val="0062077C"/>
    <w:rsid w:val="00621104"/>
    <w:rsid w:val="00621716"/>
    <w:rsid w:val="0062392C"/>
    <w:rsid w:val="00626D58"/>
    <w:rsid w:val="0062778A"/>
    <w:rsid w:val="006305AA"/>
    <w:rsid w:val="006324AA"/>
    <w:rsid w:val="00635267"/>
    <w:rsid w:val="00635427"/>
    <w:rsid w:val="006355BE"/>
    <w:rsid w:val="00635C2F"/>
    <w:rsid w:val="00635DD1"/>
    <w:rsid w:val="00641A5C"/>
    <w:rsid w:val="0064384F"/>
    <w:rsid w:val="0064477D"/>
    <w:rsid w:val="00646E8C"/>
    <w:rsid w:val="00646F6E"/>
    <w:rsid w:val="00651D27"/>
    <w:rsid w:val="00651E0A"/>
    <w:rsid w:val="00652614"/>
    <w:rsid w:val="006529F3"/>
    <w:rsid w:val="006547E4"/>
    <w:rsid w:val="0065645B"/>
    <w:rsid w:val="00656DA5"/>
    <w:rsid w:val="00660B7C"/>
    <w:rsid w:val="006616FB"/>
    <w:rsid w:val="0066248A"/>
    <w:rsid w:val="00667FB1"/>
    <w:rsid w:val="00671482"/>
    <w:rsid w:val="006716E8"/>
    <w:rsid w:val="00672C51"/>
    <w:rsid w:val="00673624"/>
    <w:rsid w:val="00673C87"/>
    <w:rsid w:val="00674EB7"/>
    <w:rsid w:val="00675303"/>
    <w:rsid w:val="0067612D"/>
    <w:rsid w:val="006770AC"/>
    <w:rsid w:val="006771A6"/>
    <w:rsid w:val="00680F2E"/>
    <w:rsid w:val="00682A6E"/>
    <w:rsid w:val="00685BB8"/>
    <w:rsid w:val="00685E47"/>
    <w:rsid w:val="00686BBC"/>
    <w:rsid w:val="00690E48"/>
    <w:rsid w:val="00692397"/>
    <w:rsid w:val="0069314B"/>
    <w:rsid w:val="00693EBB"/>
    <w:rsid w:val="00695562"/>
    <w:rsid w:val="00695D49"/>
    <w:rsid w:val="0069680B"/>
    <w:rsid w:val="00696C44"/>
    <w:rsid w:val="006978BA"/>
    <w:rsid w:val="006A03A3"/>
    <w:rsid w:val="006A164B"/>
    <w:rsid w:val="006A1ECD"/>
    <w:rsid w:val="006A3211"/>
    <w:rsid w:val="006A35EC"/>
    <w:rsid w:val="006A3985"/>
    <w:rsid w:val="006A4462"/>
    <w:rsid w:val="006A4E00"/>
    <w:rsid w:val="006A5012"/>
    <w:rsid w:val="006A707E"/>
    <w:rsid w:val="006B04AA"/>
    <w:rsid w:val="006B0FE0"/>
    <w:rsid w:val="006B10CA"/>
    <w:rsid w:val="006B2852"/>
    <w:rsid w:val="006B2DA0"/>
    <w:rsid w:val="006B6524"/>
    <w:rsid w:val="006C0407"/>
    <w:rsid w:val="006C06AA"/>
    <w:rsid w:val="006C0C76"/>
    <w:rsid w:val="006C1582"/>
    <w:rsid w:val="006C2662"/>
    <w:rsid w:val="006C2B5A"/>
    <w:rsid w:val="006C6E2A"/>
    <w:rsid w:val="006C772C"/>
    <w:rsid w:val="006D0ECD"/>
    <w:rsid w:val="006D1223"/>
    <w:rsid w:val="006D1F69"/>
    <w:rsid w:val="006D49E2"/>
    <w:rsid w:val="006D5510"/>
    <w:rsid w:val="006D5C6C"/>
    <w:rsid w:val="006D5D68"/>
    <w:rsid w:val="006E24EA"/>
    <w:rsid w:val="006E394B"/>
    <w:rsid w:val="006E5C52"/>
    <w:rsid w:val="006E70AC"/>
    <w:rsid w:val="006F0E78"/>
    <w:rsid w:val="006F1A7D"/>
    <w:rsid w:val="006F1B43"/>
    <w:rsid w:val="006F2777"/>
    <w:rsid w:val="006F38CB"/>
    <w:rsid w:val="006F5AEE"/>
    <w:rsid w:val="006F65F1"/>
    <w:rsid w:val="006F7426"/>
    <w:rsid w:val="006F7C28"/>
    <w:rsid w:val="006F7C67"/>
    <w:rsid w:val="0070035E"/>
    <w:rsid w:val="0070051B"/>
    <w:rsid w:val="007006D6"/>
    <w:rsid w:val="00700E19"/>
    <w:rsid w:val="0070159F"/>
    <w:rsid w:val="00701CC3"/>
    <w:rsid w:val="007025A3"/>
    <w:rsid w:val="00702AC7"/>
    <w:rsid w:val="0070492F"/>
    <w:rsid w:val="00706649"/>
    <w:rsid w:val="007068C5"/>
    <w:rsid w:val="00706CB9"/>
    <w:rsid w:val="0070764E"/>
    <w:rsid w:val="00711D06"/>
    <w:rsid w:val="00711FBC"/>
    <w:rsid w:val="00720E77"/>
    <w:rsid w:val="007232D1"/>
    <w:rsid w:val="007243B1"/>
    <w:rsid w:val="00724653"/>
    <w:rsid w:val="00724758"/>
    <w:rsid w:val="00725CD3"/>
    <w:rsid w:val="007260D7"/>
    <w:rsid w:val="00732005"/>
    <w:rsid w:val="00734CF1"/>
    <w:rsid w:val="007412EC"/>
    <w:rsid w:val="007420C0"/>
    <w:rsid w:val="00742118"/>
    <w:rsid w:val="007440C3"/>
    <w:rsid w:val="00751D57"/>
    <w:rsid w:val="007538B6"/>
    <w:rsid w:val="00753E6D"/>
    <w:rsid w:val="00754533"/>
    <w:rsid w:val="007557A8"/>
    <w:rsid w:val="00756B2E"/>
    <w:rsid w:val="00760E76"/>
    <w:rsid w:val="0076104D"/>
    <w:rsid w:val="007615A3"/>
    <w:rsid w:val="00761922"/>
    <w:rsid w:val="007619CA"/>
    <w:rsid w:val="007650FA"/>
    <w:rsid w:val="007654F2"/>
    <w:rsid w:val="007659C9"/>
    <w:rsid w:val="00766453"/>
    <w:rsid w:val="007664A1"/>
    <w:rsid w:val="00770FC3"/>
    <w:rsid w:val="00771BFC"/>
    <w:rsid w:val="00772BE2"/>
    <w:rsid w:val="00773524"/>
    <w:rsid w:val="007738F4"/>
    <w:rsid w:val="0077423D"/>
    <w:rsid w:val="00774787"/>
    <w:rsid w:val="0077693F"/>
    <w:rsid w:val="00777D35"/>
    <w:rsid w:val="00777F3A"/>
    <w:rsid w:val="00781783"/>
    <w:rsid w:val="00781D66"/>
    <w:rsid w:val="00782072"/>
    <w:rsid w:val="00785FB4"/>
    <w:rsid w:val="007861F7"/>
    <w:rsid w:val="0078716F"/>
    <w:rsid w:val="00790A02"/>
    <w:rsid w:val="0079217F"/>
    <w:rsid w:val="00792B8C"/>
    <w:rsid w:val="0079313F"/>
    <w:rsid w:val="00793F6F"/>
    <w:rsid w:val="007944D5"/>
    <w:rsid w:val="00795524"/>
    <w:rsid w:val="00796DBA"/>
    <w:rsid w:val="007B2138"/>
    <w:rsid w:val="007B2D39"/>
    <w:rsid w:val="007B40E1"/>
    <w:rsid w:val="007B55D1"/>
    <w:rsid w:val="007B5DC1"/>
    <w:rsid w:val="007B646A"/>
    <w:rsid w:val="007C114B"/>
    <w:rsid w:val="007C37F3"/>
    <w:rsid w:val="007C3D5A"/>
    <w:rsid w:val="007C3FBF"/>
    <w:rsid w:val="007C5DDA"/>
    <w:rsid w:val="007D3406"/>
    <w:rsid w:val="007D3DE1"/>
    <w:rsid w:val="007D6E45"/>
    <w:rsid w:val="007E2ADF"/>
    <w:rsid w:val="007E39CE"/>
    <w:rsid w:val="007E549A"/>
    <w:rsid w:val="007E5EAE"/>
    <w:rsid w:val="007E7706"/>
    <w:rsid w:val="007E7D1F"/>
    <w:rsid w:val="007E7FA3"/>
    <w:rsid w:val="007E7FF4"/>
    <w:rsid w:val="007F0EDF"/>
    <w:rsid w:val="007F2282"/>
    <w:rsid w:val="007F276B"/>
    <w:rsid w:val="007F3404"/>
    <w:rsid w:val="007F4B4C"/>
    <w:rsid w:val="007F54E9"/>
    <w:rsid w:val="007F7A4C"/>
    <w:rsid w:val="008006EC"/>
    <w:rsid w:val="00801ED8"/>
    <w:rsid w:val="00802A20"/>
    <w:rsid w:val="00803E14"/>
    <w:rsid w:val="00804A52"/>
    <w:rsid w:val="00805DCE"/>
    <w:rsid w:val="008062A0"/>
    <w:rsid w:val="00806C6D"/>
    <w:rsid w:val="00812041"/>
    <w:rsid w:val="00812E4E"/>
    <w:rsid w:val="00813125"/>
    <w:rsid w:val="00822779"/>
    <w:rsid w:val="00823047"/>
    <w:rsid w:val="00823231"/>
    <w:rsid w:val="00824249"/>
    <w:rsid w:val="0082430D"/>
    <w:rsid w:val="00824831"/>
    <w:rsid w:val="0082776D"/>
    <w:rsid w:val="0083382E"/>
    <w:rsid w:val="00836263"/>
    <w:rsid w:val="00840B53"/>
    <w:rsid w:val="00841279"/>
    <w:rsid w:val="00844ED5"/>
    <w:rsid w:val="008452D8"/>
    <w:rsid w:val="00845E89"/>
    <w:rsid w:val="00852200"/>
    <w:rsid w:val="008526F0"/>
    <w:rsid w:val="00852DF7"/>
    <w:rsid w:val="00852E40"/>
    <w:rsid w:val="008539A1"/>
    <w:rsid w:val="00855743"/>
    <w:rsid w:val="00855A64"/>
    <w:rsid w:val="00855E46"/>
    <w:rsid w:val="00857075"/>
    <w:rsid w:val="0085729B"/>
    <w:rsid w:val="00857867"/>
    <w:rsid w:val="00857C44"/>
    <w:rsid w:val="00860817"/>
    <w:rsid w:val="00860ED2"/>
    <w:rsid w:val="0086122D"/>
    <w:rsid w:val="008621D8"/>
    <w:rsid w:val="00863880"/>
    <w:rsid w:val="008662FA"/>
    <w:rsid w:val="008717C0"/>
    <w:rsid w:val="00875797"/>
    <w:rsid w:val="00876683"/>
    <w:rsid w:val="00876915"/>
    <w:rsid w:val="00877382"/>
    <w:rsid w:val="00880590"/>
    <w:rsid w:val="00886389"/>
    <w:rsid w:val="00886417"/>
    <w:rsid w:val="00887EFD"/>
    <w:rsid w:val="0089186E"/>
    <w:rsid w:val="0089285C"/>
    <w:rsid w:val="0089290F"/>
    <w:rsid w:val="008938B8"/>
    <w:rsid w:val="0089409B"/>
    <w:rsid w:val="00894C17"/>
    <w:rsid w:val="008951FB"/>
    <w:rsid w:val="00895451"/>
    <w:rsid w:val="00896843"/>
    <w:rsid w:val="008974DA"/>
    <w:rsid w:val="008A18D6"/>
    <w:rsid w:val="008A201E"/>
    <w:rsid w:val="008A22D5"/>
    <w:rsid w:val="008A246A"/>
    <w:rsid w:val="008A6086"/>
    <w:rsid w:val="008A7053"/>
    <w:rsid w:val="008B0751"/>
    <w:rsid w:val="008B3D98"/>
    <w:rsid w:val="008B5B9D"/>
    <w:rsid w:val="008B7E96"/>
    <w:rsid w:val="008C19F2"/>
    <w:rsid w:val="008C1FAB"/>
    <w:rsid w:val="008C2AED"/>
    <w:rsid w:val="008C2DA3"/>
    <w:rsid w:val="008C706C"/>
    <w:rsid w:val="008C765F"/>
    <w:rsid w:val="008C7F43"/>
    <w:rsid w:val="008D088D"/>
    <w:rsid w:val="008D118C"/>
    <w:rsid w:val="008D1FAB"/>
    <w:rsid w:val="008D2884"/>
    <w:rsid w:val="008D2B89"/>
    <w:rsid w:val="008D3698"/>
    <w:rsid w:val="008D5BA9"/>
    <w:rsid w:val="008D6F03"/>
    <w:rsid w:val="008D72DE"/>
    <w:rsid w:val="008D7EFB"/>
    <w:rsid w:val="008D7F2C"/>
    <w:rsid w:val="008D7F34"/>
    <w:rsid w:val="008E5E2E"/>
    <w:rsid w:val="008F1DD8"/>
    <w:rsid w:val="008F2877"/>
    <w:rsid w:val="008F3989"/>
    <w:rsid w:val="008F4768"/>
    <w:rsid w:val="008F477A"/>
    <w:rsid w:val="008F5479"/>
    <w:rsid w:val="008F5F41"/>
    <w:rsid w:val="00900406"/>
    <w:rsid w:val="00901E11"/>
    <w:rsid w:val="00902370"/>
    <w:rsid w:val="00903401"/>
    <w:rsid w:val="00905FE9"/>
    <w:rsid w:val="00906D58"/>
    <w:rsid w:val="009070A2"/>
    <w:rsid w:val="009108B0"/>
    <w:rsid w:val="00910BDE"/>
    <w:rsid w:val="0091333E"/>
    <w:rsid w:val="00914F48"/>
    <w:rsid w:val="009179CE"/>
    <w:rsid w:val="00917FE4"/>
    <w:rsid w:val="00935884"/>
    <w:rsid w:val="00935934"/>
    <w:rsid w:val="0093652A"/>
    <w:rsid w:val="00937E82"/>
    <w:rsid w:val="009406E8"/>
    <w:rsid w:val="0094071A"/>
    <w:rsid w:val="00946BF6"/>
    <w:rsid w:val="00950290"/>
    <w:rsid w:val="00950436"/>
    <w:rsid w:val="00950669"/>
    <w:rsid w:val="0095403C"/>
    <w:rsid w:val="009551E1"/>
    <w:rsid w:val="0095741F"/>
    <w:rsid w:val="00963327"/>
    <w:rsid w:val="00967C27"/>
    <w:rsid w:val="009717FB"/>
    <w:rsid w:val="0097323F"/>
    <w:rsid w:val="009741EE"/>
    <w:rsid w:val="0097445C"/>
    <w:rsid w:val="0097510A"/>
    <w:rsid w:val="009833F5"/>
    <w:rsid w:val="009844FC"/>
    <w:rsid w:val="00985611"/>
    <w:rsid w:val="00986AB3"/>
    <w:rsid w:val="00987691"/>
    <w:rsid w:val="00990C11"/>
    <w:rsid w:val="00990D8E"/>
    <w:rsid w:val="00990F7C"/>
    <w:rsid w:val="009913E3"/>
    <w:rsid w:val="009917FF"/>
    <w:rsid w:val="00995B47"/>
    <w:rsid w:val="00995EC7"/>
    <w:rsid w:val="00996A3A"/>
    <w:rsid w:val="00996C06"/>
    <w:rsid w:val="00996DB3"/>
    <w:rsid w:val="00996FAD"/>
    <w:rsid w:val="009972EB"/>
    <w:rsid w:val="009A0528"/>
    <w:rsid w:val="009A055A"/>
    <w:rsid w:val="009A07A3"/>
    <w:rsid w:val="009A080F"/>
    <w:rsid w:val="009A1460"/>
    <w:rsid w:val="009A32D7"/>
    <w:rsid w:val="009A377B"/>
    <w:rsid w:val="009A5308"/>
    <w:rsid w:val="009A6A52"/>
    <w:rsid w:val="009A7F1A"/>
    <w:rsid w:val="009B0294"/>
    <w:rsid w:val="009B03FB"/>
    <w:rsid w:val="009B0882"/>
    <w:rsid w:val="009B3475"/>
    <w:rsid w:val="009B4523"/>
    <w:rsid w:val="009B61D5"/>
    <w:rsid w:val="009C0834"/>
    <w:rsid w:val="009C5219"/>
    <w:rsid w:val="009C69AC"/>
    <w:rsid w:val="009C6E2D"/>
    <w:rsid w:val="009D1B48"/>
    <w:rsid w:val="009D35BA"/>
    <w:rsid w:val="009D4A4B"/>
    <w:rsid w:val="009D57C9"/>
    <w:rsid w:val="009D78AB"/>
    <w:rsid w:val="009E11A2"/>
    <w:rsid w:val="009E31B8"/>
    <w:rsid w:val="009E3B05"/>
    <w:rsid w:val="009E5E7B"/>
    <w:rsid w:val="009E65F6"/>
    <w:rsid w:val="009F2B68"/>
    <w:rsid w:val="009F53EB"/>
    <w:rsid w:val="009F6F1A"/>
    <w:rsid w:val="00A004D2"/>
    <w:rsid w:val="00A05191"/>
    <w:rsid w:val="00A072F4"/>
    <w:rsid w:val="00A12A81"/>
    <w:rsid w:val="00A162A4"/>
    <w:rsid w:val="00A210BA"/>
    <w:rsid w:val="00A2266E"/>
    <w:rsid w:val="00A266F6"/>
    <w:rsid w:val="00A277AF"/>
    <w:rsid w:val="00A31697"/>
    <w:rsid w:val="00A31D9C"/>
    <w:rsid w:val="00A31E33"/>
    <w:rsid w:val="00A3455B"/>
    <w:rsid w:val="00A34989"/>
    <w:rsid w:val="00A411EF"/>
    <w:rsid w:val="00A416ED"/>
    <w:rsid w:val="00A41987"/>
    <w:rsid w:val="00A4243A"/>
    <w:rsid w:val="00A42D45"/>
    <w:rsid w:val="00A430B4"/>
    <w:rsid w:val="00A50003"/>
    <w:rsid w:val="00A5265C"/>
    <w:rsid w:val="00A540B1"/>
    <w:rsid w:val="00A60D91"/>
    <w:rsid w:val="00A60EB0"/>
    <w:rsid w:val="00A613AE"/>
    <w:rsid w:val="00A61AF2"/>
    <w:rsid w:val="00A643D5"/>
    <w:rsid w:val="00A657BC"/>
    <w:rsid w:val="00A65D72"/>
    <w:rsid w:val="00A73CCE"/>
    <w:rsid w:val="00A74F39"/>
    <w:rsid w:val="00A7714E"/>
    <w:rsid w:val="00A80CB4"/>
    <w:rsid w:val="00A821F6"/>
    <w:rsid w:val="00A82DEC"/>
    <w:rsid w:val="00A8422A"/>
    <w:rsid w:val="00A84269"/>
    <w:rsid w:val="00A84374"/>
    <w:rsid w:val="00A872D6"/>
    <w:rsid w:val="00A8733E"/>
    <w:rsid w:val="00A87780"/>
    <w:rsid w:val="00A87D29"/>
    <w:rsid w:val="00A90D01"/>
    <w:rsid w:val="00A91CEA"/>
    <w:rsid w:val="00A931CC"/>
    <w:rsid w:val="00A931FB"/>
    <w:rsid w:val="00A93FC9"/>
    <w:rsid w:val="00A94248"/>
    <w:rsid w:val="00A948FC"/>
    <w:rsid w:val="00A94DA1"/>
    <w:rsid w:val="00A95526"/>
    <w:rsid w:val="00A96A91"/>
    <w:rsid w:val="00AA01A7"/>
    <w:rsid w:val="00AA1B7A"/>
    <w:rsid w:val="00AA3728"/>
    <w:rsid w:val="00AA60E5"/>
    <w:rsid w:val="00AB020F"/>
    <w:rsid w:val="00AB0583"/>
    <w:rsid w:val="00AB3C8B"/>
    <w:rsid w:val="00AB5A89"/>
    <w:rsid w:val="00AB5FDA"/>
    <w:rsid w:val="00AC438E"/>
    <w:rsid w:val="00AC7A2C"/>
    <w:rsid w:val="00AD25C7"/>
    <w:rsid w:val="00AD2AB9"/>
    <w:rsid w:val="00AD5421"/>
    <w:rsid w:val="00AD721E"/>
    <w:rsid w:val="00AE3E6E"/>
    <w:rsid w:val="00AE4291"/>
    <w:rsid w:val="00AE4370"/>
    <w:rsid w:val="00AE4E4D"/>
    <w:rsid w:val="00AF04AA"/>
    <w:rsid w:val="00AF0CE7"/>
    <w:rsid w:val="00AF1949"/>
    <w:rsid w:val="00AF1BAC"/>
    <w:rsid w:val="00AF2B48"/>
    <w:rsid w:val="00AF3923"/>
    <w:rsid w:val="00AF4271"/>
    <w:rsid w:val="00AF43F5"/>
    <w:rsid w:val="00AF4B63"/>
    <w:rsid w:val="00B00179"/>
    <w:rsid w:val="00B037FB"/>
    <w:rsid w:val="00B04B47"/>
    <w:rsid w:val="00B05F35"/>
    <w:rsid w:val="00B06869"/>
    <w:rsid w:val="00B07C3A"/>
    <w:rsid w:val="00B1051B"/>
    <w:rsid w:val="00B14BA8"/>
    <w:rsid w:val="00B15A1F"/>
    <w:rsid w:val="00B168BA"/>
    <w:rsid w:val="00B17397"/>
    <w:rsid w:val="00B17E7E"/>
    <w:rsid w:val="00B200C7"/>
    <w:rsid w:val="00B20607"/>
    <w:rsid w:val="00B22539"/>
    <w:rsid w:val="00B2365F"/>
    <w:rsid w:val="00B240E8"/>
    <w:rsid w:val="00B25F3D"/>
    <w:rsid w:val="00B264C0"/>
    <w:rsid w:val="00B321DE"/>
    <w:rsid w:val="00B32662"/>
    <w:rsid w:val="00B3642B"/>
    <w:rsid w:val="00B37831"/>
    <w:rsid w:val="00B40707"/>
    <w:rsid w:val="00B41FAB"/>
    <w:rsid w:val="00B42C66"/>
    <w:rsid w:val="00B4507B"/>
    <w:rsid w:val="00B47E83"/>
    <w:rsid w:val="00B50169"/>
    <w:rsid w:val="00B505C6"/>
    <w:rsid w:val="00B50BA2"/>
    <w:rsid w:val="00B518BE"/>
    <w:rsid w:val="00B52235"/>
    <w:rsid w:val="00B5375E"/>
    <w:rsid w:val="00B54583"/>
    <w:rsid w:val="00B55118"/>
    <w:rsid w:val="00B57C1E"/>
    <w:rsid w:val="00B6008A"/>
    <w:rsid w:val="00B65F29"/>
    <w:rsid w:val="00B66BF7"/>
    <w:rsid w:val="00B70A8D"/>
    <w:rsid w:val="00B71EF0"/>
    <w:rsid w:val="00B71FB2"/>
    <w:rsid w:val="00B73187"/>
    <w:rsid w:val="00B772D6"/>
    <w:rsid w:val="00B77CDE"/>
    <w:rsid w:val="00B837E4"/>
    <w:rsid w:val="00B8391A"/>
    <w:rsid w:val="00B852EC"/>
    <w:rsid w:val="00B91352"/>
    <w:rsid w:val="00B94B92"/>
    <w:rsid w:val="00B94FDA"/>
    <w:rsid w:val="00BA0A7D"/>
    <w:rsid w:val="00BA3337"/>
    <w:rsid w:val="00BA4E69"/>
    <w:rsid w:val="00BA66B3"/>
    <w:rsid w:val="00BA7500"/>
    <w:rsid w:val="00BB1957"/>
    <w:rsid w:val="00BB336C"/>
    <w:rsid w:val="00BB4D6E"/>
    <w:rsid w:val="00BB5905"/>
    <w:rsid w:val="00BB605A"/>
    <w:rsid w:val="00BC0FA6"/>
    <w:rsid w:val="00BC1C92"/>
    <w:rsid w:val="00BC1F84"/>
    <w:rsid w:val="00BC37D4"/>
    <w:rsid w:val="00BC3840"/>
    <w:rsid w:val="00BC6E95"/>
    <w:rsid w:val="00BD0116"/>
    <w:rsid w:val="00BD09A1"/>
    <w:rsid w:val="00BD27B9"/>
    <w:rsid w:val="00BD65F2"/>
    <w:rsid w:val="00BD6A72"/>
    <w:rsid w:val="00BD7294"/>
    <w:rsid w:val="00BD7468"/>
    <w:rsid w:val="00BD75F5"/>
    <w:rsid w:val="00BE3B62"/>
    <w:rsid w:val="00BE6C20"/>
    <w:rsid w:val="00BE7BDF"/>
    <w:rsid w:val="00BF0C2D"/>
    <w:rsid w:val="00BF1BCD"/>
    <w:rsid w:val="00BF1CEA"/>
    <w:rsid w:val="00BF4555"/>
    <w:rsid w:val="00BF45B6"/>
    <w:rsid w:val="00BF58CC"/>
    <w:rsid w:val="00C0432F"/>
    <w:rsid w:val="00C0470B"/>
    <w:rsid w:val="00C073C7"/>
    <w:rsid w:val="00C1052F"/>
    <w:rsid w:val="00C129DA"/>
    <w:rsid w:val="00C13690"/>
    <w:rsid w:val="00C14EF0"/>
    <w:rsid w:val="00C166D9"/>
    <w:rsid w:val="00C16C6E"/>
    <w:rsid w:val="00C2137F"/>
    <w:rsid w:val="00C21384"/>
    <w:rsid w:val="00C2139C"/>
    <w:rsid w:val="00C2241D"/>
    <w:rsid w:val="00C22530"/>
    <w:rsid w:val="00C22C46"/>
    <w:rsid w:val="00C22EEB"/>
    <w:rsid w:val="00C2302B"/>
    <w:rsid w:val="00C24AAC"/>
    <w:rsid w:val="00C32A37"/>
    <w:rsid w:val="00C32ABC"/>
    <w:rsid w:val="00C32F80"/>
    <w:rsid w:val="00C33309"/>
    <w:rsid w:val="00C35975"/>
    <w:rsid w:val="00C363C9"/>
    <w:rsid w:val="00C4343A"/>
    <w:rsid w:val="00C443E6"/>
    <w:rsid w:val="00C448D5"/>
    <w:rsid w:val="00C469E8"/>
    <w:rsid w:val="00C46C75"/>
    <w:rsid w:val="00C52652"/>
    <w:rsid w:val="00C52742"/>
    <w:rsid w:val="00C53E68"/>
    <w:rsid w:val="00C53E6D"/>
    <w:rsid w:val="00C54663"/>
    <w:rsid w:val="00C55BEC"/>
    <w:rsid w:val="00C56EA1"/>
    <w:rsid w:val="00C60147"/>
    <w:rsid w:val="00C60C2E"/>
    <w:rsid w:val="00C6132E"/>
    <w:rsid w:val="00C61C5A"/>
    <w:rsid w:val="00C628E0"/>
    <w:rsid w:val="00C6344E"/>
    <w:rsid w:val="00C63AFF"/>
    <w:rsid w:val="00C65449"/>
    <w:rsid w:val="00C70021"/>
    <w:rsid w:val="00C72041"/>
    <w:rsid w:val="00C7669F"/>
    <w:rsid w:val="00C7702D"/>
    <w:rsid w:val="00C80BD3"/>
    <w:rsid w:val="00C81195"/>
    <w:rsid w:val="00C826BA"/>
    <w:rsid w:val="00C83126"/>
    <w:rsid w:val="00C836DE"/>
    <w:rsid w:val="00C868D7"/>
    <w:rsid w:val="00C90124"/>
    <w:rsid w:val="00C90709"/>
    <w:rsid w:val="00C91F25"/>
    <w:rsid w:val="00C92073"/>
    <w:rsid w:val="00C962A5"/>
    <w:rsid w:val="00C96CDB"/>
    <w:rsid w:val="00C97562"/>
    <w:rsid w:val="00CA2413"/>
    <w:rsid w:val="00CA31BD"/>
    <w:rsid w:val="00CA3551"/>
    <w:rsid w:val="00CA4D70"/>
    <w:rsid w:val="00CA4E48"/>
    <w:rsid w:val="00CA7438"/>
    <w:rsid w:val="00CB1683"/>
    <w:rsid w:val="00CB1F9E"/>
    <w:rsid w:val="00CB4178"/>
    <w:rsid w:val="00CB59CA"/>
    <w:rsid w:val="00CB60E5"/>
    <w:rsid w:val="00CC26AD"/>
    <w:rsid w:val="00CC31E7"/>
    <w:rsid w:val="00CC321D"/>
    <w:rsid w:val="00CC4B43"/>
    <w:rsid w:val="00CC5D0F"/>
    <w:rsid w:val="00CC6B12"/>
    <w:rsid w:val="00CD07D4"/>
    <w:rsid w:val="00CD25D0"/>
    <w:rsid w:val="00CD3643"/>
    <w:rsid w:val="00CD3A2F"/>
    <w:rsid w:val="00CD7137"/>
    <w:rsid w:val="00CE2794"/>
    <w:rsid w:val="00CE38F9"/>
    <w:rsid w:val="00CE50F1"/>
    <w:rsid w:val="00CE551E"/>
    <w:rsid w:val="00CE579E"/>
    <w:rsid w:val="00CE5A95"/>
    <w:rsid w:val="00CE5BE3"/>
    <w:rsid w:val="00CE6458"/>
    <w:rsid w:val="00CE7982"/>
    <w:rsid w:val="00CE7EF6"/>
    <w:rsid w:val="00CF0440"/>
    <w:rsid w:val="00CF0C10"/>
    <w:rsid w:val="00CF1C03"/>
    <w:rsid w:val="00CF250D"/>
    <w:rsid w:val="00CF2722"/>
    <w:rsid w:val="00CF417E"/>
    <w:rsid w:val="00CF57CB"/>
    <w:rsid w:val="00CF5848"/>
    <w:rsid w:val="00CF6202"/>
    <w:rsid w:val="00CF638A"/>
    <w:rsid w:val="00D01752"/>
    <w:rsid w:val="00D01C4C"/>
    <w:rsid w:val="00D03EA4"/>
    <w:rsid w:val="00D07205"/>
    <w:rsid w:val="00D110A2"/>
    <w:rsid w:val="00D12804"/>
    <w:rsid w:val="00D132D2"/>
    <w:rsid w:val="00D14DD4"/>
    <w:rsid w:val="00D15666"/>
    <w:rsid w:val="00D16B71"/>
    <w:rsid w:val="00D25311"/>
    <w:rsid w:val="00D31581"/>
    <w:rsid w:val="00D33D08"/>
    <w:rsid w:val="00D33D8C"/>
    <w:rsid w:val="00D357ED"/>
    <w:rsid w:val="00D42CA1"/>
    <w:rsid w:val="00D452EA"/>
    <w:rsid w:val="00D50771"/>
    <w:rsid w:val="00D53603"/>
    <w:rsid w:val="00D537CE"/>
    <w:rsid w:val="00D57794"/>
    <w:rsid w:val="00D57933"/>
    <w:rsid w:val="00D57AEC"/>
    <w:rsid w:val="00D60FAC"/>
    <w:rsid w:val="00D61068"/>
    <w:rsid w:val="00D6233D"/>
    <w:rsid w:val="00D63438"/>
    <w:rsid w:val="00D663BD"/>
    <w:rsid w:val="00D663E7"/>
    <w:rsid w:val="00D66561"/>
    <w:rsid w:val="00D66F6A"/>
    <w:rsid w:val="00D674AD"/>
    <w:rsid w:val="00D712F2"/>
    <w:rsid w:val="00D74874"/>
    <w:rsid w:val="00D75D7A"/>
    <w:rsid w:val="00D7603E"/>
    <w:rsid w:val="00D774CF"/>
    <w:rsid w:val="00D801A6"/>
    <w:rsid w:val="00D828DA"/>
    <w:rsid w:val="00D86F7E"/>
    <w:rsid w:val="00D907D8"/>
    <w:rsid w:val="00D92991"/>
    <w:rsid w:val="00D96000"/>
    <w:rsid w:val="00DA2880"/>
    <w:rsid w:val="00DA5680"/>
    <w:rsid w:val="00DA62A9"/>
    <w:rsid w:val="00DB04A6"/>
    <w:rsid w:val="00DB10DC"/>
    <w:rsid w:val="00DB1B9E"/>
    <w:rsid w:val="00DB37AE"/>
    <w:rsid w:val="00DB41C0"/>
    <w:rsid w:val="00DB546C"/>
    <w:rsid w:val="00DB56B5"/>
    <w:rsid w:val="00DC32E1"/>
    <w:rsid w:val="00DC3F09"/>
    <w:rsid w:val="00DC7CCF"/>
    <w:rsid w:val="00DD2379"/>
    <w:rsid w:val="00DD3CF6"/>
    <w:rsid w:val="00DD499C"/>
    <w:rsid w:val="00DD748C"/>
    <w:rsid w:val="00DE2CD6"/>
    <w:rsid w:val="00DE3F3E"/>
    <w:rsid w:val="00DE4362"/>
    <w:rsid w:val="00DE4F31"/>
    <w:rsid w:val="00DE57B4"/>
    <w:rsid w:val="00DE5871"/>
    <w:rsid w:val="00DE6083"/>
    <w:rsid w:val="00DE6E56"/>
    <w:rsid w:val="00DE70FE"/>
    <w:rsid w:val="00DE76C4"/>
    <w:rsid w:val="00DE7D26"/>
    <w:rsid w:val="00DF2439"/>
    <w:rsid w:val="00DF3742"/>
    <w:rsid w:val="00DF4F5E"/>
    <w:rsid w:val="00DF65C0"/>
    <w:rsid w:val="00DF6D8A"/>
    <w:rsid w:val="00DF773E"/>
    <w:rsid w:val="00E00A86"/>
    <w:rsid w:val="00E025B3"/>
    <w:rsid w:val="00E026A8"/>
    <w:rsid w:val="00E03624"/>
    <w:rsid w:val="00E054C3"/>
    <w:rsid w:val="00E106B2"/>
    <w:rsid w:val="00E11CED"/>
    <w:rsid w:val="00E12B3D"/>
    <w:rsid w:val="00E15287"/>
    <w:rsid w:val="00E152F0"/>
    <w:rsid w:val="00E165B7"/>
    <w:rsid w:val="00E16A1E"/>
    <w:rsid w:val="00E20E3D"/>
    <w:rsid w:val="00E21BBD"/>
    <w:rsid w:val="00E2253C"/>
    <w:rsid w:val="00E23E50"/>
    <w:rsid w:val="00E26A3E"/>
    <w:rsid w:val="00E308CA"/>
    <w:rsid w:val="00E319F9"/>
    <w:rsid w:val="00E35EFD"/>
    <w:rsid w:val="00E4179F"/>
    <w:rsid w:val="00E41BCB"/>
    <w:rsid w:val="00E4279F"/>
    <w:rsid w:val="00E442BB"/>
    <w:rsid w:val="00E45498"/>
    <w:rsid w:val="00E46DEE"/>
    <w:rsid w:val="00E46ED5"/>
    <w:rsid w:val="00E47609"/>
    <w:rsid w:val="00E477C9"/>
    <w:rsid w:val="00E51A3B"/>
    <w:rsid w:val="00E532A1"/>
    <w:rsid w:val="00E54AE3"/>
    <w:rsid w:val="00E60A77"/>
    <w:rsid w:val="00E61C2D"/>
    <w:rsid w:val="00E62805"/>
    <w:rsid w:val="00E62D09"/>
    <w:rsid w:val="00E6308D"/>
    <w:rsid w:val="00E639A0"/>
    <w:rsid w:val="00E63E00"/>
    <w:rsid w:val="00E67883"/>
    <w:rsid w:val="00E70613"/>
    <w:rsid w:val="00E710A4"/>
    <w:rsid w:val="00E7198F"/>
    <w:rsid w:val="00E75847"/>
    <w:rsid w:val="00E76BB8"/>
    <w:rsid w:val="00E7708A"/>
    <w:rsid w:val="00E807AE"/>
    <w:rsid w:val="00E81136"/>
    <w:rsid w:val="00E819D7"/>
    <w:rsid w:val="00E82D22"/>
    <w:rsid w:val="00E8510A"/>
    <w:rsid w:val="00E8549A"/>
    <w:rsid w:val="00E86CE5"/>
    <w:rsid w:val="00E86D3F"/>
    <w:rsid w:val="00E907A6"/>
    <w:rsid w:val="00E9101B"/>
    <w:rsid w:val="00E94876"/>
    <w:rsid w:val="00E94D92"/>
    <w:rsid w:val="00E95AEE"/>
    <w:rsid w:val="00E97759"/>
    <w:rsid w:val="00E97BF4"/>
    <w:rsid w:val="00EA51DC"/>
    <w:rsid w:val="00EA55C4"/>
    <w:rsid w:val="00EA5D73"/>
    <w:rsid w:val="00EB219B"/>
    <w:rsid w:val="00EB3007"/>
    <w:rsid w:val="00EB471B"/>
    <w:rsid w:val="00EB4A0F"/>
    <w:rsid w:val="00EB5268"/>
    <w:rsid w:val="00EB5C11"/>
    <w:rsid w:val="00EB5D09"/>
    <w:rsid w:val="00EB6A6E"/>
    <w:rsid w:val="00EC1E61"/>
    <w:rsid w:val="00EC1FC7"/>
    <w:rsid w:val="00EC4A3F"/>
    <w:rsid w:val="00EC630D"/>
    <w:rsid w:val="00EC65BD"/>
    <w:rsid w:val="00EC7E44"/>
    <w:rsid w:val="00ED048B"/>
    <w:rsid w:val="00ED1D97"/>
    <w:rsid w:val="00ED3384"/>
    <w:rsid w:val="00ED55EA"/>
    <w:rsid w:val="00EE19E2"/>
    <w:rsid w:val="00EE1FF0"/>
    <w:rsid w:val="00EE22CC"/>
    <w:rsid w:val="00EE3FBB"/>
    <w:rsid w:val="00EE57BF"/>
    <w:rsid w:val="00EE6AE1"/>
    <w:rsid w:val="00EF093F"/>
    <w:rsid w:val="00EF2CF2"/>
    <w:rsid w:val="00EF3222"/>
    <w:rsid w:val="00EF3487"/>
    <w:rsid w:val="00EF39F3"/>
    <w:rsid w:val="00EF6520"/>
    <w:rsid w:val="00F02346"/>
    <w:rsid w:val="00F037AD"/>
    <w:rsid w:val="00F051AA"/>
    <w:rsid w:val="00F05FF1"/>
    <w:rsid w:val="00F0700A"/>
    <w:rsid w:val="00F1054F"/>
    <w:rsid w:val="00F114D8"/>
    <w:rsid w:val="00F1200E"/>
    <w:rsid w:val="00F1431C"/>
    <w:rsid w:val="00F1488E"/>
    <w:rsid w:val="00F14E53"/>
    <w:rsid w:val="00F16441"/>
    <w:rsid w:val="00F17CCF"/>
    <w:rsid w:val="00F20676"/>
    <w:rsid w:val="00F21459"/>
    <w:rsid w:val="00F226C4"/>
    <w:rsid w:val="00F2328E"/>
    <w:rsid w:val="00F23B4D"/>
    <w:rsid w:val="00F23F35"/>
    <w:rsid w:val="00F24814"/>
    <w:rsid w:val="00F263B0"/>
    <w:rsid w:val="00F26599"/>
    <w:rsid w:val="00F273B0"/>
    <w:rsid w:val="00F27C6C"/>
    <w:rsid w:val="00F27FDC"/>
    <w:rsid w:val="00F326AF"/>
    <w:rsid w:val="00F33C69"/>
    <w:rsid w:val="00F33D64"/>
    <w:rsid w:val="00F34120"/>
    <w:rsid w:val="00F36CB6"/>
    <w:rsid w:val="00F3734F"/>
    <w:rsid w:val="00F377A8"/>
    <w:rsid w:val="00F37F8A"/>
    <w:rsid w:val="00F40460"/>
    <w:rsid w:val="00F423BB"/>
    <w:rsid w:val="00F427F7"/>
    <w:rsid w:val="00F4336F"/>
    <w:rsid w:val="00F4371F"/>
    <w:rsid w:val="00F44E78"/>
    <w:rsid w:val="00F4572E"/>
    <w:rsid w:val="00F46567"/>
    <w:rsid w:val="00F46821"/>
    <w:rsid w:val="00F469A8"/>
    <w:rsid w:val="00F47317"/>
    <w:rsid w:val="00F50409"/>
    <w:rsid w:val="00F527EB"/>
    <w:rsid w:val="00F53349"/>
    <w:rsid w:val="00F54832"/>
    <w:rsid w:val="00F549D3"/>
    <w:rsid w:val="00F555A2"/>
    <w:rsid w:val="00F569E9"/>
    <w:rsid w:val="00F60A0E"/>
    <w:rsid w:val="00F6484E"/>
    <w:rsid w:val="00F64FF2"/>
    <w:rsid w:val="00F6541B"/>
    <w:rsid w:val="00F67862"/>
    <w:rsid w:val="00F75726"/>
    <w:rsid w:val="00F762BA"/>
    <w:rsid w:val="00F77F12"/>
    <w:rsid w:val="00F80D4B"/>
    <w:rsid w:val="00F81191"/>
    <w:rsid w:val="00F823B8"/>
    <w:rsid w:val="00F828F3"/>
    <w:rsid w:val="00F82AE4"/>
    <w:rsid w:val="00F84755"/>
    <w:rsid w:val="00F8519C"/>
    <w:rsid w:val="00F85CFA"/>
    <w:rsid w:val="00F8666C"/>
    <w:rsid w:val="00F9275E"/>
    <w:rsid w:val="00F93010"/>
    <w:rsid w:val="00FA20A3"/>
    <w:rsid w:val="00FA2A8D"/>
    <w:rsid w:val="00FB48CB"/>
    <w:rsid w:val="00FB53C5"/>
    <w:rsid w:val="00FB55D9"/>
    <w:rsid w:val="00FB577F"/>
    <w:rsid w:val="00FB5A14"/>
    <w:rsid w:val="00FC2F47"/>
    <w:rsid w:val="00FC5A7E"/>
    <w:rsid w:val="00FC5A90"/>
    <w:rsid w:val="00FC7103"/>
    <w:rsid w:val="00FC73BB"/>
    <w:rsid w:val="00FC78DE"/>
    <w:rsid w:val="00FD04C6"/>
    <w:rsid w:val="00FD0746"/>
    <w:rsid w:val="00FD1C4E"/>
    <w:rsid w:val="00FD23C6"/>
    <w:rsid w:val="00FD2F21"/>
    <w:rsid w:val="00FD7ECD"/>
    <w:rsid w:val="00FD7F96"/>
    <w:rsid w:val="00FE032E"/>
    <w:rsid w:val="00FE0B79"/>
    <w:rsid w:val="00FE2683"/>
    <w:rsid w:val="00FE3155"/>
    <w:rsid w:val="00FE4D67"/>
    <w:rsid w:val="00FE4FA1"/>
    <w:rsid w:val="00FE6137"/>
    <w:rsid w:val="00FF0149"/>
    <w:rsid w:val="00FF0332"/>
    <w:rsid w:val="00FF0C57"/>
    <w:rsid w:val="00FF23A8"/>
    <w:rsid w:val="00FF2F16"/>
    <w:rsid w:val="00FF35BB"/>
    <w:rsid w:val="00FF39FB"/>
    <w:rsid w:val="00FF58D2"/>
    <w:rsid w:val="00FF5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23350"/>
  <w14:defaultImageDpi w14:val="300"/>
  <w15:docId w15:val="{2792CCEC-54C6-4794-BEF4-6F24BB2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BA"/>
  </w:style>
  <w:style w:type="paragraph" w:styleId="Ttulo1">
    <w:name w:val="heading 1"/>
    <w:basedOn w:val="Normal"/>
    <w:next w:val="Normal"/>
    <w:link w:val="Ttulo1Car"/>
    <w:qFormat/>
    <w:rsid w:val="00363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nhideWhenUsed/>
    <w:qFormat/>
    <w:rsid w:val="000A386A"/>
    <w:pPr>
      <w:numPr>
        <w:numId w:val="2"/>
      </w:numPr>
      <w:spacing w:after="200" w:line="276" w:lineRule="auto"/>
      <w:ind w:right="58"/>
      <w:jc w:val="both"/>
      <w:outlineLvl w:val="1"/>
    </w:pPr>
    <w:rPr>
      <w:rFonts w:ascii="Calibri" w:hAnsi="Calibri" w:cs="Times New Roman"/>
      <w:b/>
      <w:color w:val="000000" w:themeColor="text1"/>
      <w:kern w:val="24"/>
      <w:sz w:val="20"/>
      <w:szCs w:val="20"/>
      <w:lang w:val="es-CL" w:eastAsia="es-CL"/>
    </w:rPr>
  </w:style>
  <w:style w:type="paragraph" w:styleId="Ttulo3">
    <w:name w:val="heading 3"/>
    <w:basedOn w:val="Ttulo2"/>
    <w:next w:val="Normal"/>
    <w:link w:val="Ttulo3Car"/>
    <w:unhideWhenUsed/>
    <w:qFormat/>
    <w:rsid w:val="000A386A"/>
    <w:pPr>
      <w:numPr>
        <w:ilvl w:val="1"/>
      </w:numPr>
      <w:outlineLvl w:val="2"/>
    </w:pPr>
  </w:style>
  <w:style w:type="paragraph" w:styleId="Ttulo4">
    <w:name w:val="heading 4"/>
    <w:basedOn w:val="Normal"/>
    <w:next w:val="Normal"/>
    <w:link w:val="Ttulo4Car"/>
    <w:rsid w:val="00363B9B"/>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link w:val="Ttulo5Car"/>
    <w:rsid w:val="00363B9B"/>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link w:val="Ttulo6Car"/>
    <w:rsid w:val="00363B9B"/>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9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F0E78"/>
    <w:pPr>
      <w:ind w:left="720"/>
      <w:contextualSpacing/>
    </w:pPr>
  </w:style>
  <w:style w:type="character" w:customStyle="1" w:styleId="Ttulo2Car">
    <w:name w:val="Título 2 Car"/>
    <w:basedOn w:val="Fuentedeprrafopredeter"/>
    <w:link w:val="Ttulo2"/>
    <w:rsid w:val="000A386A"/>
    <w:rPr>
      <w:rFonts w:ascii="Calibri" w:hAnsi="Calibri" w:cs="Times New Roman"/>
      <w:b/>
      <w:color w:val="000000" w:themeColor="text1"/>
      <w:kern w:val="24"/>
      <w:sz w:val="20"/>
      <w:szCs w:val="20"/>
      <w:lang w:val="es-CL" w:eastAsia="es-CL"/>
    </w:rPr>
  </w:style>
  <w:style w:type="character" w:customStyle="1" w:styleId="Ttulo3Car">
    <w:name w:val="Título 3 Car"/>
    <w:basedOn w:val="Fuentedeprrafopredeter"/>
    <w:link w:val="Ttulo3"/>
    <w:rsid w:val="000A386A"/>
    <w:rPr>
      <w:rFonts w:ascii="Calibri" w:hAnsi="Calibri" w:cs="Times New Roman"/>
      <w:b/>
      <w:color w:val="000000" w:themeColor="text1"/>
      <w:kern w:val="24"/>
      <w:sz w:val="20"/>
      <w:szCs w:val="20"/>
      <w:lang w:val="es-CL" w:eastAsia="es-CL"/>
    </w:rPr>
  </w:style>
  <w:style w:type="character" w:customStyle="1" w:styleId="Ttulo4Car">
    <w:name w:val="Título 4 Car"/>
    <w:basedOn w:val="Fuentedeprrafopredeter"/>
    <w:link w:val="Ttulo4"/>
    <w:rsid w:val="00363B9B"/>
    <w:rPr>
      <w:rFonts w:ascii="Arial" w:eastAsia="Arial" w:hAnsi="Arial" w:cs="Arial"/>
      <w:color w:val="666666"/>
      <w:lang w:val="es" w:eastAsia="es-CL"/>
    </w:rPr>
  </w:style>
  <w:style w:type="character" w:customStyle="1" w:styleId="Ttulo5Car">
    <w:name w:val="Título 5 Car"/>
    <w:basedOn w:val="Fuentedeprrafopredeter"/>
    <w:link w:val="Ttulo5"/>
    <w:rsid w:val="00363B9B"/>
    <w:rPr>
      <w:rFonts w:ascii="Arial" w:eastAsia="Arial" w:hAnsi="Arial" w:cs="Arial"/>
      <w:color w:val="666666"/>
      <w:sz w:val="22"/>
      <w:szCs w:val="22"/>
      <w:lang w:val="es" w:eastAsia="es-CL"/>
    </w:rPr>
  </w:style>
  <w:style w:type="character" w:customStyle="1" w:styleId="Ttulo6Car">
    <w:name w:val="Título 6 Car"/>
    <w:basedOn w:val="Fuentedeprrafopredeter"/>
    <w:link w:val="Ttulo6"/>
    <w:rsid w:val="00363B9B"/>
    <w:rPr>
      <w:rFonts w:ascii="Arial" w:eastAsia="Arial" w:hAnsi="Arial" w:cs="Arial"/>
      <w:i/>
      <w:color w:val="666666"/>
      <w:sz w:val="22"/>
      <w:szCs w:val="22"/>
      <w:lang w:val="es" w:eastAsia="es-CL"/>
    </w:rPr>
  </w:style>
  <w:style w:type="table" w:styleId="Tablaconcuadrcula">
    <w:name w:val="Table Grid"/>
    <w:basedOn w:val="Tablanormal"/>
    <w:uiPriority w:val="39"/>
    <w:rsid w:val="005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26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692"/>
    <w:rPr>
      <w:rFonts w:ascii="Lucida Grande" w:hAnsi="Lucida Grande" w:cs="Lucida Grande"/>
      <w:sz w:val="18"/>
      <w:szCs w:val="18"/>
    </w:rPr>
  </w:style>
  <w:style w:type="paragraph" w:styleId="Encabezado">
    <w:name w:val="header"/>
    <w:basedOn w:val="Normal"/>
    <w:link w:val="EncabezadoCar"/>
    <w:uiPriority w:val="99"/>
    <w:unhideWhenUsed/>
    <w:rsid w:val="002778ED"/>
    <w:pPr>
      <w:tabs>
        <w:tab w:val="center" w:pos="4252"/>
        <w:tab w:val="right" w:pos="8504"/>
      </w:tabs>
    </w:pPr>
  </w:style>
  <w:style w:type="character" w:customStyle="1" w:styleId="EncabezadoCar">
    <w:name w:val="Encabezado Car"/>
    <w:basedOn w:val="Fuentedeprrafopredeter"/>
    <w:link w:val="Encabezado"/>
    <w:uiPriority w:val="99"/>
    <w:rsid w:val="002778ED"/>
  </w:style>
  <w:style w:type="paragraph" w:styleId="Piedepgina">
    <w:name w:val="footer"/>
    <w:basedOn w:val="Normal"/>
    <w:link w:val="PiedepginaCar"/>
    <w:uiPriority w:val="99"/>
    <w:unhideWhenUsed/>
    <w:rsid w:val="002778ED"/>
    <w:pPr>
      <w:tabs>
        <w:tab w:val="center" w:pos="4252"/>
        <w:tab w:val="right" w:pos="8504"/>
      </w:tabs>
    </w:pPr>
  </w:style>
  <w:style w:type="character" w:customStyle="1" w:styleId="PiedepginaCar">
    <w:name w:val="Pie de página Car"/>
    <w:basedOn w:val="Fuentedeprrafopredeter"/>
    <w:link w:val="Piedepgina"/>
    <w:uiPriority w:val="99"/>
    <w:rsid w:val="002778ED"/>
  </w:style>
  <w:style w:type="paragraph" w:styleId="Sinespaciado">
    <w:name w:val="No Spacing"/>
    <w:link w:val="SinespaciadoCar"/>
    <w:uiPriority w:val="1"/>
    <w:qFormat/>
    <w:rsid w:val="002778ED"/>
    <w:rPr>
      <w:rFonts w:ascii="PMingLiU" w:hAnsi="PMingLiU"/>
      <w:sz w:val="22"/>
      <w:szCs w:val="22"/>
    </w:rPr>
  </w:style>
  <w:style w:type="character" w:customStyle="1" w:styleId="SinespaciadoCar">
    <w:name w:val="Sin espaciado Car"/>
    <w:basedOn w:val="Fuentedeprrafopredeter"/>
    <w:link w:val="Sinespaciado"/>
    <w:uiPriority w:val="1"/>
    <w:rsid w:val="002778ED"/>
    <w:rPr>
      <w:rFonts w:ascii="PMingLiU" w:hAnsi="PMingLiU"/>
      <w:sz w:val="22"/>
      <w:szCs w:val="22"/>
    </w:rPr>
  </w:style>
  <w:style w:type="table" w:styleId="Sombreadoclaro-nfasis1">
    <w:name w:val="Light Shading Accent 1"/>
    <w:basedOn w:val="Tablanormal"/>
    <w:uiPriority w:val="60"/>
    <w:rsid w:val="007E549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D6233D"/>
    <w:rPr>
      <w:sz w:val="16"/>
      <w:szCs w:val="16"/>
    </w:rPr>
  </w:style>
  <w:style w:type="paragraph" w:styleId="Textocomentario">
    <w:name w:val="annotation text"/>
    <w:basedOn w:val="Normal"/>
    <w:link w:val="TextocomentarioCar"/>
    <w:uiPriority w:val="99"/>
    <w:semiHidden/>
    <w:unhideWhenUsed/>
    <w:rsid w:val="00D6233D"/>
    <w:rPr>
      <w:sz w:val="20"/>
      <w:szCs w:val="20"/>
    </w:rPr>
  </w:style>
  <w:style w:type="character" w:customStyle="1" w:styleId="TextocomentarioCar">
    <w:name w:val="Texto comentario Car"/>
    <w:basedOn w:val="Fuentedeprrafopredeter"/>
    <w:link w:val="Textocomentario"/>
    <w:uiPriority w:val="99"/>
    <w:semiHidden/>
    <w:rsid w:val="00D6233D"/>
    <w:rPr>
      <w:sz w:val="20"/>
      <w:szCs w:val="20"/>
    </w:rPr>
  </w:style>
  <w:style w:type="paragraph" w:styleId="Asuntodelcomentario">
    <w:name w:val="annotation subject"/>
    <w:basedOn w:val="Textocomentario"/>
    <w:next w:val="Textocomentario"/>
    <w:link w:val="AsuntodelcomentarioCar"/>
    <w:uiPriority w:val="99"/>
    <w:semiHidden/>
    <w:unhideWhenUsed/>
    <w:rsid w:val="00D6233D"/>
    <w:rPr>
      <w:b/>
      <w:bCs/>
    </w:rPr>
  </w:style>
  <w:style w:type="character" w:customStyle="1" w:styleId="AsuntodelcomentarioCar">
    <w:name w:val="Asunto del comentario Car"/>
    <w:basedOn w:val="TextocomentarioCar"/>
    <w:link w:val="Asuntodelcomentario"/>
    <w:uiPriority w:val="99"/>
    <w:semiHidden/>
    <w:rsid w:val="00D6233D"/>
    <w:rPr>
      <w:b/>
      <w:bCs/>
      <w:sz w:val="20"/>
      <w:szCs w:val="20"/>
    </w:rPr>
  </w:style>
  <w:style w:type="paragraph" w:styleId="NormalWeb">
    <w:name w:val="Normal (Web)"/>
    <w:basedOn w:val="Normal"/>
    <w:uiPriority w:val="99"/>
    <w:semiHidden/>
    <w:unhideWhenUsed/>
    <w:rsid w:val="00C1052F"/>
    <w:pPr>
      <w:spacing w:before="100" w:beforeAutospacing="1" w:after="100" w:afterAutospacing="1"/>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rsid w:val="009A080F"/>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5D6902"/>
    <w:rPr>
      <w:sz w:val="20"/>
      <w:szCs w:val="20"/>
      <w:lang w:val="en-US" w:eastAsia="ja-JP"/>
    </w:rPr>
  </w:style>
  <w:style w:type="character" w:customStyle="1" w:styleId="TextonotapieCar">
    <w:name w:val="Texto nota pie Car"/>
    <w:basedOn w:val="Fuentedeprrafopredeter"/>
    <w:link w:val="Textonotapie"/>
    <w:uiPriority w:val="99"/>
    <w:rsid w:val="005D6902"/>
    <w:rPr>
      <w:sz w:val="20"/>
      <w:szCs w:val="20"/>
      <w:lang w:val="en-US" w:eastAsia="ja-JP"/>
    </w:rPr>
  </w:style>
  <w:style w:type="character" w:styleId="Refdenotaalpie">
    <w:name w:val="footnote reference"/>
    <w:basedOn w:val="Fuentedeprrafopredeter"/>
    <w:uiPriority w:val="99"/>
    <w:semiHidden/>
    <w:unhideWhenUsed/>
    <w:rsid w:val="005D6902"/>
    <w:rPr>
      <w:vertAlign w:val="superscript"/>
    </w:rPr>
  </w:style>
  <w:style w:type="paragraph" w:customStyle="1" w:styleId="Normal1">
    <w:name w:val="Normal1"/>
    <w:rsid w:val="006B04AA"/>
    <w:rPr>
      <w:rFonts w:ascii="Times New Roman" w:eastAsia="Times New Roman" w:hAnsi="Times New Roman" w:cs="Times New Roman"/>
      <w:color w:val="000000"/>
      <w:szCs w:val="22"/>
      <w:lang w:val="es-MX" w:eastAsia="es-MX"/>
    </w:rPr>
  </w:style>
  <w:style w:type="paragraph" w:styleId="Ttulo">
    <w:name w:val="Title"/>
    <w:basedOn w:val="Normal"/>
    <w:next w:val="Normal"/>
    <w:link w:val="TtuloCar"/>
    <w:rsid w:val="00363B9B"/>
    <w:pPr>
      <w:keepNext/>
      <w:keepLines/>
      <w:spacing w:after="60" w:line="276" w:lineRule="auto"/>
    </w:pPr>
    <w:rPr>
      <w:rFonts w:ascii="Arial" w:eastAsia="Arial" w:hAnsi="Arial" w:cs="Arial"/>
      <w:sz w:val="52"/>
      <w:szCs w:val="52"/>
      <w:lang w:val="es" w:eastAsia="es-CL"/>
    </w:rPr>
  </w:style>
  <w:style w:type="character" w:customStyle="1" w:styleId="TtuloCar">
    <w:name w:val="Título Car"/>
    <w:basedOn w:val="Fuentedeprrafopredeter"/>
    <w:link w:val="Ttulo"/>
    <w:rsid w:val="00363B9B"/>
    <w:rPr>
      <w:rFonts w:ascii="Arial" w:eastAsia="Arial" w:hAnsi="Arial" w:cs="Arial"/>
      <w:sz w:val="52"/>
      <w:szCs w:val="52"/>
      <w:lang w:val="es" w:eastAsia="es-CL"/>
    </w:rPr>
  </w:style>
  <w:style w:type="paragraph" w:styleId="Subttulo">
    <w:name w:val="Subtitle"/>
    <w:basedOn w:val="Normal"/>
    <w:next w:val="Normal"/>
    <w:link w:val="SubttuloCar"/>
    <w:rsid w:val="00363B9B"/>
    <w:pPr>
      <w:keepNext/>
      <w:keepLines/>
      <w:spacing w:after="320" w:line="276" w:lineRule="auto"/>
    </w:pPr>
    <w:rPr>
      <w:rFonts w:ascii="Arial" w:eastAsia="Arial" w:hAnsi="Arial" w:cs="Arial"/>
      <w:color w:val="666666"/>
      <w:sz w:val="30"/>
      <w:szCs w:val="30"/>
      <w:lang w:val="es" w:eastAsia="es-CL"/>
    </w:rPr>
  </w:style>
  <w:style w:type="character" w:customStyle="1" w:styleId="SubttuloCar">
    <w:name w:val="Subtítulo Car"/>
    <w:basedOn w:val="Fuentedeprrafopredeter"/>
    <w:link w:val="Subttulo"/>
    <w:rsid w:val="00363B9B"/>
    <w:rPr>
      <w:rFonts w:ascii="Arial" w:eastAsia="Arial" w:hAnsi="Arial" w:cs="Arial"/>
      <w:color w:val="666666"/>
      <w:sz w:val="30"/>
      <w:szCs w:val="30"/>
      <w:lang w:val="es" w:eastAsia="es-CL"/>
    </w:rPr>
  </w:style>
  <w:style w:type="character" w:styleId="Hipervnculo">
    <w:name w:val="Hyperlink"/>
    <w:basedOn w:val="Fuentedeprrafopredeter"/>
    <w:uiPriority w:val="99"/>
    <w:unhideWhenUsed/>
    <w:rsid w:val="00CC5D0F"/>
    <w:rPr>
      <w:color w:val="0000FF"/>
      <w:u w:val="single"/>
    </w:rPr>
  </w:style>
  <w:style w:type="character" w:styleId="nfasissutil">
    <w:name w:val="Subtle Emphasis"/>
    <w:basedOn w:val="Fuentedeprrafopredeter"/>
    <w:uiPriority w:val="19"/>
    <w:qFormat/>
    <w:rsid w:val="00D33D8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281">
      <w:bodyDiv w:val="1"/>
      <w:marLeft w:val="0"/>
      <w:marRight w:val="0"/>
      <w:marTop w:val="0"/>
      <w:marBottom w:val="0"/>
      <w:divBdr>
        <w:top w:val="none" w:sz="0" w:space="0" w:color="auto"/>
        <w:left w:val="none" w:sz="0" w:space="0" w:color="auto"/>
        <w:bottom w:val="none" w:sz="0" w:space="0" w:color="auto"/>
        <w:right w:val="none" w:sz="0" w:space="0" w:color="auto"/>
      </w:divBdr>
    </w:div>
    <w:div w:id="166679076">
      <w:bodyDiv w:val="1"/>
      <w:marLeft w:val="0"/>
      <w:marRight w:val="0"/>
      <w:marTop w:val="0"/>
      <w:marBottom w:val="0"/>
      <w:divBdr>
        <w:top w:val="none" w:sz="0" w:space="0" w:color="auto"/>
        <w:left w:val="none" w:sz="0" w:space="0" w:color="auto"/>
        <w:bottom w:val="none" w:sz="0" w:space="0" w:color="auto"/>
        <w:right w:val="none" w:sz="0" w:space="0" w:color="auto"/>
      </w:divBdr>
    </w:div>
    <w:div w:id="443616707">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02010133">
      <w:bodyDiv w:val="1"/>
      <w:marLeft w:val="0"/>
      <w:marRight w:val="0"/>
      <w:marTop w:val="0"/>
      <w:marBottom w:val="0"/>
      <w:divBdr>
        <w:top w:val="none" w:sz="0" w:space="0" w:color="auto"/>
        <w:left w:val="none" w:sz="0" w:space="0" w:color="auto"/>
        <w:bottom w:val="none" w:sz="0" w:space="0" w:color="auto"/>
        <w:right w:val="none" w:sz="0" w:space="0" w:color="auto"/>
      </w:divBdr>
      <w:divsChild>
        <w:div w:id="1951621702">
          <w:marLeft w:val="0"/>
          <w:marRight w:val="0"/>
          <w:marTop w:val="0"/>
          <w:marBottom w:val="0"/>
          <w:divBdr>
            <w:top w:val="none" w:sz="0" w:space="0" w:color="auto"/>
            <w:left w:val="none" w:sz="0" w:space="0" w:color="auto"/>
            <w:bottom w:val="none" w:sz="0" w:space="0" w:color="auto"/>
            <w:right w:val="none" w:sz="0" w:space="0" w:color="auto"/>
          </w:divBdr>
        </w:div>
        <w:div w:id="702905068">
          <w:marLeft w:val="0"/>
          <w:marRight w:val="0"/>
          <w:marTop w:val="0"/>
          <w:marBottom w:val="0"/>
          <w:divBdr>
            <w:top w:val="none" w:sz="0" w:space="0" w:color="auto"/>
            <w:left w:val="none" w:sz="0" w:space="0" w:color="auto"/>
            <w:bottom w:val="none" w:sz="0" w:space="0" w:color="auto"/>
            <w:right w:val="none" w:sz="0" w:space="0" w:color="auto"/>
          </w:divBdr>
        </w:div>
        <w:div w:id="1721435286">
          <w:marLeft w:val="0"/>
          <w:marRight w:val="0"/>
          <w:marTop w:val="0"/>
          <w:marBottom w:val="0"/>
          <w:divBdr>
            <w:top w:val="none" w:sz="0" w:space="0" w:color="auto"/>
            <w:left w:val="none" w:sz="0" w:space="0" w:color="auto"/>
            <w:bottom w:val="none" w:sz="0" w:space="0" w:color="auto"/>
            <w:right w:val="none" w:sz="0" w:space="0" w:color="auto"/>
          </w:divBdr>
        </w:div>
        <w:div w:id="2037001460">
          <w:marLeft w:val="0"/>
          <w:marRight w:val="0"/>
          <w:marTop w:val="0"/>
          <w:marBottom w:val="0"/>
          <w:divBdr>
            <w:top w:val="none" w:sz="0" w:space="0" w:color="auto"/>
            <w:left w:val="none" w:sz="0" w:space="0" w:color="auto"/>
            <w:bottom w:val="none" w:sz="0" w:space="0" w:color="auto"/>
            <w:right w:val="none" w:sz="0" w:space="0" w:color="auto"/>
          </w:divBdr>
        </w:div>
      </w:divsChild>
    </w:div>
    <w:div w:id="531922714">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5">
          <w:marLeft w:val="547"/>
          <w:marRight w:val="0"/>
          <w:marTop w:val="0"/>
          <w:marBottom w:val="0"/>
          <w:divBdr>
            <w:top w:val="none" w:sz="0" w:space="0" w:color="auto"/>
            <w:left w:val="none" w:sz="0" w:space="0" w:color="auto"/>
            <w:bottom w:val="none" w:sz="0" w:space="0" w:color="auto"/>
            <w:right w:val="none" w:sz="0" w:space="0" w:color="auto"/>
          </w:divBdr>
        </w:div>
        <w:div w:id="1950162516">
          <w:marLeft w:val="547"/>
          <w:marRight w:val="0"/>
          <w:marTop w:val="0"/>
          <w:marBottom w:val="0"/>
          <w:divBdr>
            <w:top w:val="none" w:sz="0" w:space="0" w:color="auto"/>
            <w:left w:val="none" w:sz="0" w:space="0" w:color="auto"/>
            <w:bottom w:val="none" w:sz="0" w:space="0" w:color="auto"/>
            <w:right w:val="none" w:sz="0" w:space="0" w:color="auto"/>
          </w:divBdr>
        </w:div>
      </w:divsChild>
    </w:div>
    <w:div w:id="634723532">
      <w:bodyDiv w:val="1"/>
      <w:marLeft w:val="0"/>
      <w:marRight w:val="0"/>
      <w:marTop w:val="0"/>
      <w:marBottom w:val="0"/>
      <w:divBdr>
        <w:top w:val="none" w:sz="0" w:space="0" w:color="auto"/>
        <w:left w:val="none" w:sz="0" w:space="0" w:color="auto"/>
        <w:bottom w:val="none" w:sz="0" w:space="0" w:color="auto"/>
        <w:right w:val="none" w:sz="0" w:space="0" w:color="auto"/>
      </w:divBdr>
    </w:div>
    <w:div w:id="772093424">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sChild>
        <w:div w:id="829908953">
          <w:marLeft w:val="446"/>
          <w:marRight w:val="0"/>
          <w:marTop w:val="0"/>
          <w:marBottom w:val="0"/>
          <w:divBdr>
            <w:top w:val="none" w:sz="0" w:space="0" w:color="auto"/>
            <w:left w:val="none" w:sz="0" w:space="0" w:color="auto"/>
            <w:bottom w:val="none" w:sz="0" w:space="0" w:color="auto"/>
            <w:right w:val="none" w:sz="0" w:space="0" w:color="auto"/>
          </w:divBdr>
        </w:div>
        <w:div w:id="1252734494">
          <w:marLeft w:val="446"/>
          <w:marRight w:val="0"/>
          <w:marTop w:val="0"/>
          <w:marBottom w:val="0"/>
          <w:divBdr>
            <w:top w:val="none" w:sz="0" w:space="0" w:color="auto"/>
            <w:left w:val="none" w:sz="0" w:space="0" w:color="auto"/>
            <w:bottom w:val="none" w:sz="0" w:space="0" w:color="auto"/>
            <w:right w:val="none" w:sz="0" w:space="0" w:color="auto"/>
          </w:divBdr>
        </w:div>
        <w:div w:id="246422081">
          <w:marLeft w:val="446"/>
          <w:marRight w:val="0"/>
          <w:marTop w:val="0"/>
          <w:marBottom w:val="0"/>
          <w:divBdr>
            <w:top w:val="none" w:sz="0" w:space="0" w:color="auto"/>
            <w:left w:val="none" w:sz="0" w:space="0" w:color="auto"/>
            <w:bottom w:val="none" w:sz="0" w:space="0" w:color="auto"/>
            <w:right w:val="none" w:sz="0" w:space="0" w:color="auto"/>
          </w:divBdr>
        </w:div>
        <w:div w:id="1011252385">
          <w:marLeft w:val="446"/>
          <w:marRight w:val="0"/>
          <w:marTop w:val="0"/>
          <w:marBottom w:val="0"/>
          <w:divBdr>
            <w:top w:val="none" w:sz="0" w:space="0" w:color="auto"/>
            <w:left w:val="none" w:sz="0" w:space="0" w:color="auto"/>
            <w:bottom w:val="none" w:sz="0" w:space="0" w:color="auto"/>
            <w:right w:val="none" w:sz="0" w:space="0" w:color="auto"/>
          </w:divBdr>
        </w:div>
        <w:div w:id="910165686">
          <w:marLeft w:val="446"/>
          <w:marRight w:val="0"/>
          <w:marTop w:val="0"/>
          <w:marBottom w:val="0"/>
          <w:divBdr>
            <w:top w:val="none" w:sz="0" w:space="0" w:color="auto"/>
            <w:left w:val="none" w:sz="0" w:space="0" w:color="auto"/>
            <w:bottom w:val="none" w:sz="0" w:space="0" w:color="auto"/>
            <w:right w:val="none" w:sz="0" w:space="0" w:color="auto"/>
          </w:divBdr>
        </w:div>
        <w:div w:id="562759286">
          <w:marLeft w:val="446"/>
          <w:marRight w:val="0"/>
          <w:marTop w:val="0"/>
          <w:marBottom w:val="0"/>
          <w:divBdr>
            <w:top w:val="none" w:sz="0" w:space="0" w:color="auto"/>
            <w:left w:val="none" w:sz="0" w:space="0" w:color="auto"/>
            <w:bottom w:val="none" w:sz="0" w:space="0" w:color="auto"/>
            <w:right w:val="none" w:sz="0" w:space="0" w:color="auto"/>
          </w:divBdr>
        </w:div>
        <w:div w:id="1898007040">
          <w:marLeft w:val="446"/>
          <w:marRight w:val="0"/>
          <w:marTop w:val="0"/>
          <w:marBottom w:val="0"/>
          <w:divBdr>
            <w:top w:val="none" w:sz="0" w:space="0" w:color="auto"/>
            <w:left w:val="none" w:sz="0" w:space="0" w:color="auto"/>
            <w:bottom w:val="none" w:sz="0" w:space="0" w:color="auto"/>
            <w:right w:val="none" w:sz="0" w:space="0" w:color="auto"/>
          </w:divBdr>
        </w:div>
        <w:div w:id="1028798750">
          <w:marLeft w:val="446"/>
          <w:marRight w:val="0"/>
          <w:marTop w:val="0"/>
          <w:marBottom w:val="0"/>
          <w:divBdr>
            <w:top w:val="none" w:sz="0" w:space="0" w:color="auto"/>
            <w:left w:val="none" w:sz="0" w:space="0" w:color="auto"/>
            <w:bottom w:val="none" w:sz="0" w:space="0" w:color="auto"/>
            <w:right w:val="none" w:sz="0" w:space="0" w:color="auto"/>
          </w:divBdr>
        </w:div>
        <w:div w:id="1768307562">
          <w:marLeft w:val="446"/>
          <w:marRight w:val="0"/>
          <w:marTop w:val="0"/>
          <w:marBottom w:val="0"/>
          <w:divBdr>
            <w:top w:val="none" w:sz="0" w:space="0" w:color="auto"/>
            <w:left w:val="none" w:sz="0" w:space="0" w:color="auto"/>
            <w:bottom w:val="none" w:sz="0" w:space="0" w:color="auto"/>
            <w:right w:val="none" w:sz="0" w:space="0" w:color="auto"/>
          </w:divBdr>
        </w:div>
        <w:div w:id="189494385">
          <w:marLeft w:val="446"/>
          <w:marRight w:val="0"/>
          <w:marTop w:val="0"/>
          <w:marBottom w:val="0"/>
          <w:divBdr>
            <w:top w:val="none" w:sz="0" w:space="0" w:color="auto"/>
            <w:left w:val="none" w:sz="0" w:space="0" w:color="auto"/>
            <w:bottom w:val="none" w:sz="0" w:space="0" w:color="auto"/>
            <w:right w:val="none" w:sz="0" w:space="0" w:color="auto"/>
          </w:divBdr>
        </w:div>
      </w:divsChild>
    </w:div>
    <w:div w:id="1051806300">
      <w:bodyDiv w:val="1"/>
      <w:marLeft w:val="0"/>
      <w:marRight w:val="0"/>
      <w:marTop w:val="0"/>
      <w:marBottom w:val="0"/>
      <w:divBdr>
        <w:top w:val="none" w:sz="0" w:space="0" w:color="auto"/>
        <w:left w:val="none" w:sz="0" w:space="0" w:color="auto"/>
        <w:bottom w:val="none" w:sz="0" w:space="0" w:color="auto"/>
        <w:right w:val="none" w:sz="0" w:space="0" w:color="auto"/>
      </w:divBdr>
    </w:div>
    <w:div w:id="1067261108">
      <w:bodyDiv w:val="1"/>
      <w:marLeft w:val="0"/>
      <w:marRight w:val="0"/>
      <w:marTop w:val="0"/>
      <w:marBottom w:val="0"/>
      <w:divBdr>
        <w:top w:val="none" w:sz="0" w:space="0" w:color="auto"/>
        <w:left w:val="none" w:sz="0" w:space="0" w:color="auto"/>
        <w:bottom w:val="none" w:sz="0" w:space="0" w:color="auto"/>
        <w:right w:val="none" w:sz="0" w:space="0" w:color="auto"/>
      </w:divBdr>
    </w:div>
    <w:div w:id="1087308070">
      <w:bodyDiv w:val="1"/>
      <w:marLeft w:val="0"/>
      <w:marRight w:val="0"/>
      <w:marTop w:val="0"/>
      <w:marBottom w:val="0"/>
      <w:divBdr>
        <w:top w:val="none" w:sz="0" w:space="0" w:color="auto"/>
        <w:left w:val="none" w:sz="0" w:space="0" w:color="auto"/>
        <w:bottom w:val="none" w:sz="0" w:space="0" w:color="auto"/>
        <w:right w:val="none" w:sz="0" w:space="0" w:color="auto"/>
      </w:divBdr>
    </w:div>
    <w:div w:id="1119764289">
      <w:bodyDiv w:val="1"/>
      <w:marLeft w:val="0"/>
      <w:marRight w:val="0"/>
      <w:marTop w:val="0"/>
      <w:marBottom w:val="0"/>
      <w:divBdr>
        <w:top w:val="none" w:sz="0" w:space="0" w:color="auto"/>
        <w:left w:val="none" w:sz="0" w:space="0" w:color="auto"/>
        <w:bottom w:val="none" w:sz="0" w:space="0" w:color="auto"/>
        <w:right w:val="none" w:sz="0" w:space="0" w:color="auto"/>
      </w:divBdr>
    </w:div>
    <w:div w:id="1198355584">
      <w:bodyDiv w:val="1"/>
      <w:marLeft w:val="0"/>
      <w:marRight w:val="0"/>
      <w:marTop w:val="0"/>
      <w:marBottom w:val="0"/>
      <w:divBdr>
        <w:top w:val="none" w:sz="0" w:space="0" w:color="auto"/>
        <w:left w:val="none" w:sz="0" w:space="0" w:color="auto"/>
        <w:bottom w:val="none" w:sz="0" w:space="0" w:color="auto"/>
        <w:right w:val="none" w:sz="0" w:space="0" w:color="auto"/>
      </w:divBdr>
    </w:div>
    <w:div w:id="1331248281">
      <w:bodyDiv w:val="1"/>
      <w:marLeft w:val="0"/>
      <w:marRight w:val="0"/>
      <w:marTop w:val="0"/>
      <w:marBottom w:val="0"/>
      <w:divBdr>
        <w:top w:val="none" w:sz="0" w:space="0" w:color="auto"/>
        <w:left w:val="none" w:sz="0" w:space="0" w:color="auto"/>
        <w:bottom w:val="none" w:sz="0" w:space="0" w:color="auto"/>
        <w:right w:val="none" w:sz="0" w:space="0" w:color="auto"/>
      </w:divBdr>
    </w:div>
    <w:div w:id="1546941352">
      <w:bodyDiv w:val="1"/>
      <w:marLeft w:val="0"/>
      <w:marRight w:val="0"/>
      <w:marTop w:val="0"/>
      <w:marBottom w:val="0"/>
      <w:divBdr>
        <w:top w:val="none" w:sz="0" w:space="0" w:color="auto"/>
        <w:left w:val="none" w:sz="0" w:space="0" w:color="auto"/>
        <w:bottom w:val="none" w:sz="0" w:space="0" w:color="auto"/>
        <w:right w:val="none" w:sz="0" w:space="0" w:color="auto"/>
      </w:divBdr>
    </w:div>
    <w:div w:id="1912153227">
      <w:bodyDiv w:val="1"/>
      <w:marLeft w:val="0"/>
      <w:marRight w:val="0"/>
      <w:marTop w:val="0"/>
      <w:marBottom w:val="0"/>
      <w:divBdr>
        <w:top w:val="none" w:sz="0" w:space="0" w:color="auto"/>
        <w:left w:val="none" w:sz="0" w:space="0" w:color="auto"/>
        <w:bottom w:val="none" w:sz="0" w:space="0" w:color="auto"/>
        <w:right w:val="none" w:sz="0" w:space="0" w:color="auto"/>
      </w:divBdr>
    </w:div>
    <w:div w:id="1922249865">
      <w:bodyDiv w:val="1"/>
      <w:marLeft w:val="0"/>
      <w:marRight w:val="0"/>
      <w:marTop w:val="0"/>
      <w:marBottom w:val="0"/>
      <w:divBdr>
        <w:top w:val="none" w:sz="0" w:space="0" w:color="auto"/>
        <w:left w:val="none" w:sz="0" w:space="0" w:color="auto"/>
        <w:bottom w:val="none" w:sz="0" w:space="0" w:color="auto"/>
        <w:right w:val="none" w:sz="0" w:space="0" w:color="auto"/>
      </w:divBdr>
    </w:div>
    <w:div w:id="192225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Desktop\Cuarentena\Comisi&#243;n%20acreditaci&#243;n\Acta%20Comisi&#243;n%2014-08-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35CD-12AC-48C2-93EB-4A375809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 14-08-2020</Template>
  <TotalTime>1</TotalTime>
  <Pages>9</Pages>
  <Words>4432</Words>
  <Characters>24379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Ramírez</dc:creator>
  <cp:keywords/>
  <dc:description/>
  <cp:lastModifiedBy>Javier Ramírez</cp:lastModifiedBy>
  <cp:revision>2</cp:revision>
  <cp:lastPrinted>2019-03-05T14:56:00Z</cp:lastPrinted>
  <dcterms:created xsi:type="dcterms:W3CDTF">2021-04-09T12:48:00Z</dcterms:created>
  <dcterms:modified xsi:type="dcterms:W3CDTF">2021-04-09T12:48:00Z</dcterms:modified>
</cp:coreProperties>
</file>