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18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848"/>
        <w:gridCol w:w="582"/>
        <w:gridCol w:w="410"/>
        <w:gridCol w:w="1065"/>
        <w:gridCol w:w="211"/>
        <w:gridCol w:w="1559"/>
        <w:gridCol w:w="851"/>
        <w:gridCol w:w="655"/>
        <w:gridCol w:w="1359"/>
        <w:gridCol w:w="1817"/>
      </w:tblGrid>
      <w:tr w:rsidR="00FE4D67" w:rsidRPr="00191B3D" w14:paraId="1A568F59" w14:textId="77777777" w:rsidTr="00F445AB">
        <w:trPr>
          <w:trHeight w:val="1266"/>
        </w:trPr>
        <w:tc>
          <w:tcPr>
            <w:tcW w:w="2983" w:type="dxa"/>
            <w:gridSpan w:val="3"/>
            <w:shd w:val="clear" w:color="auto" w:fill="FFFFFF" w:themeFill="background1"/>
            <w:vAlign w:val="center"/>
          </w:tcPr>
          <w:p w14:paraId="3A35665F" w14:textId="77777777" w:rsidR="00FE4D67" w:rsidRPr="00191B3D" w:rsidRDefault="00AF43F5" w:rsidP="001121DD">
            <w:pPr>
              <w:jc w:val="center"/>
              <w:rPr>
                <w:rFonts w:ascii="Corbel" w:hAnsi="Corbel"/>
                <w:b/>
                <w:sz w:val="22"/>
                <w:szCs w:val="22"/>
              </w:rPr>
            </w:pPr>
            <w:r w:rsidRPr="00AF43F5">
              <w:rPr>
                <w:rFonts w:ascii="Corbel" w:hAnsi="Corbel"/>
                <w:b/>
                <w:noProof/>
                <w:sz w:val="22"/>
                <w:szCs w:val="22"/>
                <w:lang w:val="es-CL" w:eastAsia="es-CL"/>
              </w:rPr>
              <w:drawing>
                <wp:anchor distT="0" distB="0" distL="114300" distR="114300" simplePos="0" relativeHeight="251658240" behindDoc="0" locked="0" layoutInCell="1" allowOverlap="1" wp14:anchorId="610B3C90" wp14:editId="071F3A4E">
                  <wp:simplePos x="0" y="0"/>
                  <wp:positionH relativeFrom="column">
                    <wp:posOffset>397510</wp:posOffset>
                  </wp:positionH>
                  <wp:positionV relativeFrom="paragraph">
                    <wp:posOffset>-15240</wp:posOffset>
                  </wp:positionV>
                  <wp:extent cx="736600" cy="666750"/>
                  <wp:effectExtent l="0" t="0" r="6350" b="0"/>
                  <wp:wrapNone/>
                  <wp:docPr id="2" name="Imagen 2" descr="Archivo:Logo umce 2.pn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 umce 2.png - Wikipedia, la enciclopedia lib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51" w:type="dxa"/>
            <w:gridSpan w:val="6"/>
            <w:shd w:val="clear" w:color="auto" w:fill="F2F2F2" w:themeFill="background1" w:themeFillShade="F2"/>
          </w:tcPr>
          <w:p w14:paraId="2DA521A8" w14:textId="77777777" w:rsidR="00FE4D67" w:rsidRPr="00191B3D" w:rsidRDefault="00FE4D67" w:rsidP="00F445AB">
            <w:pPr>
              <w:jc w:val="center"/>
              <w:rPr>
                <w:rFonts w:ascii="Corbel" w:hAnsi="Corbel"/>
                <w:b/>
                <w:sz w:val="22"/>
                <w:szCs w:val="22"/>
              </w:rPr>
            </w:pPr>
          </w:p>
          <w:p w14:paraId="3308E706" w14:textId="77777777" w:rsidR="00FE4D67" w:rsidRPr="000375D1" w:rsidRDefault="00FE4D67" w:rsidP="00F445AB">
            <w:pPr>
              <w:jc w:val="center"/>
              <w:rPr>
                <w:rFonts w:asciiTheme="majorHAnsi" w:hAnsiTheme="majorHAnsi" w:cstheme="majorHAnsi"/>
                <w:b/>
                <w:sz w:val="22"/>
                <w:szCs w:val="22"/>
              </w:rPr>
            </w:pPr>
            <w:r w:rsidRPr="000375D1">
              <w:rPr>
                <w:rFonts w:asciiTheme="majorHAnsi" w:hAnsiTheme="majorHAnsi" w:cstheme="majorHAnsi"/>
                <w:b/>
                <w:sz w:val="22"/>
                <w:szCs w:val="22"/>
              </w:rPr>
              <w:t xml:space="preserve">ACTA DE </w:t>
            </w:r>
            <w:r w:rsidR="000375D1" w:rsidRPr="000375D1">
              <w:rPr>
                <w:rFonts w:asciiTheme="majorHAnsi" w:hAnsiTheme="majorHAnsi" w:cstheme="majorHAnsi"/>
                <w:b/>
                <w:sz w:val="22"/>
                <w:szCs w:val="22"/>
              </w:rPr>
              <w:t>SESIÓN</w:t>
            </w:r>
          </w:p>
          <w:p w14:paraId="7793A579" w14:textId="77777777" w:rsidR="00AF43F5" w:rsidRPr="00AF43F5" w:rsidRDefault="00AF43F5" w:rsidP="00F445AB">
            <w:pPr>
              <w:jc w:val="center"/>
              <w:rPr>
                <w:rFonts w:asciiTheme="majorHAnsi" w:hAnsiTheme="majorHAnsi" w:cstheme="majorHAnsi"/>
                <w:b/>
                <w:bCs/>
                <w:sz w:val="22"/>
                <w:szCs w:val="22"/>
                <w:lang w:val="es-CL"/>
              </w:rPr>
            </w:pPr>
            <w:r w:rsidRPr="00AF43F5">
              <w:rPr>
                <w:rFonts w:asciiTheme="majorHAnsi" w:hAnsiTheme="majorHAnsi" w:cstheme="majorHAnsi"/>
                <w:b/>
                <w:bCs/>
                <w:sz w:val="22"/>
                <w:szCs w:val="22"/>
                <w:lang w:val="es-CL"/>
              </w:rPr>
              <w:t>COMISIÓN INSTITUCIONAL DE</w:t>
            </w:r>
          </w:p>
          <w:p w14:paraId="763FFA0E" w14:textId="77777777" w:rsidR="00FE4D67" w:rsidRPr="00191B3D" w:rsidRDefault="00AF43F5" w:rsidP="00F445AB">
            <w:pPr>
              <w:jc w:val="center"/>
              <w:rPr>
                <w:rFonts w:ascii="Corbel" w:hAnsi="Corbel"/>
                <w:b/>
                <w:sz w:val="22"/>
                <w:szCs w:val="22"/>
              </w:rPr>
            </w:pPr>
            <w:r w:rsidRPr="00AF43F5">
              <w:rPr>
                <w:rFonts w:asciiTheme="majorHAnsi" w:hAnsiTheme="majorHAnsi" w:cstheme="majorHAnsi"/>
                <w:b/>
                <w:bCs/>
                <w:sz w:val="22"/>
                <w:szCs w:val="22"/>
                <w:lang w:val="es-CL"/>
              </w:rPr>
              <w:t>AUTOEVALUACIÓN, DESARROLLO Y CALIDAD</w:t>
            </w:r>
          </w:p>
        </w:tc>
        <w:tc>
          <w:tcPr>
            <w:tcW w:w="3176" w:type="dxa"/>
            <w:gridSpan w:val="2"/>
            <w:shd w:val="clear" w:color="auto" w:fill="FFFFFF" w:themeFill="background1"/>
          </w:tcPr>
          <w:p w14:paraId="0F68E8E5" w14:textId="77777777" w:rsidR="00FE4D67" w:rsidRPr="00191B3D" w:rsidRDefault="00FE4D67" w:rsidP="001121DD">
            <w:pPr>
              <w:rPr>
                <w:rFonts w:ascii="Corbel" w:hAnsi="Corbel" w:cs="Lao UI"/>
                <w:b/>
                <w:sz w:val="22"/>
                <w:szCs w:val="22"/>
              </w:rPr>
            </w:pPr>
            <w:r w:rsidRPr="00191B3D">
              <w:rPr>
                <w:rFonts w:ascii="Corbel" w:hAnsi="Corbel"/>
                <w:b/>
                <w:sz w:val="22"/>
                <w:szCs w:val="22"/>
              </w:rPr>
              <w:t xml:space="preserve">                                   </w:t>
            </w:r>
          </w:p>
          <w:p w14:paraId="46BB4BC5" w14:textId="77777777" w:rsidR="00FE4D67" w:rsidRPr="00191B3D" w:rsidRDefault="00FE4D67" w:rsidP="001121DD">
            <w:pPr>
              <w:rPr>
                <w:rFonts w:ascii="Corbel" w:hAnsi="Corbel"/>
                <w:b/>
                <w:sz w:val="22"/>
                <w:szCs w:val="22"/>
              </w:rPr>
            </w:pPr>
          </w:p>
        </w:tc>
      </w:tr>
      <w:tr w:rsidR="00FE4D67" w:rsidRPr="00191B3D" w14:paraId="19189082" w14:textId="77777777" w:rsidTr="003E7F1A">
        <w:trPr>
          <w:trHeight w:val="468"/>
        </w:trPr>
        <w:tc>
          <w:tcPr>
            <w:tcW w:w="10910" w:type="dxa"/>
            <w:gridSpan w:val="11"/>
            <w:shd w:val="clear" w:color="auto" w:fill="FFFFFF" w:themeFill="background1"/>
          </w:tcPr>
          <w:p w14:paraId="05C60774" w14:textId="066EC1ED" w:rsidR="00FE4D67" w:rsidRPr="000375D1" w:rsidRDefault="00FE4D67" w:rsidP="001121DD">
            <w:pPr>
              <w:jc w:val="center"/>
              <w:rPr>
                <w:rFonts w:asciiTheme="majorHAnsi" w:hAnsiTheme="majorHAnsi" w:cstheme="majorHAnsi"/>
                <w:b/>
                <w:sz w:val="22"/>
                <w:szCs w:val="22"/>
              </w:rPr>
            </w:pPr>
          </w:p>
        </w:tc>
      </w:tr>
      <w:tr w:rsidR="00FE4D67" w:rsidRPr="00191B3D" w14:paraId="7C33D79C" w14:textId="77777777" w:rsidTr="003E7F1A">
        <w:trPr>
          <w:trHeight w:val="367"/>
        </w:trPr>
        <w:tc>
          <w:tcPr>
            <w:tcW w:w="1553" w:type="dxa"/>
            <w:shd w:val="clear" w:color="auto" w:fill="F2F2F2" w:themeFill="background1" w:themeFillShade="F2"/>
          </w:tcPr>
          <w:p w14:paraId="5E6C9AE0" w14:textId="77777777" w:rsidR="00FE4D67" w:rsidRPr="000375D1" w:rsidRDefault="00FE4D67" w:rsidP="001121DD">
            <w:pPr>
              <w:rPr>
                <w:rFonts w:asciiTheme="majorHAnsi" w:hAnsiTheme="majorHAnsi" w:cstheme="majorHAnsi"/>
                <w:b/>
                <w:sz w:val="22"/>
                <w:szCs w:val="22"/>
                <w:vertAlign w:val="superscript"/>
              </w:rPr>
            </w:pPr>
            <w:r w:rsidRPr="000375D1">
              <w:rPr>
                <w:rFonts w:asciiTheme="majorHAnsi" w:hAnsiTheme="majorHAnsi" w:cstheme="majorHAnsi"/>
                <w:b/>
                <w:sz w:val="22"/>
                <w:szCs w:val="22"/>
              </w:rPr>
              <w:t>ACTA N</w:t>
            </w:r>
            <w:r w:rsidRPr="000375D1">
              <w:rPr>
                <w:rFonts w:asciiTheme="majorHAnsi" w:hAnsiTheme="majorHAnsi" w:cstheme="majorHAnsi"/>
                <w:b/>
                <w:sz w:val="22"/>
                <w:szCs w:val="22"/>
                <w:vertAlign w:val="superscript"/>
              </w:rPr>
              <w:t>O</w:t>
            </w:r>
          </w:p>
        </w:tc>
        <w:tc>
          <w:tcPr>
            <w:tcW w:w="848" w:type="dxa"/>
          </w:tcPr>
          <w:p w14:paraId="077E6071" w14:textId="072D5B7E" w:rsidR="00FE4D67" w:rsidRPr="0022445D" w:rsidRDefault="00263238" w:rsidP="001121DD">
            <w:pPr>
              <w:rPr>
                <w:rFonts w:asciiTheme="majorHAnsi" w:hAnsiTheme="majorHAnsi" w:cstheme="majorHAnsi"/>
                <w:b/>
                <w:sz w:val="22"/>
                <w:szCs w:val="22"/>
              </w:rPr>
            </w:pPr>
            <w:r w:rsidRPr="0022445D">
              <w:rPr>
                <w:rFonts w:asciiTheme="majorHAnsi" w:hAnsiTheme="majorHAnsi" w:cstheme="majorHAnsi"/>
                <w:b/>
                <w:sz w:val="22"/>
                <w:szCs w:val="22"/>
              </w:rPr>
              <w:t>7</w:t>
            </w:r>
          </w:p>
        </w:tc>
        <w:tc>
          <w:tcPr>
            <w:tcW w:w="992" w:type="dxa"/>
            <w:gridSpan w:val="2"/>
            <w:shd w:val="clear" w:color="auto" w:fill="F2F2F2" w:themeFill="background1" w:themeFillShade="F2"/>
          </w:tcPr>
          <w:p w14:paraId="16467318" w14:textId="77777777"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FECHA</w:t>
            </w:r>
          </w:p>
        </w:tc>
        <w:tc>
          <w:tcPr>
            <w:tcW w:w="1276" w:type="dxa"/>
            <w:gridSpan w:val="2"/>
          </w:tcPr>
          <w:p w14:paraId="27BA215C" w14:textId="1C48E78A" w:rsidR="00FE4D67" w:rsidRPr="000375D1" w:rsidRDefault="00556FE3" w:rsidP="001121DD">
            <w:pPr>
              <w:rPr>
                <w:rFonts w:asciiTheme="majorHAnsi" w:hAnsiTheme="majorHAnsi" w:cstheme="majorHAnsi"/>
                <w:sz w:val="22"/>
                <w:szCs w:val="22"/>
              </w:rPr>
            </w:pPr>
            <w:r>
              <w:rPr>
                <w:rFonts w:asciiTheme="majorHAnsi" w:hAnsiTheme="majorHAnsi" w:cstheme="majorHAnsi"/>
                <w:b/>
                <w:sz w:val="22"/>
                <w:szCs w:val="22"/>
              </w:rPr>
              <w:t>3</w:t>
            </w:r>
            <w:r w:rsidR="00263238">
              <w:rPr>
                <w:rFonts w:asciiTheme="majorHAnsi" w:hAnsiTheme="majorHAnsi" w:cstheme="majorHAnsi"/>
                <w:b/>
                <w:sz w:val="22"/>
                <w:szCs w:val="22"/>
              </w:rPr>
              <w:t>0</w:t>
            </w:r>
            <w:r w:rsidR="004A6D31">
              <w:rPr>
                <w:rFonts w:asciiTheme="majorHAnsi" w:hAnsiTheme="majorHAnsi" w:cstheme="majorHAnsi"/>
                <w:b/>
                <w:sz w:val="22"/>
                <w:szCs w:val="22"/>
              </w:rPr>
              <w:t>-</w:t>
            </w:r>
            <w:r w:rsidR="00263238">
              <w:rPr>
                <w:rFonts w:asciiTheme="majorHAnsi" w:hAnsiTheme="majorHAnsi" w:cstheme="majorHAnsi"/>
                <w:b/>
                <w:sz w:val="22"/>
                <w:szCs w:val="22"/>
              </w:rPr>
              <w:t>1</w:t>
            </w:r>
            <w:r w:rsidR="004A6D31">
              <w:rPr>
                <w:rFonts w:asciiTheme="majorHAnsi" w:hAnsiTheme="majorHAnsi" w:cstheme="majorHAnsi"/>
                <w:b/>
                <w:sz w:val="22"/>
                <w:szCs w:val="22"/>
              </w:rPr>
              <w:t>0</w:t>
            </w:r>
            <w:r w:rsidR="0006747F" w:rsidRPr="000375D1">
              <w:rPr>
                <w:rFonts w:asciiTheme="majorHAnsi" w:hAnsiTheme="majorHAnsi" w:cstheme="majorHAnsi"/>
                <w:b/>
                <w:sz w:val="22"/>
                <w:szCs w:val="22"/>
              </w:rPr>
              <w:t>-2020</w:t>
            </w:r>
          </w:p>
        </w:tc>
        <w:tc>
          <w:tcPr>
            <w:tcW w:w="1559" w:type="dxa"/>
            <w:shd w:val="clear" w:color="auto" w:fill="F2F2F2" w:themeFill="background1" w:themeFillShade="F2"/>
          </w:tcPr>
          <w:p w14:paraId="2A9E7E65" w14:textId="77777777"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HORA INICIO</w:t>
            </w:r>
          </w:p>
        </w:tc>
        <w:tc>
          <w:tcPr>
            <w:tcW w:w="851" w:type="dxa"/>
          </w:tcPr>
          <w:p w14:paraId="1D63B678" w14:textId="77777777" w:rsidR="00FE4D67" w:rsidRPr="000375D1" w:rsidRDefault="00AF43F5" w:rsidP="001121DD">
            <w:pPr>
              <w:rPr>
                <w:rFonts w:asciiTheme="majorHAnsi" w:hAnsiTheme="majorHAnsi" w:cstheme="majorHAnsi"/>
                <w:b/>
                <w:sz w:val="22"/>
                <w:szCs w:val="22"/>
              </w:rPr>
            </w:pPr>
            <w:r>
              <w:rPr>
                <w:rFonts w:asciiTheme="majorHAnsi" w:hAnsiTheme="majorHAnsi" w:cstheme="majorHAnsi"/>
                <w:b/>
                <w:sz w:val="22"/>
                <w:szCs w:val="22"/>
              </w:rPr>
              <w:t>08</w:t>
            </w:r>
            <w:r w:rsidR="00FE4D67" w:rsidRPr="000375D1">
              <w:rPr>
                <w:rFonts w:asciiTheme="majorHAnsi" w:hAnsiTheme="majorHAnsi" w:cstheme="majorHAnsi"/>
                <w:b/>
                <w:sz w:val="22"/>
                <w:szCs w:val="22"/>
              </w:rPr>
              <w:t>:</w:t>
            </w:r>
            <w:r w:rsidR="0006747F" w:rsidRPr="000375D1">
              <w:rPr>
                <w:rFonts w:asciiTheme="majorHAnsi" w:hAnsiTheme="majorHAnsi" w:cstheme="majorHAnsi"/>
                <w:b/>
                <w:sz w:val="22"/>
                <w:szCs w:val="22"/>
              </w:rPr>
              <w:t>3</w:t>
            </w:r>
            <w:r w:rsidR="005E7F72" w:rsidRPr="000375D1">
              <w:rPr>
                <w:rFonts w:asciiTheme="majorHAnsi" w:hAnsiTheme="majorHAnsi" w:cstheme="majorHAnsi"/>
                <w:b/>
                <w:sz w:val="22"/>
                <w:szCs w:val="22"/>
              </w:rPr>
              <w:t>0</w:t>
            </w:r>
          </w:p>
        </w:tc>
        <w:tc>
          <w:tcPr>
            <w:tcW w:w="2014" w:type="dxa"/>
            <w:gridSpan w:val="2"/>
            <w:shd w:val="clear" w:color="auto" w:fill="F2F2F2" w:themeFill="background1" w:themeFillShade="F2"/>
          </w:tcPr>
          <w:p w14:paraId="155BE1E7" w14:textId="77777777"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HORA DE TERMINO</w:t>
            </w:r>
          </w:p>
        </w:tc>
        <w:tc>
          <w:tcPr>
            <w:tcW w:w="1817" w:type="dxa"/>
          </w:tcPr>
          <w:p w14:paraId="00F61943" w14:textId="77777777" w:rsidR="00FE4D67" w:rsidRPr="000375D1" w:rsidRDefault="00895203" w:rsidP="001121DD">
            <w:pPr>
              <w:rPr>
                <w:rFonts w:asciiTheme="majorHAnsi" w:hAnsiTheme="majorHAnsi" w:cstheme="majorHAnsi"/>
                <w:b/>
                <w:sz w:val="22"/>
                <w:szCs w:val="22"/>
              </w:rPr>
            </w:pPr>
            <w:r>
              <w:rPr>
                <w:rFonts w:asciiTheme="majorHAnsi" w:hAnsiTheme="majorHAnsi" w:cstheme="majorHAnsi"/>
                <w:b/>
                <w:sz w:val="22"/>
                <w:szCs w:val="22"/>
              </w:rPr>
              <w:t>09</w:t>
            </w:r>
            <w:r w:rsidR="0030263F">
              <w:rPr>
                <w:rFonts w:asciiTheme="majorHAnsi" w:hAnsiTheme="majorHAnsi" w:cstheme="majorHAnsi"/>
                <w:b/>
                <w:sz w:val="22"/>
                <w:szCs w:val="22"/>
              </w:rPr>
              <w:t>:</w:t>
            </w:r>
            <w:r w:rsidR="00EA044D">
              <w:rPr>
                <w:rFonts w:asciiTheme="majorHAnsi" w:hAnsiTheme="majorHAnsi" w:cstheme="majorHAnsi"/>
                <w:b/>
                <w:sz w:val="22"/>
                <w:szCs w:val="22"/>
              </w:rPr>
              <w:t>30</w:t>
            </w:r>
          </w:p>
        </w:tc>
      </w:tr>
      <w:tr w:rsidR="00FE4D67" w:rsidRPr="00191B3D" w14:paraId="22F55AD2" w14:textId="77777777" w:rsidTr="003E7F1A">
        <w:trPr>
          <w:trHeight w:val="466"/>
        </w:trPr>
        <w:tc>
          <w:tcPr>
            <w:tcW w:w="1553" w:type="dxa"/>
            <w:shd w:val="clear" w:color="auto" w:fill="F2F2F2" w:themeFill="background1" w:themeFillShade="F2"/>
          </w:tcPr>
          <w:p w14:paraId="6BE36552" w14:textId="77777777" w:rsidR="00FE4D67" w:rsidRPr="000375D1" w:rsidRDefault="00FE4D67" w:rsidP="001121DD">
            <w:pPr>
              <w:rPr>
                <w:rFonts w:asciiTheme="majorHAnsi" w:hAnsiTheme="majorHAnsi" w:cstheme="majorHAnsi"/>
                <w:b/>
                <w:sz w:val="22"/>
                <w:szCs w:val="22"/>
              </w:rPr>
            </w:pPr>
          </w:p>
        </w:tc>
        <w:tc>
          <w:tcPr>
            <w:tcW w:w="9357" w:type="dxa"/>
            <w:gridSpan w:val="10"/>
          </w:tcPr>
          <w:p w14:paraId="0DB2E484" w14:textId="77777777" w:rsidR="00E62D09" w:rsidRPr="000375D1" w:rsidRDefault="00E62D09" w:rsidP="001121DD">
            <w:pPr>
              <w:rPr>
                <w:rFonts w:asciiTheme="majorHAnsi" w:hAnsiTheme="majorHAnsi" w:cstheme="majorHAnsi"/>
                <w:b/>
                <w:sz w:val="22"/>
                <w:szCs w:val="22"/>
              </w:rPr>
            </w:pPr>
          </w:p>
        </w:tc>
      </w:tr>
      <w:tr w:rsidR="00FE4D67" w:rsidRPr="00191B3D" w14:paraId="4846FF9F" w14:textId="77777777" w:rsidTr="003E7F1A">
        <w:trPr>
          <w:trHeight w:val="466"/>
        </w:trPr>
        <w:tc>
          <w:tcPr>
            <w:tcW w:w="1553" w:type="dxa"/>
            <w:tcBorders>
              <w:bottom w:val="single" w:sz="4" w:space="0" w:color="auto"/>
            </w:tcBorders>
            <w:shd w:val="clear" w:color="auto" w:fill="F2F2F2" w:themeFill="background1" w:themeFillShade="F2"/>
          </w:tcPr>
          <w:p w14:paraId="39A9ECFA" w14:textId="77777777"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LUGAR</w:t>
            </w:r>
          </w:p>
        </w:tc>
        <w:tc>
          <w:tcPr>
            <w:tcW w:w="2905" w:type="dxa"/>
            <w:gridSpan w:val="4"/>
            <w:tcBorders>
              <w:bottom w:val="single" w:sz="4" w:space="0" w:color="auto"/>
            </w:tcBorders>
          </w:tcPr>
          <w:p w14:paraId="46F4FF9F" w14:textId="77777777" w:rsidR="00FE4D67" w:rsidRPr="000375D1" w:rsidRDefault="00F1200E" w:rsidP="001121DD">
            <w:pPr>
              <w:rPr>
                <w:rFonts w:asciiTheme="majorHAnsi" w:hAnsiTheme="majorHAnsi" w:cstheme="majorHAnsi"/>
                <w:sz w:val="22"/>
                <w:szCs w:val="22"/>
              </w:rPr>
            </w:pPr>
            <w:r w:rsidRPr="000375D1">
              <w:rPr>
                <w:rFonts w:asciiTheme="majorHAnsi" w:hAnsiTheme="majorHAnsi" w:cstheme="majorHAnsi"/>
                <w:sz w:val="22"/>
                <w:szCs w:val="22"/>
              </w:rPr>
              <w:t>Reunión virtual</w:t>
            </w:r>
          </w:p>
        </w:tc>
        <w:tc>
          <w:tcPr>
            <w:tcW w:w="1770" w:type="dxa"/>
            <w:gridSpan w:val="2"/>
            <w:tcBorders>
              <w:bottom w:val="single" w:sz="4" w:space="0" w:color="auto"/>
            </w:tcBorders>
            <w:shd w:val="clear" w:color="auto" w:fill="F2F2F2" w:themeFill="background1" w:themeFillShade="F2"/>
          </w:tcPr>
          <w:p w14:paraId="3FFF5792" w14:textId="77777777" w:rsidR="00FE4D67" w:rsidRPr="000375D1" w:rsidRDefault="00FE4D67" w:rsidP="001121DD">
            <w:pPr>
              <w:rPr>
                <w:rFonts w:asciiTheme="majorHAnsi" w:hAnsiTheme="majorHAnsi" w:cstheme="majorHAnsi"/>
                <w:b/>
                <w:sz w:val="22"/>
                <w:szCs w:val="22"/>
              </w:rPr>
            </w:pPr>
            <w:r w:rsidRPr="000375D1">
              <w:rPr>
                <w:rFonts w:asciiTheme="majorHAnsi" w:hAnsiTheme="majorHAnsi" w:cstheme="majorHAnsi"/>
                <w:b/>
                <w:sz w:val="22"/>
                <w:szCs w:val="22"/>
              </w:rPr>
              <w:t>ELABORADA POR</w:t>
            </w:r>
          </w:p>
        </w:tc>
        <w:tc>
          <w:tcPr>
            <w:tcW w:w="4682" w:type="dxa"/>
            <w:gridSpan w:val="4"/>
            <w:tcBorders>
              <w:bottom w:val="single" w:sz="4" w:space="0" w:color="auto"/>
            </w:tcBorders>
          </w:tcPr>
          <w:p w14:paraId="41CF4997" w14:textId="77777777" w:rsidR="00FE4D67" w:rsidRPr="000375D1" w:rsidRDefault="0006747F" w:rsidP="001121DD">
            <w:pPr>
              <w:rPr>
                <w:rFonts w:asciiTheme="majorHAnsi" w:hAnsiTheme="majorHAnsi" w:cstheme="majorHAnsi"/>
                <w:sz w:val="22"/>
                <w:szCs w:val="22"/>
              </w:rPr>
            </w:pPr>
            <w:r w:rsidRPr="000375D1">
              <w:rPr>
                <w:rFonts w:asciiTheme="majorHAnsi" w:hAnsiTheme="majorHAnsi" w:cstheme="majorHAnsi"/>
                <w:sz w:val="22"/>
                <w:szCs w:val="22"/>
              </w:rPr>
              <w:t>Javier Ramírez Saavedra.</w:t>
            </w:r>
            <w:r w:rsidR="00FE4D67" w:rsidRPr="000375D1">
              <w:rPr>
                <w:rFonts w:asciiTheme="majorHAnsi" w:hAnsiTheme="majorHAnsi" w:cstheme="majorHAnsi"/>
                <w:sz w:val="22"/>
                <w:szCs w:val="22"/>
              </w:rPr>
              <w:t xml:space="preserve">  </w:t>
            </w:r>
            <w:r w:rsidR="003E0A1F">
              <w:rPr>
                <w:rFonts w:asciiTheme="majorHAnsi" w:hAnsiTheme="majorHAnsi" w:cstheme="majorHAnsi"/>
                <w:sz w:val="22"/>
                <w:szCs w:val="22"/>
              </w:rPr>
              <w:br/>
              <w:t xml:space="preserve"> </w:t>
            </w:r>
            <w:r w:rsidR="001121DD">
              <w:rPr>
                <w:rFonts w:asciiTheme="majorHAnsi" w:hAnsiTheme="majorHAnsi" w:cstheme="majorHAnsi"/>
                <w:sz w:val="22"/>
                <w:szCs w:val="22"/>
              </w:rPr>
              <w:t>Secretario General</w:t>
            </w:r>
          </w:p>
        </w:tc>
      </w:tr>
      <w:tr w:rsidR="00FE4D67" w:rsidRPr="00191B3D" w14:paraId="2D7F7BE0" w14:textId="77777777" w:rsidTr="003E7F1A">
        <w:trPr>
          <w:trHeight w:val="1919"/>
        </w:trPr>
        <w:tc>
          <w:tcPr>
            <w:tcW w:w="10910" w:type="dxa"/>
            <w:gridSpan w:val="11"/>
            <w:tcBorders>
              <w:bottom w:val="single" w:sz="4" w:space="0" w:color="auto"/>
            </w:tcBorders>
            <w:shd w:val="clear" w:color="auto" w:fill="auto"/>
          </w:tcPr>
          <w:p w14:paraId="05E74291" w14:textId="77777777" w:rsidR="00F445AB" w:rsidRDefault="00F445AB" w:rsidP="00F445AB">
            <w:pPr>
              <w:rPr>
                <w:rFonts w:asciiTheme="majorHAnsi" w:hAnsiTheme="majorHAnsi" w:cstheme="majorHAnsi"/>
                <w:b/>
                <w:sz w:val="22"/>
                <w:szCs w:val="22"/>
              </w:rPr>
            </w:pPr>
          </w:p>
          <w:p w14:paraId="66C94177" w14:textId="1F6BCEBF" w:rsidR="00FE4D67" w:rsidRDefault="009913E3" w:rsidP="00F445AB">
            <w:pPr>
              <w:rPr>
                <w:rFonts w:asciiTheme="majorHAnsi" w:hAnsiTheme="majorHAnsi" w:cstheme="majorHAnsi"/>
                <w:b/>
                <w:sz w:val="22"/>
                <w:szCs w:val="22"/>
              </w:rPr>
            </w:pPr>
            <w:r>
              <w:rPr>
                <w:rFonts w:asciiTheme="majorHAnsi" w:hAnsiTheme="majorHAnsi" w:cstheme="majorHAnsi"/>
                <w:b/>
                <w:sz w:val="22"/>
                <w:szCs w:val="22"/>
              </w:rPr>
              <w:t>Participantes:</w:t>
            </w:r>
          </w:p>
          <w:p w14:paraId="51E14FBD" w14:textId="77777777" w:rsidR="00857075" w:rsidRDefault="00857075" w:rsidP="001121DD">
            <w:pPr>
              <w:jc w:val="center"/>
              <w:rPr>
                <w:rFonts w:asciiTheme="majorHAnsi" w:hAnsiTheme="majorHAnsi" w:cstheme="majorHAnsi"/>
                <w:b/>
                <w:sz w:val="22"/>
                <w:szCs w:val="22"/>
              </w:rPr>
            </w:pPr>
          </w:p>
          <w:p w14:paraId="4BBCF9E0" w14:textId="77777777" w:rsidR="00A540B1" w:rsidRPr="00A540B1"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A540B1">
              <w:rPr>
                <w:rFonts w:asciiTheme="majorHAnsi" w:hAnsiTheme="majorHAnsi" w:cstheme="majorHAnsi"/>
                <w:b/>
                <w:sz w:val="22"/>
                <w:szCs w:val="22"/>
                <w:lang w:val="es-CL"/>
              </w:rPr>
              <w:t xml:space="preserve">ANTONIO LOPEZ SUAREZ                     </w:t>
            </w:r>
            <w:r w:rsidR="0030570B">
              <w:rPr>
                <w:rFonts w:asciiTheme="majorHAnsi" w:hAnsiTheme="majorHAnsi" w:cstheme="majorHAnsi"/>
                <w:b/>
                <w:sz w:val="22"/>
                <w:szCs w:val="22"/>
                <w:lang w:val="es-CL"/>
              </w:rPr>
              <w:t xml:space="preserve">                        </w:t>
            </w:r>
            <w:r w:rsidR="00F762BA">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PRESIDENTE</w:t>
            </w:r>
          </w:p>
          <w:p w14:paraId="2BCAD5A7" w14:textId="77777777" w:rsid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XIMENA ACUN</w:t>
            </w:r>
            <w:r w:rsidR="007615A3" w:rsidRPr="007615A3">
              <w:rPr>
                <w:rFonts w:asciiTheme="majorHAnsi" w:hAnsiTheme="majorHAnsi" w:cstheme="majorHAnsi"/>
                <w:b/>
                <w:sz w:val="22"/>
                <w:szCs w:val="22"/>
                <w:lang w:val="es-CL"/>
              </w:rPr>
              <w:t xml:space="preserve">A ROBERTSON      </w:t>
            </w:r>
            <w:r w:rsidR="0030570B">
              <w:rPr>
                <w:rFonts w:asciiTheme="majorHAnsi" w:hAnsiTheme="majorHAnsi" w:cstheme="majorHAnsi"/>
                <w:b/>
                <w:sz w:val="22"/>
                <w:szCs w:val="22"/>
                <w:lang w:val="es-CL"/>
              </w:rPr>
              <w:t xml:space="preserve">                               </w:t>
            </w:r>
            <w:r w:rsidR="00F762BA">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REPRESENTANTE DEL RECTOR</w:t>
            </w:r>
          </w:p>
          <w:p w14:paraId="1F7321E4" w14:textId="77777777" w:rsid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JUAN</w:t>
            </w:r>
            <w:r w:rsidR="007615A3" w:rsidRPr="007615A3">
              <w:rPr>
                <w:rFonts w:asciiTheme="majorHAnsi" w:hAnsiTheme="majorHAnsi" w:cstheme="majorHAnsi"/>
                <w:b/>
                <w:sz w:val="22"/>
                <w:szCs w:val="22"/>
                <w:lang w:val="es-CL"/>
              </w:rPr>
              <w:t xml:space="preserve"> VARGAS MARIN                     </w:t>
            </w:r>
            <w:r w:rsidR="0030570B">
              <w:rPr>
                <w:rFonts w:asciiTheme="majorHAnsi" w:hAnsiTheme="majorHAnsi" w:cstheme="majorHAnsi"/>
                <w:b/>
                <w:sz w:val="22"/>
                <w:szCs w:val="22"/>
                <w:lang w:val="es-CL"/>
              </w:rPr>
              <w:t xml:space="preserve">                             </w:t>
            </w:r>
            <w:r w:rsidR="008539A1">
              <w:rPr>
                <w:rFonts w:asciiTheme="majorHAnsi" w:hAnsiTheme="majorHAnsi" w:cstheme="majorHAnsi"/>
                <w:b/>
                <w:sz w:val="22"/>
                <w:szCs w:val="22"/>
                <w:lang w:val="es-CL"/>
              </w:rPr>
              <w:t xml:space="preserve"> </w:t>
            </w:r>
            <w:r w:rsidR="007615A3" w:rsidRPr="007615A3">
              <w:rPr>
                <w:rFonts w:asciiTheme="majorHAnsi" w:hAnsiTheme="majorHAnsi" w:cstheme="majorHAnsi"/>
                <w:b/>
                <w:sz w:val="22"/>
                <w:szCs w:val="22"/>
                <w:lang w:val="es-CL"/>
              </w:rPr>
              <w:t>DECANO</w:t>
            </w:r>
          </w:p>
          <w:p w14:paraId="1EE7E07A" w14:textId="77777777" w:rsid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SOLANGE </w:t>
            </w:r>
            <w:r w:rsidR="007615A3" w:rsidRPr="007615A3">
              <w:rPr>
                <w:rFonts w:asciiTheme="majorHAnsi" w:hAnsiTheme="majorHAnsi" w:cstheme="majorHAnsi"/>
                <w:b/>
                <w:sz w:val="22"/>
                <w:szCs w:val="22"/>
                <w:lang w:val="es-CL"/>
              </w:rPr>
              <w:t xml:space="preserve">TENORIO EITEL                  </w:t>
            </w:r>
            <w:r w:rsidR="008539A1">
              <w:rPr>
                <w:rFonts w:asciiTheme="majorHAnsi" w:hAnsiTheme="majorHAnsi" w:cstheme="majorHAnsi"/>
                <w:b/>
                <w:sz w:val="22"/>
                <w:szCs w:val="22"/>
                <w:lang w:val="es-CL"/>
              </w:rPr>
              <w:t xml:space="preserve">                           </w:t>
            </w:r>
            <w:r w:rsidR="007615A3" w:rsidRPr="007615A3">
              <w:rPr>
                <w:rFonts w:asciiTheme="majorHAnsi" w:hAnsiTheme="majorHAnsi" w:cstheme="majorHAnsi"/>
                <w:b/>
                <w:sz w:val="22"/>
                <w:szCs w:val="22"/>
                <w:lang w:val="es-CL"/>
              </w:rPr>
              <w:t>DECANA</w:t>
            </w:r>
          </w:p>
          <w:p w14:paraId="409B6816" w14:textId="77777777" w:rsidR="007615A3" w:rsidRPr="007615A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JAIME </w:t>
            </w:r>
            <w:r w:rsidR="007615A3" w:rsidRPr="007615A3">
              <w:rPr>
                <w:rFonts w:asciiTheme="majorHAnsi" w:hAnsiTheme="majorHAnsi" w:cstheme="majorHAnsi"/>
                <w:b/>
                <w:sz w:val="22"/>
                <w:szCs w:val="22"/>
                <w:lang w:val="es-CL"/>
              </w:rPr>
              <w:t xml:space="preserve">GALGANI MUNOZ                 </w:t>
            </w:r>
            <w:r w:rsidR="0030570B">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DECANO</w:t>
            </w:r>
          </w:p>
          <w:p w14:paraId="24F4DD93" w14:textId="77777777" w:rsidR="005510ED" w:rsidRDefault="005510ED"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510ED">
              <w:rPr>
                <w:rFonts w:asciiTheme="majorHAnsi" w:hAnsiTheme="majorHAnsi" w:cstheme="majorHAnsi"/>
                <w:b/>
                <w:sz w:val="22"/>
                <w:szCs w:val="22"/>
                <w:lang w:val="es-CL"/>
              </w:rPr>
              <w:t xml:space="preserve">VERONICA VARGAS SANHUEZA                       </w:t>
            </w:r>
            <w:r w:rsidR="0030570B">
              <w:rPr>
                <w:rFonts w:asciiTheme="majorHAnsi" w:hAnsiTheme="majorHAnsi" w:cstheme="majorHAnsi"/>
                <w:b/>
                <w:sz w:val="22"/>
                <w:szCs w:val="22"/>
                <w:lang w:val="es-CL"/>
              </w:rPr>
              <w:t xml:space="preserve">           </w:t>
            </w:r>
            <w:r w:rsidRPr="005510ED">
              <w:rPr>
                <w:rFonts w:asciiTheme="majorHAnsi" w:hAnsiTheme="majorHAnsi" w:cstheme="majorHAnsi"/>
                <w:b/>
                <w:sz w:val="22"/>
                <w:szCs w:val="22"/>
                <w:lang w:val="es-CL"/>
              </w:rPr>
              <w:t>DECANA</w:t>
            </w:r>
          </w:p>
          <w:p w14:paraId="60E5121D" w14:textId="77777777" w:rsidR="009913E3" w:rsidRDefault="00F527EB"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FABIAN </w:t>
            </w:r>
            <w:r w:rsidR="009913E3" w:rsidRPr="009913E3">
              <w:rPr>
                <w:rFonts w:asciiTheme="majorHAnsi" w:hAnsiTheme="majorHAnsi" w:cstheme="majorHAnsi"/>
                <w:b/>
                <w:sz w:val="22"/>
                <w:szCs w:val="22"/>
                <w:lang w:val="es-CL"/>
              </w:rPr>
              <w:t xml:space="preserve">CASTRO VALLE </w:t>
            </w:r>
            <w:r w:rsidR="0091333E">
              <w:rPr>
                <w:rFonts w:asciiTheme="majorHAnsi" w:hAnsiTheme="majorHAnsi" w:cstheme="majorHAnsi"/>
                <w:b/>
                <w:sz w:val="22"/>
                <w:szCs w:val="22"/>
                <w:lang w:val="es-CL"/>
              </w:rPr>
              <w:t xml:space="preserve">                                       </w:t>
            </w:r>
            <w:r w:rsidR="0030570B">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DIRECTOR DE DEPARTAMENTO</w:t>
            </w:r>
          </w:p>
          <w:p w14:paraId="4EF4C7D6" w14:textId="77777777" w:rsidR="00510EF0" w:rsidRDefault="00510EF0"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10EF0">
              <w:rPr>
                <w:rFonts w:asciiTheme="majorHAnsi" w:hAnsiTheme="majorHAnsi" w:cstheme="majorHAnsi"/>
                <w:b/>
                <w:sz w:val="22"/>
                <w:szCs w:val="22"/>
                <w:lang w:val="es-CL"/>
              </w:rPr>
              <w:t xml:space="preserve">CATALINA SABANDO GOMEZ              </w:t>
            </w:r>
            <w:r w:rsidR="0030570B">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DIRECTORA DEPARTAMENTO</w:t>
            </w:r>
          </w:p>
          <w:p w14:paraId="1FA34CC3" w14:textId="77777777" w:rsidR="00510EF0" w:rsidRDefault="00510EF0"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10EF0">
              <w:rPr>
                <w:rFonts w:asciiTheme="majorHAnsi" w:hAnsiTheme="majorHAnsi" w:cstheme="majorHAnsi"/>
                <w:b/>
                <w:sz w:val="22"/>
                <w:szCs w:val="22"/>
                <w:lang w:val="es-CL"/>
              </w:rPr>
              <w:t>ROBERTO P</w:t>
            </w:r>
            <w:r w:rsidR="00D03EA4">
              <w:rPr>
                <w:rFonts w:asciiTheme="majorHAnsi" w:hAnsiTheme="majorHAnsi" w:cstheme="majorHAnsi"/>
                <w:b/>
                <w:sz w:val="22"/>
                <w:szCs w:val="22"/>
                <w:lang w:val="es-CL"/>
              </w:rPr>
              <w:t>ICHIHUECHE</w:t>
            </w:r>
            <w:r w:rsidR="00A540B1">
              <w:rPr>
                <w:rFonts w:asciiTheme="majorHAnsi" w:hAnsiTheme="majorHAnsi" w:cstheme="majorHAnsi"/>
                <w:b/>
                <w:sz w:val="22"/>
                <w:szCs w:val="22"/>
                <w:lang w:val="es-CL"/>
              </w:rPr>
              <w:t xml:space="preserve"> MELLADO</w:t>
            </w:r>
            <w:r w:rsidR="00845E89">
              <w:rPr>
                <w:rFonts w:asciiTheme="majorHAnsi" w:hAnsiTheme="majorHAnsi" w:cstheme="majorHAnsi"/>
                <w:b/>
                <w:sz w:val="22"/>
                <w:szCs w:val="22"/>
                <w:lang w:val="es-CL"/>
              </w:rPr>
              <w:t xml:space="preserve">    </w:t>
            </w:r>
            <w:r w:rsidR="0030570B">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DIRECTOR DE DEPARTAMENTO</w:t>
            </w:r>
          </w:p>
          <w:p w14:paraId="56C49D85" w14:textId="77777777" w:rsidR="00510EF0" w:rsidRDefault="00510EF0"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510EF0">
              <w:rPr>
                <w:rFonts w:asciiTheme="majorHAnsi" w:hAnsiTheme="majorHAnsi" w:cstheme="majorHAnsi"/>
                <w:b/>
                <w:sz w:val="22"/>
                <w:szCs w:val="22"/>
                <w:lang w:val="es-CL"/>
              </w:rPr>
              <w:t xml:space="preserve">CRISTIÁN HERNANDEZ WIMMER                     </w:t>
            </w:r>
            <w:r w:rsidR="008539A1">
              <w:rPr>
                <w:rFonts w:asciiTheme="majorHAnsi" w:hAnsiTheme="majorHAnsi" w:cstheme="majorHAnsi"/>
                <w:b/>
                <w:sz w:val="22"/>
                <w:szCs w:val="22"/>
                <w:lang w:val="es-CL"/>
              </w:rPr>
              <w:t xml:space="preserve">          </w:t>
            </w:r>
            <w:r w:rsidRPr="00510EF0">
              <w:rPr>
                <w:rFonts w:asciiTheme="majorHAnsi" w:hAnsiTheme="majorHAnsi" w:cstheme="majorHAnsi"/>
                <w:b/>
                <w:sz w:val="22"/>
                <w:szCs w:val="22"/>
                <w:lang w:val="es-CL"/>
              </w:rPr>
              <w:t>REPRESENTANTE DE LOS ACADÉMICOS</w:t>
            </w:r>
          </w:p>
          <w:p w14:paraId="4FDBD87F" w14:textId="77777777" w:rsidR="009913E3" w:rsidRDefault="00857075"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IVAN SALAS PINILLA</w:t>
            </w:r>
            <w:r w:rsidR="00BF58CC">
              <w:rPr>
                <w:rFonts w:asciiTheme="majorHAnsi" w:hAnsiTheme="majorHAnsi" w:cstheme="majorHAnsi"/>
                <w:b/>
                <w:sz w:val="22"/>
                <w:szCs w:val="22"/>
                <w:lang w:val="es-CL"/>
              </w:rPr>
              <w:t xml:space="preserve"> </w:t>
            </w:r>
            <w:r w:rsidR="0091333E">
              <w:rPr>
                <w:rFonts w:asciiTheme="majorHAnsi" w:hAnsiTheme="majorHAnsi" w:cstheme="majorHAnsi"/>
                <w:b/>
                <w:sz w:val="22"/>
                <w:szCs w:val="22"/>
                <w:lang w:val="es-CL"/>
              </w:rPr>
              <w:t xml:space="preserve">                                           </w:t>
            </w:r>
            <w:r w:rsidR="00000A85">
              <w:rPr>
                <w:rFonts w:asciiTheme="majorHAnsi" w:hAnsiTheme="majorHAnsi" w:cstheme="majorHAnsi"/>
                <w:b/>
                <w:sz w:val="22"/>
                <w:szCs w:val="22"/>
                <w:lang w:val="es-CL"/>
              </w:rPr>
              <w:t xml:space="preserve">          </w:t>
            </w:r>
            <w:r w:rsidR="0091333E">
              <w:rPr>
                <w:rFonts w:asciiTheme="majorHAnsi" w:hAnsiTheme="majorHAnsi" w:cstheme="majorHAnsi"/>
                <w:b/>
                <w:sz w:val="22"/>
                <w:szCs w:val="22"/>
                <w:lang w:val="es-CL"/>
              </w:rPr>
              <w:t xml:space="preserve">REPRESENTANTE DE LOS </w:t>
            </w:r>
            <w:r w:rsidR="003E0A1F">
              <w:rPr>
                <w:rFonts w:asciiTheme="majorHAnsi" w:hAnsiTheme="majorHAnsi" w:cstheme="majorHAnsi"/>
                <w:b/>
                <w:sz w:val="22"/>
                <w:szCs w:val="22"/>
                <w:lang w:val="es-CL"/>
              </w:rPr>
              <w:t>ACADÉMICOS</w:t>
            </w:r>
          </w:p>
          <w:p w14:paraId="400D7088" w14:textId="77777777" w:rsidR="00BF58CC" w:rsidRPr="00BF58CC" w:rsidRDefault="00BF58CC"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BF58CC">
              <w:rPr>
                <w:rFonts w:asciiTheme="majorHAnsi" w:hAnsiTheme="majorHAnsi" w:cstheme="majorHAnsi"/>
                <w:b/>
                <w:sz w:val="22"/>
                <w:szCs w:val="22"/>
                <w:lang w:val="es-CL"/>
              </w:rPr>
              <w:t xml:space="preserve">TERESA RIOS SAAVEDRA                                       </w:t>
            </w:r>
            <w:r w:rsidR="00000A85">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REPRESENTANTE DE LOS ACADÉMICOS</w:t>
            </w:r>
          </w:p>
          <w:p w14:paraId="5EA2D690" w14:textId="77777777" w:rsidR="00BF58CC" w:rsidRPr="009913E3" w:rsidRDefault="00BF58CC"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BF58CC">
              <w:rPr>
                <w:rFonts w:asciiTheme="majorHAnsi" w:hAnsiTheme="majorHAnsi" w:cstheme="majorHAnsi"/>
                <w:b/>
                <w:sz w:val="22"/>
                <w:szCs w:val="22"/>
                <w:lang w:val="es-CL"/>
              </w:rPr>
              <w:t xml:space="preserve">XIMENA VILDOSOLA TIBAUD.                            </w:t>
            </w:r>
            <w:r w:rsidR="00000A85">
              <w:rPr>
                <w:rFonts w:asciiTheme="majorHAnsi" w:hAnsiTheme="majorHAnsi" w:cstheme="majorHAnsi"/>
                <w:b/>
                <w:sz w:val="22"/>
                <w:szCs w:val="22"/>
                <w:lang w:val="es-CL"/>
              </w:rPr>
              <w:t xml:space="preserve">         </w:t>
            </w:r>
            <w:r w:rsidRPr="00BF58CC">
              <w:rPr>
                <w:rFonts w:asciiTheme="majorHAnsi" w:hAnsiTheme="majorHAnsi" w:cstheme="majorHAnsi"/>
                <w:b/>
                <w:sz w:val="22"/>
                <w:szCs w:val="22"/>
                <w:lang w:val="es-CL"/>
              </w:rPr>
              <w:t>REPRESENTANTE DE LOS ACADÉMICOS</w:t>
            </w:r>
          </w:p>
          <w:p w14:paraId="280E4541" w14:textId="77777777" w:rsidR="00510EF0" w:rsidRPr="00510EF0"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CAROLINA</w:t>
            </w:r>
            <w:r w:rsidR="00510EF0" w:rsidRPr="00510EF0">
              <w:rPr>
                <w:rFonts w:asciiTheme="majorHAnsi" w:hAnsiTheme="majorHAnsi" w:cstheme="majorHAnsi"/>
                <w:b/>
                <w:sz w:val="22"/>
                <w:szCs w:val="22"/>
                <w:lang w:val="es-CL"/>
              </w:rPr>
              <w:t xml:space="preserve"> DEL CANTO PAVEZ          </w:t>
            </w:r>
            <w:r w:rsidR="00A87D29">
              <w:rPr>
                <w:rFonts w:asciiTheme="majorHAnsi" w:hAnsiTheme="majorHAnsi" w:cstheme="majorHAnsi"/>
                <w:b/>
                <w:sz w:val="22"/>
                <w:szCs w:val="22"/>
                <w:lang w:val="es-CL"/>
              </w:rPr>
              <w:t xml:space="preserve">                           </w:t>
            </w:r>
            <w:r w:rsidR="00510EF0" w:rsidRPr="00510EF0">
              <w:rPr>
                <w:rFonts w:asciiTheme="majorHAnsi" w:hAnsiTheme="majorHAnsi" w:cstheme="majorHAnsi"/>
                <w:b/>
                <w:sz w:val="22"/>
                <w:szCs w:val="22"/>
                <w:lang w:val="es-CL"/>
              </w:rPr>
              <w:t>RE</w:t>
            </w:r>
            <w:r w:rsidR="003E0A1F">
              <w:rPr>
                <w:rFonts w:asciiTheme="majorHAnsi" w:hAnsiTheme="majorHAnsi" w:cstheme="majorHAnsi"/>
                <w:b/>
                <w:sz w:val="22"/>
                <w:szCs w:val="22"/>
                <w:lang w:val="es-CL"/>
              </w:rPr>
              <w:t>PRESENTANTE DE LOS FUNCIONARIOS</w:t>
            </w:r>
          </w:p>
          <w:p w14:paraId="46839A84" w14:textId="77777777" w:rsidR="003662DC"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MYRIAM </w:t>
            </w:r>
            <w:r w:rsidR="009913E3" w:rsidRPr="009913E3">
              <w:rPr>
                <w:rFonts w:asciiTheme="majorHAnsi" w:hAnsiTheme="majorHAnsi" w:cstheme="majorHAnsi"/>
                <w:b/>
                <w:sz w:val="22"/>
                <w:szCs w:val="22"/>
                <w:lang w:val="es-CL"/>
              </w:rPr>
              <w:t xml:space="preserve">IBARRA SUITT </w:t>
            </w:r>
            <w:r w:rsidR="0091333E">
              <w:rPr>
                <w:rFonts w:asciiTheme="majorHAnsi" w:hAnsiTheme="majorHAnsi" w:cstheme="majorHAnsi"/>
                <w:b/>
                <w:sz w:val="22"/>
                <w:szCs w:val="22"/>
                <w:lang w:val="es-CL"/>
              </w:rPr>
              <w:t xml:space="preserve">                  </w:t>
            </w:r>
            <w:r w:rsidR="00A5265C">
              <w:rPr>
                <w:rFonts w:asciiTheme="majorHAnsi" w:hAnsiTheme="majorHAnsi" w:cstheme="majorHAnsi"/>
                <w:b/>
                <w:sz w:val="22"/>
                <w:szCs w:val="22"/>
                <w:lang w:val="es-CL"/>
              </w:rPr>
              <w:t xml:space="preserve">                             </w:t>
            </w:r>
            <w:r w:rsidR="0091333E">
              <w:rPr>
                <w:rFonts w:asciiTheme="majorHAnsi" w:hAnsiTheme="majorHAnsi" w:cstheme="majorHAnsi"/>
                <w:b/>
                <w:sz w:val="22"/>
                <w:szCs w:val="22"/>
                <w:lang w:val="es-CL"/>
              </w:rPr>
              <w:t xml:space="preserve">REPRESENTANTE DE LOS </w:t>
            </w:r>
            <w:r w:rsidR="003E0A1F">
              <w:rPr>
                <w:rFonts w:asciiTheme="majorHAnsi" w:hAnsiTheme="majorHAnsi" w:cstheme="majorHAnsi"/>
                <w:b/>
                <w:sz w:val="22"/>
                <w:szCs w:val="22"/>
                <w:lang w:val="es-CL"/>
              </w:rPr>
              <w:t>FUNCIONARIOS</w:t>
            </w:r>
          </w:p>
          <w:p w14:paraId="41CB93DE" w14:textId="77777777" w:rsidR="00845E89" w:rsidRDefault="003662DC"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 xml:space="preserve">CHRISTIAN BUTLER TOBAR                                </w:t>
            </w:r>
            <w:r w:rsidR="00000A85">
              <w:rPr>
                <w:rFonts w:asciiTheme="majorHAnsi" w:hAnsiTheme="majorHAnsi" w:cstheme="majorHAnsi"/>
                <w:b/>
                <w:sz w:val="22"/>
                <w:szCs w:val="22"/>
                <w:lang w:val="es-CL"/>
              </w:rPr>
              <w:t xml:space="preserve">          </w:t>
            </w:r>
            <w:r>
              <w:rPr>
                <w:rFonts w:asciiTheme="majorHAnsi" w:hAnsiTheme="majorHAnsi" w:cstheme="majorHAnsi"/>
                <w:b/>
                <w:sz w:val="22"/>
                <w:szCs w:val="22"/>
                <w:lang w:val="es-CL"/>
              </w:rPr>
              <w:t xml:space="preserve">REPRESENTANTE DE LOS </w:t>
            </w:r>
            <w:r w:rsidR="003E0A1F">
              <w:rPr>
                <w:rFonts w:asciiTheme="majorHAnsi" w:hAnsiTheme="majorHAnsi" w:cstheme="majorHAnsi"/>
                <w:b/>
                <w:sz w:val="22"/>
                <w:szCs w:val="22"/>
                <w:lang w:val="es-CL"/>
              </w:rPr>
              <w:t>FUNCIONARIOS</w:t>
            </w:r>
          </w:p>
          <w:p w14:paraId="39F4844A" w14:textId="77777777" w:rsidR="00A87D29" w:rsidRDefault="00845E89"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845E89">
              <w:rPr>
                <w:rFonts w:asciiTheme="majorHAnsi" w:hAnsiTheme="majorHAnsi" w:cstheme="majorHAnsi"/>
                <w:b/>
                <w:sz w:val="22"/>
                <w:szCs w:val="22"/>
                <w:lang w:val="es-CL"/>
              </w:rPr>
              <w:t xml:space="preserve">PAULA ZUÑIGA CORREA                                 </w:t>
            </w:r>
            <w:r w:rsidR="00A87D29">
              <w:rPr>
                <w:rFonts w:asciiTheme="majorHAnsi" w:hAnsiTheme="majorHAnsi" w:cstheme="majorHAnsi"/>
                <w:b/>
                <w:sz w:val="22"/>
                <w:szCs w:val="22"/>
                <w:lang w:val="es-CL"/>
              </w:rPr>
              <w:t xml:space="preserve">             </w:t>
            </w:r>
            <w:r w:rsidR="00F263B0">
              <w:rPr>
                <w:rFonts w:asciiTheme="majorHAnsi" w:hAnsiTheme="majorHAnsi" w:cstheme="majorHAnsi"/>
                <w:b/>
                <w:sz w:val="22"/>
                <w:szCs w:val="22"/>
                <w:lang w:val="es-CL"/>
              </w:rPr>
              <w:t xml:space="preserve"> </w:t>
            </w:r>
            <w:r w:rsidRPr="00845E89">
              <w:rPr>
                <w:rFonts w:asciiTheme="majorHAnsi" w:hAnsiTheme="majorHAnsi" w:cstheme="majorHAnsi"/>
                <w:b/>
                <w:sz w:val="22"/>
                <w:szCs w:val="22"/>
                <w:lang w:val="es-CL"/>
              </w:rPr>
              <w:t>REPRESENTANTE DE LOS ESTUDIANTES</w:t>
            </w:r>
          </w:p>
          <w:p w14:paraId="7483E026" w14:textId="77777777" w:rsidR="00287035" w:rsidRDefault="00A540B1" w:rsidP="008A22D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Pr>
                <w:rFonts w:asciiTheme="majorHAnsi" w:hAnsiTheme="majorHAnsi" w:cstheme="majorHAnsi"/>
                <w:b/>
                <w:sz w:val="22"/>
                <w:szCs w:val="22"/>
                <w:lang w:val="es-CL"/>
              </w:rPr>
              <w:t>JOAQUIN</w:t>
            </w:r>
            <w:r w:rsidR="00BF58CC" w:rsidRPr="00BF58CC">
              <w:rPr>
                <w:rFonts w:asciiTheme="majorHAnsi" w:hAnsiTheme="majorHAnsi" w:cstheme="majorHAnsi"/>
                <w:b/>
                <w:sz w:val="22"/>
                <w:szCs w:val="22"/>
                <w:lang w:val="es-CL"/>
              </w:rPr>
              <w:t xml:space="preserve"> BERMUDES ZUMELZU      </w:t>
            </w:r>
            <w:r w:rsidR="00A87D29">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REPRESENTANTE DAC</w:t>
            </w:r>
          </w:p>
          <w:p w14:paraId="023B06C6" w14:textId="77777777" w:rsidR="009913E3" w:rsidRPr="00376661" w:rsidRDefault="009913E3" w:rsidP="00A5265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lang w:val="es-CL"/>
              </w:rPr>
            </w:pPr>
            <w:r w:rsidRPr="009913E3">
              <w:rPr>
                <w:rFonts w:asciiTheme="majorHAnsi" w:hAnsiTheme="majorHAnsi" w:cstheme="majorHAnsi"/>
                <w:b/>
                <w:sz w:val="22"/>
                <w:szCs w:val="22"/>
                <w:lang w:val="es-CL"/>
              </w:rPr>
              <w:t>JAVIER RAMÍREZ SAAVEDRA</w:t>
            </w:r>
            <w:r w:rsidR="0091333E">
              <w:rPr>
                <w:rFonts w:asciiTheme="majorHAnsi" w:hAnsiTheme="majorHAnsi" w:cstheme="majorHAnsi"/>
                <w:b/>
                <w:sz w:val="22"/>
                <w:szCs w:val="22"/>
                <w:lang w:val="es-CL"/>
              </w:rPr>
              <w:t xml:space="preserve">                              </w:t>
            </w:r>
            <w:r w:rsidR="00A87D29">
              <w:rPr>
                <w:rFonts w:asciiTheme="majorHAnsi" w:hAnsiTheme="majorHAnsi" w:cstheme="majorHAnsi"/>
                <w:b/>
                <w:sz w:val="22"/>
                <w:szCs w:val="22"/>
                <w:lang w:val="es-CL"/>
              </w:rPr>
              <w:t xml:space="preserve">   </w:t>
            </w:r>
            <w:r w:rsidR="00376661">
              <w:rPr>
                <w:rFonts w:asciiTheme="majorHAnsi" w:hAnsiTheme="majorHAnsi" w:cstheme="majorHAnsi"/>
                <w:b/>
                <w:sz w:val="22"/>
                <w:szCs w:val="22"/>
                <w:lang w:val="es-CL"/>
              </w:rPr>
              <w:t xml:space="preserve">      </w:t>
            </w:r>
            <w:r w:rsidR="003E0A1F">
              <w:rPr>
                <w:rFonts w:asciiTheme="majorHAnsi" w:hAnsiTheme="majorHAnsi" w:cstheme="majorHAnsi"/>
                <w:b/>
                <w:sz w:val="22"/>
                <w:szCs w:val="22"/>
                <w:lang w:val="es-CL"/>
              </w:rPr>
              <w:t>SECRETARIO GENERAL</w:t>
            </w:r>
          </w:p>
        </w:tc>
      </w:tr>
      <w:tr w:rsidR="0044369F" w:rsidRPr="00191B3D" w14:paraId="07A45B7D" w14:textId="77777777" w:rsidTr="003E7F1A">
        <w:trPr>
          <w:trHeight w:val="1917"/>
        </w:trPr>
        <w:tc>
          <w:tcPr>
            <w:tcW w:w="10910" w:type="dxa"/>
            <w:gridSpan w:val="11"/>
            <w:shd w:val="clear" w:color="auto" w:fill="auto"/>
          </w:tcPr>
          <w:p w14:paraId="70A8D3C4" w14:textId="73931002" w:rsidR="00FC23A4" w:rsidRPr="00FC23A4" w:rsidRDefault="007D2458" w:rsidP="00FC23A4">
            <w:pPr>
              <w:rPr>
                <w:rFonts w:asciiTheme="majorHAnsi" w:hAnsiTheme="majorHAnsi" w:cstheme="majorHAnsi"/>
                <w:sz w:val="22"/>
                <w:szCs w:val="22"/>
              </w:rPr>
            </w:pPr>
            <w:r>
              <w:rPr>
                <w:rFonts w:asciiTheme="majorHAnsi" w:hAnsiTheme="majorHAnsi" w:cstheme="majorHAnsi"/>
                <w:sz w:val="22"/>
                <w:szCs w:val="22"/>
              </w:rPr>
              <w:br/>
            </w:r>
            <w:r w:rsidR="00FC23A4" w:rsidRPr="00FC23A4">
              <w:rPr>
                <w:rFonts w:asciiTheme="majorHAnsi" w:hAnsiTheme="majorHAnsi" w:cstheme="majorHAnsi"/>
                <w:sz w:val="22"/>
                <w:szCs w:val="22"/>
              </w:rPr>
              <w:t>- Informe DAC de consolidados consulta sobre Criterios y Estándares de Calidad.</w:t>
            </w:r>
          </w:p>
          <w:p w14:paraId="5A4F782A" w14:textId="17D1091B" w:rsidR="006E35EB" w:rsidRPr="00FC23A4" w:rsidRDefault="00FC23A4" w:rsidP="00FC23A4">
            <w:pPr>
              <w:rPr>
                <w:rFonts w:asciiTheme="majorHAnsi" w:hAnsiTheme="majorHAnsi" w:cstheme="majorHAnsi"/>
                <w:sz w:val="22"/>
                <w:szCs w:val="22"/>
              </w:rPr>
            </w:pPr>
            <w:r w:rsidRPr="00FC23A4">
              <w:rPr>
                <w:rFonts w:asciiTheme="majorHAnsi" w:hAnsiTheme="majorHAnsi" w:cstheme="majorHAnsi"/>
                <w:sz w:val="22"/>
                <w:szCs w:val="22"/>
              </w:rPr>
              <w:t>- Análisis preliminar del Plan de Tutoría.</w:t>
            </w:r>
          </w:p>
          <w:tbl>
            <w:tblPr>
              <w:tblpPr w:leftFromText="141" w:rightFromText="141" w:vertAnchor="page" w:horzAnchor="margin" w:tblpX="-5"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796DBA" w:rsidRPr="000375D1" w14:paraId="769BA81D" w14:textId="77777777" w:rsidTr="00F445AB">
              <w:tc>
                <w:tcPr>
                  <w:tcW w:w="10915" w:type="dxa"/>
                  <w:tcBorders>
                    <w:bottom w:val="single" w:sz="4" w:space="0" w:color="auto"/>
                  </w:tcBorders>
                  <w:shd w:val="clear" w:color="auto" w:fill="D9D9D9" w:themeFill="background1" w:themeFillShade="D9"/>
                  <w:vAlign w:val="center"/>
                </w:tcPr>
                <w:p w14:paraId="0EBFFEB9" w14:textId="77777777" w:rsidR="00796DBA" w:rsidRPr="000375D1" w:rsidRDefault="00796DBA" w:rsidP="006E35EB">
                  <w:pPr>
                    <w:jc w:val="center"/>
                    <w:rPr>
                      <w:rFonts w:asciiTheme="majorHAnsi" w:hAnsiTheme="majorHAnsi" w:cstheme="majorHAnsi"/>
                      <w:b/>
                      <w:sz w:val="22"/>
                      <w:szCs w:val="22"/>
                    </w:rPr>
                  </w:pPr>
                  <w:r>
                    <w:rPr>
                      <w:rFonts w:asciiTheme="majorHAnsi" w:hAnsiTheme="majorHAnsi" w:cstheme="majorHAnsi"/>
                      <w:b/>
                      <w:sz w:val="22"/>
                      <w:szCs w:val="22"/>
                    </w:rPr>
                    <w:t>TABLA DE LA SESIÓN</w:t>
                  </w:r>
                </w:p>
              </w:tc>
            </w:tr>
          </w:tbl>
          <w:p w14:paraId="7765636E" w14:textId="7E6FC0CE" w:rsidR="00F26B1E" w:rsidRDefault="003E7F1A" w:rsidP="00FC23A4">
            <w:pPr>
              <w:jc w:val="center"/>
              <w:rPr>
                <w:rFonts w:asciiTheme="majorHAnsi" w:hAnsiTheme="majorHAnsi" w:cstheme="majorHAnsi"/>
                <w:b/>
                <w:sz w:val="22"/>
                <w:szCs w:val="22"/>
              </w:rPr>
            </w:pPr>
            <w:r>
              <w:rPr>
                <w:rFonts w:asciiTheme="majorHAnsi" w:hAnsiTheme="majorHAnsi" w:cstheme="majorHAnsi"/>
                <w:b/>
                <w:sz w:val="22"/>
                <w:szCs w:val="22"/>
              </w:rPr>
              <w:br/>
            </w:r>
          </w:p>
        </w:tc>
      </w:tr>
      <w:tr w:rsidR="000D04AD" w:rsidRPr="00191B3D" w14:paraId="5E672545" w14:textId="77777777" w:rsidTr="003E7F1A">
        <w:tc>
          <w:tcPr>
            <w:tcW w:w="10910" w:type="dxa"/>
            <w:gridSpan w:val="11"/>
            <w:tcBorders>
              <w:bottom w:val="single" w:sz="4" w:space="0" w:color="auto"/>
            </w:tcBorders>
            <w:shd w:val="clear" w:color="auto" w:fill="BFBFBF" w:themeFill="background1" w:themeFillShade="BF"/>
            <w:vAlign w:val="center"/>
          </w:tcPr>
          <w:p w14:paraId="47568CDF" w14:textId="77777777" w:rsidR="000D04AD" w:rsidRPr="000375D1" w:rsidRDefault="00D53603" w:rsidP="001121DD">
            <w:pPr>
              <w:jc w:val="center"/>
              <w:rPr>
                <w:rFonts w:asciiTheme="majorHAnsi" w:hAnsiTheme="majorHAnsi" w:cstheme="majorHAnsi"/>
                <w:b/>
                <w:sz w:val="22"/>
                <w:szCs w:val="22"/>
              </w:rPr>
            </w:pPr>
            <w:r>
              <w:rPr>
                <w:rFonts w:asciiTheme="majorHAnsi" w:hAnsiTheme="majorHAnsi" w:cstheme="majorHAnsi"/>
                <w:b/>
                <w:sz w:val="22"/>
                <w:szCs w:val="22"/>
              </w:rPr>
              <w:t>DESARROLLO DE LA SESIÓN</w:t>
            </w:r>
          </w:p>
        </w:tc>
      </w:tr>
      <w:tr w:rsidR="000D04AD" w:rsidRPr="00191B3D" w14:paraId="02AE9273" w14:textId="77777777" w:rsidTr="003E7F1A">
        <w:trPr>
          <w:trHeight w:val="441"/>
        </w:trPr>
        <w:tc>
          <w:tcPr>
            <w:tcW w:w="10910" w:type="dxa"/>
            <w:gridSpan w:val="11"/>
            <w:tcBorders>
              <w:top w:val="single" w:sz="4" w:space="0" w:color="auto"/>
              <w:left w:val="single" w:sz="4" w:space="0" w:color="auto"/>
              <w:bottom w:val="single" w:sz="4" w:space="0" w:color="auto"/>
              <w:right w:val="single" w:sz="4" w:space="0" w:color="auto"/>
            </w:tcBorders>
          </w:tcPr>
          <w:p w14:paraId="360DB53D" w14:textId="77777777" w:rsidR="00F762BA" w:rsidRDefault="00F762BA" w:rsidP="00F762BA">
            <w:pPr>
              <w:jc w:val="both"/>
              <w:rPr>
                <w:rFonts w:asciiTheme="majorHAnsi" w:hAnsiTheme="majorHAnsi" w:cstheme="majorHAnsi"/>
                <w:bCs/>
                <w:sz w:val="22"/>
                <w:szCs w:val="22"/>
                <w:lang w:val="es-CL"/>
              </w:rPr>
            </w:pPr>
          </w:p>
          <w:p w14:paraId="190A9368" w14:textId="5A1EA133" w:rsidR="00556FE3" w:rsidRDefault="00F762BA"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  </w:t>
            </w:r>
          </w:p>
          <w:p w14:paraId="4D12F99F" w14:textId="377F631D" w:rsidR="00556FE3" w:rsidRDefault="00556FE3"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El presidente saluda a los presentes y cede la palabra a Joaquín Bermúdez, representante de la Dirección de Aseguramiento de la Calidad para que presente un resumen del trabajo </w:t>
            </w:r>
            <w:r w:rsidR="000D3DCC">
              <w:rPr>
                <w:rFonts w:asciiTheme="majorHAnsi" w:hAnsiTheme="majorHAnsi" w:cstheme="majorHAnsi"/>
                <w:bCs/>
                <w:sz w:val="22"/>
                <w:szCs w:val="22"/>
                <w:lang w:val="es-CL"/>
              </w:rPr>
              <w:t>r</w:t>
            </w:r>
            <w:r w:rsidR="008D1180">
              <w:rPr>
                <w:rFonts w:asciiTheme="majorHAnsi" w:hAnsiTheme="majorHAnsi" w:cstheme="majorHAnsi"/>
                <w:bCs/>
                <w:sz w:val="22"/>
                <w:szCs w:val="22"/>
                <w:lang w:val="es-CL"/>
              </w:rPr>
              <w:t>e</w:t>
            </w:r>
            <w:r w:rsidR="000D3DCC">
              <w:rPr>
                <w:rFonts w:asciiTheme="majorHAnsi" w:hAnsiTheme="majorHAnsi" w:cstheme="majorHAnsi"/>
                <w:bCs/>
                <w:sz w:val="22"/>
                <w:szCs w:val="22"/>
                <w:lang w:val="es-CL"/>
              </w:rPr>
              <w:t>lativo a</w:t>
            </w:r>
            <w:r w:rsidR="008D1180">
              <w:rPr>
                <w:rFonts w:asciiTheme="majorHAnsi" w:hAnsiTheme="majorHAnsi" w:cstheme="majorHAnsi"/>
                <w:bCs/>
                <w:sz w:val="22"/>
                <w:szCs w:val="22"/>
                <w:lang w:val="es-CL"/>
              </w:rPr>
              <w:t xml:space="preserve"> los nuevos estándares de calidad CNA.</w:t>
            </w:r>
          </w:p>
          <w:p w14:paraId="1333FA2F" w14:textId="641B01CF" w:rsidR="00A9399E" w:rsidRDefault="00A9399E" w:rsidP="00F762BA">
            <w:pPr>
              <w:jc w:val="both"/>
              <w:rPr>
                <w:rFonts w:asciiTheme="majorHAnsi" w:hAnsiTheme="majorHAnsi" w:cstheme="majorHAnsi"/>
                <w:bCs/>
                <w:sz w:val="22"/>
                <w:szCs w:val="22"/>
                <w:lang w:val="es-CL"/>
              </w:rPr>
            </w:pPr>
          </w:p>
          <w:p w14:paraId="7B214BB2" w14:textId="7A6CB889" w:rsidR="00C91A68" w:rsidRPr="00C91A68" w:rsidRDefault="00C91A68" w:rsidP="00C91A68">
            <w:pPr>
              <w:pStyle w:val="Prrafodelista"/>
              <w:numPr>
                <w:ilvl w:val="0"/>
                <w:numId w:val="38"/>
              </w:numPr>
              <w:jc w:val="both"/>
              <w:rPr>
                <w:rFonts w:asciiTheme="majorHAnsi" w:hAnsiTheme="majorHAnsi" w:cstheme="majorHAnsi"/>
                <w:b/>
                <w:sz w:val="22"/>
                <w:szCs w:val="22"/>
                <w:lang w:val="es-CL"/>
              </w:rPr>
            </w:pPr>
            <w:r w:rsidRPr="00C91A68">
              <w:rPr>
                <w:rFonts w:asciiTheme="majorHAnsi" w:hAnsiTheme="majorHAnsi" w:cstheme="majorHAnsi"/>
                <w:b/>
                <w:sz w:val="22"/>
                <w:szCs w:val="22"/>
                <w:lang w:val="es-CL"/>
              </w:rPr>
              <w:t>ESTÁNDARES CNA</w:t>
            </w:r>
          </w:p>
          <w:p w14:paraId="38AF6D09" w14:textId="77777777" w:rsidR="00C91A68" w:rsidRPr="00C91A68" w:rsidRDefault="00C91A68" w:rsidP="00C91A68">
            <w:pPr>
              <w:jc w:val="both"/>
              <w:rPr>
                <w:rFonts w:asciiTheme="majorHAnsi" w:hAnsiTheme="majorHAnsi" w:cstheme="majorHAnsi"/>
                <w:b/>
                <w:sz w:val="22"/>
                <w:szCs w:val="22"/>
                <w:lang w:val="es-CL"/>
              </w:rPr>
            </w:pPr>
          </w:p>
          <w:p w14:paraId="5B27E8C5" w14:textId="1D9E9F9B" w:rsidR="00A9399E" w:rsidRDefault="00A9399E"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El Sr. Bermúdez comenta que hubo una baja participación de la comunidad en la consulta sobre los nuevos estándares, lo que se explica, entre otras razones, porque la consulta no era muy amigable y por la cantidad de material </w:t>
            </w:r>
            <w:r w:rsidR="000D3DCC">
              <w:rPr>
                <w:rFonts w:asciiTheme="majorHAnsi" w:hAnsiTheme="majorHAnsi" w:cstheme="majorHAnsi"/>
                <w:bCs/>
                <w:sz w:val="22"/>
                <w:szCs w:val="22"/>
                <w:lang w:val="es-CL"/>
              </w:rPr>
              <w:t>necesario de estudiar</w:t>
            </w:r>
            <w:r>
              <w:rPr>
                <w:rFonts w:asciiTheme="majorHAnsi" w:hAnsiTheme="majorHAnsi" w:cstheme="majorHAnsi"/>
                <w:bCs/>
                <w:sz w:val="22"/>
                <w:szCs w:val="22"/>
                <w:lang w:val="es-CL"/>
              </w:rPr>
              <w:t xml:space="preserve"> para responderla. </w:t>
            </w:r>
            <w:r w:rsidR="000D3DCC">
              <w:rPr>
                <w:rFonts w:asciiTheme="majorHAnsi" w:hAnsiTheme="majorHAnsi" w:cstheme="majorHAnsi"/>
                <w:bCs/>
                <w:sz w:val="22"/>
                <w:szCs w:val="22"/>
                <w:lang w:val="es-CL"/>
              </w:rPr>
              <w:t xml:space="preserve">Agrega </w:t>
            </w:r>
            <w:r w:rsidR="00860B13">
              <w:rPr>
                <w:rFonts w:asciiTheme="majorHAnsi" w:hAnsiTheme="majorHAnsi" w:cstheme="majorHAnsi"/>
                <w:bCs/>
                <w:sz w:val="22"/>
                <w:szCs w:val="22"/>
                <w:lang w:val="es-CL"/>
              </w:rPr>
              <w:t>que,</w:t>
            </w:r>
            <w:r w:rsidR="000D3DCC">
              <w:rPr>
                <w:rFonts w:asciiTheme="majorHAnsi" w:hAnsiTheme="majorHAnsi" w:cstheme="majorHAnsi"/>
                <w:bCs/>
                <w:sz w:val="22"/>
                <w:szCs w:val="22"/>
                <w:lang w:val="es-CL"/>
              </w:rPr>
              <w:t xml:space="preserve"> u</w:t>
            </w:r>
            <w:r>
              <w:rPr>
                <w:rFonts w:asciiTheme="majorHAnsi" w:hAnsiTheme="majorHAnsi" w:cstheme="majorHAnsi"/>
                <w:bCs/>
                <w:sz w:val="22"/>
                <w:szCs w:val="22"/>
                <w:lang w:val="es-CL"/>
              </w:rPr>
              <w:t>na vez obtenidos los resultados de la consulta, se trabajó en los comités consolidadores de magíster, doctorado, de universidades y de pedagogías, faltando obtener la respuesta del Consejo Académico respecto de los estándares de pedagogías. A continuación, da lectura al informe consolidado de universidades: primero comenta que de su trabajo participaron Carolina del Canto, los</w:t>
            </w:r>
            <w:r w:rsidR="00B94D1E">
              <w:rPr>
                <w:rFonts w:asciiTheme="majorHAnsi" w:hAnsiTheme="majorHAnsi" w:cstheme="majorHAnsi"/>
                <w:bCs/>
                <w:sz w:val="22"/>
                <w:szCs w:val="22"/>
                <w:lang w:val="es-CL"/>
              </w:rPr>
              <w:t xml:space="preserve"> </w:t>
            </w:r>
            <w:r>
              <w:rPr>
                <w:rFonts w:asciiTheme="majorHAnsi" w:hAnsiTheme="majorHAnsi" w:cstheme="majorHAnsi"/>
                <w:bCs/>
                <w:sz w:val="22"/>
                <w:szCs w:val="22"/>
                <w:lang w:val="es-CL"/>
              </w:rPr>
              <w:t>profe</w:t>
            </w:r>
            <w:r w:rsidR="00B94D1E">
              <w:rPr>
                <w:rFonts w:asciiTheme="majorHAnsi" w:hAnsiTheme="majorHAnsi" w:cstheme="majorHAnsi"/>
                <w:bCs/>
                <w:sz w:val="22"/>
                <w:szCs w:val="22"/>
                <w:lang w:val="es-CL"/>
              </w:rPr>
              <w:t>s</w:t>
            </w:r>
            <w:r>
              <w:rPr>
                <w:rFonts w:asciiTheme="majorHAnsi" w:hAnsiTheme="majorHAnsi" w:cstheme="majorHAnsi"/>
                <w:bCs/>
                <w:sz w:val="22"/>
                <w:szCs w:val="22"/>
                <w:lang w:val="es-CL"/>
              </w:rPr>
              <w:t xml:space="preserve">ores Cristián Hernández, </w:t>
            </w:r>
            <w:r w:rsidR="00B94D1E">
              <w:rPr>
                <w:rFonts w:asciiTheme="majorHAnsi" w:hAnsiTheme="majorHAnsi" w:cstheme="majorHAnsi"/>
                <w:bCs/>
                <w:sz w:val="22"/>
                <w:szCs w:val="22"/>
                <w:lang w:val="es-CL"/>
              </w:rPr>
              <w:t xml:space="preserve">Antonio López, Jorge Orellana y </w:t>
            </w:r>
            <w:r w:rsidR="000D3DCC">
              <w:rPr>
                <w:rFonts w:asciiTheme="majorHAnsi" w:hAnsiTheme="majorHAnsi" w:cstheme="majorHAnsi"/>
                <w:bCs/>
                <w:sz w:val="22"/>
                <w:szCs w:val="22"/>
                <w:lang w:val="es-CL"/>
              </w:rPr>
              <w:t>él mismo</w:t>
            </w:r>
            <w:r w:rsidR="00B94D1E">
              <w:rPr>
                <w:rFonts w:asciiTheme="majorHAnsi" w:hAnsiTheme="majorHAnsi" w:cstheme="majorHAnsi"/>
                <w:bCs/>
                <w:sz w:val="22"/>
                <w:szCs w:val="22"/>
                <w:lang w:val="es-CL"/>
              </w:rPr>
              <w:t xml:space="preserve">. </w:t>
            </w:r>
            <w:r w:rsidR="00F445AB">
              <w:rPr>
                <w:rFonts w:asciiTheme="majorHAnsi" w:hAnsiTheme="majorHAnsi" w:cstheme="majorHAnsi"/>
                <w:bCs/>
                <w:sz w:val="22"/>
                <w:szCs w:val="22"/>
                <w:lang w:val="es-CL"/>
              </w:rPr>
              <w:t>Señala</w:t>
            </w:r>
            <w:r w:rsidR="00B94D1E">
              <w:rPr>
                <w:rFonts w:asciiTheme="majorHAnsi" w:hAnsiTheme="majorHAnsi" w:cstheme="majorHAnsi"/>
                <w:bCs/>
                <w:sz w:val="22"/>
                <w:szCs w:val="22"/>
                <w:lang w:val="es-CL"/>
              </w:rPr>
              <w:t xml:space="preserve"> que la consulta pareciera estar enfocada en la aprobación de los estándares más que en recoger una opinión crítica sobre ella, ya que la estructura de consulta tiene un claro sesgo hacia la valoración positiva. Respecto a la propuesta, comenta que es poco clara en su desarrollo y en el escalamiento por estándares</w:t>
            </w:r>
            <w:r w:rsidR="00F445AB">
              <w:rPr>
                <w:rFonts w:asciiTheme="majorHAnsi" w:hAnsiTheme="majorHAnsi" w:cstheme="majorHAnsi"/>
                <w:bCs/>
                <w:sz w:val="22"/>
                <w:szCs w:val="22"/>
                <w:lang w:val="es-CL"/>
              </w:rPr>
              <w:t xml:space="preserve"> y</w:t>
            </w:r>
            <w:r w:rsidR="00BA13F7">
              <w:rPr>
                <w:rFonts w:asciiTheme="majorHAnsi" w:hAnsiTheme="majorHAnsi" w:cstheme="majorHAnsi"/>
                <w:bCs/>
                <w:sz w:val="22"/>
                <w:szCs w:val="22"/>
                <w:lang w:val="es-CL"/>
              </w:rPr>
              <w:t xml:space="preserve"> que no se observan estándares en la graduación del criterio, sino solo niveles de logro y su desarrollo tiene un foco hacia la homogeneización de las instituciones de educación superior y no presenta elementos que permitan valorar la diversidad de instituciones del sistema, tanto por caracterización de estudiantes, territorio, áreas de desempeño, entre otros. Comenta que no se entiende la razón que justifica los indicadores señalados en la propuesta, su relevancia y su foco en los procesos de mejora </w:t>
            </w:r>
            <w:r w:rsidR="00CF7A1D">
              <w:rPr>
                <w:rFonts w:asciiTheme="majorHAnsi" w:hAnsiTheme="majorHAnsi" w:cstheme="majorHAnsi"/>
                <w:bCs/>
                <w:sz w:val="22"/>
                <w:szCs w:val="22"/>
                <w:lang w:val="es-CL"/>
              </w:rPr>
              <w:t>continua</w:t>
            </w:r>
            <w:bookmarkStart w:id="0" w:name="_GoBack"/>
            <w:bookmarkEnd w:id="0"/>
            <w:r w:rsidR="00BA13F7">
              <w:rPr>
                <w:rFonts w:asciiTheme="majorHAnsi" w:hAnsiTheme="majorHAnsi" w:cstheme="majorHAnsi"/>
                <w:bCs/>
                <w:sz w:val="22"/>
                <w:szCs w:val="22"/>
                <w:lang w:val="es-CL"/>
              </w:rPr>
              <w:t xml:space="preserve"> de una universidad y ejemplifica con el indicador de titulación oportuna; ya que, </w:t>
            </w:r>
            <w:r w:rsidR="00F445AB">
              <w:rPr>
                <w:rFonts w:asciiTheme="majorHAnsi" w:hAnsiTheme="majorHAnsi" w:cstheme="majorHAnsi"/>
                <w:bCs/>
                <w:sz w:val="22"/>
                <w:szCs w:val="22"/>
                <w:lang w:val="es-CL"/>
              </w:rPr>
              <w:t>si bien</w:t>
            </w:r>
            <w:r w:rsidR="00BA13F7">
              <w:rPr>
                <w:rFonts w:asciiTheme="majorHAnsi" w:hAnsiTheme="majorHAnsi" w:cstheme="majorHAnsi"/>
                <w:bCs/>
                <w:sz w:val="22"/>
                <w:szCs w:val="22"/>
                <w:lang w:val="es-CL"/>
              </w:rPr>
              <w:t xml:space="preserve"> puede ser afectado por acciones de la institución, también cuenta con componentes socioeconómicos que no se consideran. Por último, advierte la falta de definición de conceptos claves, </w:t>
            </w:r>
            <w:r w:rsidR="000D3DCC">
              <w:rPr>
                <w:rFonts w:asciiTheme="majorHAnsi" w:hAnsiTheme="majorHAnsi" w:cstheme="majorHAnsi"/>
                <w:bCs/>
                <w:sz w:val="22"/>
                <w:szCs w:val="22"/>
                <w:lang w:val="es-CL"/>
              </w:rPr>
              <w:t>lo</w:t>
            </w:r>
            <w:r w:rsidR="00BA13F7">
              <w:rPr>
                <w:rFonts w:asciiTheme="majorHAnsi" w:hAnsiTheme="majorHAnsi" w:cstheme="majorHAnsi"/>
                <w:bCs/>
                <w:sz w:val="22"/>
                <w:szCs w:val="22"/>
                <w:lang w:val="es-CL"/>
              </w:rPr>
              <w:t xml:space="preserve"> que puede dar paso a interpretaciones erróneas sobre su foco o conceptualización.</w:t>
            </w:r>
          </w:p>
          <w:p w14:paraId="392C39EA" w14:textId="70B69B59" w:rsidR="00BA13F7" w:rsidRDefault="00BA13F7" w:rsidP="00F762BA">
            <w:pPr>
              <w:jc w:val="both"/>
              <w:rPr>
                <w:rFonts w:asciiTheme="majorHAnsi" w:hAnsiTheme="majorHAnsi" w:cstheme="majorHAnsi"/>
                <w:bCs/>
                <w:sz w:val="22"/>
                <w:szCs w:val="22"/>
                <w:lang w:val="es-CL"/>
              </w:rPr>
            </w:pPr>
          </w:p>
          <w:p w14:paraId="2872A144" w14:textId="37A11F89" w:rsidR="00BA13F7" w:rsidRDefault="00BA13F7"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Acto seguido, da lectura al comentario respecto de los nuevos estándares de magíster académico</w:t>
            </w:r>
            <w:r w:rsidR="00F445AB">
              <w:rPr>
                <w:rFonts w:asciiTheme="majorHAnsi" w:hAnsiTheme="majorHAnsi" w:cstheme="majorHAnsi"/>
                <w:bCs/>
                <w:sz w:val="22"/>
                <w:szCs w:val="22"/>
                <w:lang w:val="es-CL"/>
              </w:rPr>
              <w:t>, el que</w:t>
            </w:r>
            <w:r>
              <w:rPr>
                <w:rFonts w:asciiTheme="majorHAnsi" w:hAnsiTheme="majorHAnsi" w:cstheme="majorHAnsi"/>
                <w:bCs/>
                <w:sz w:val="22"/>
                <w:szCs w:val="22"/>
                <w:lang w:val="es-CL"/>
              </w:rPr>
              <w:t xml:space="preserve"> </w:t>
            </w:r>
            <w:r w:rsidR="00860B13">
              <w:rPr>
                <w:rFonts w:asciiTheme="majorHAnsi" w:hAnsiTheme="majorHAnsi" w:cstheme="majorHAnsi"/>
                <w:bCs/>
                <w:sz w:val="22"/>
                <w:szCs w:val="22"/>
                <w:lang w:val="es-CL"/>
              </w:rPr>
              <w:t>califica al</w:t>
            </w:r>
            <w:r w:rsidR="00212B8D">
              <w:rPr>
                <w:rFonts w:asciiTheme="majorHAnsi" w:hAnsiTheme="majorHAnsi" w:cstheme="majorHAnsi"/>
                <w:bCs/>
                <w:sz w:val="22"/>
                <w:szCs w:val="22"/>
                <w:lang w:val="es-CL"/>
              </w:rPr>
              <w:t xml:space="preserve"> documento </w:t>
            </w:r>
            <w:r w:rsidR="00860B13">
              <w:rPr>
                <w:rFonts w:asciiTheme="majorHAnsi" w:hAnsiTheme="majorHAnsi" w:cstheme="majorHAnsi"/>
                <w:bCs/>
                <w:sz w:val="22"/>
                <w:szCs w:val="22"/>
                <w:lang w:val="es-CL"/>
              </w:rPr>
              <w:t xml:space="preserve">como </w:t>
            </w:r>
            <w:r w:rsidR="00212B8D">
              <w:rPr>
                <w:rFonts w:asciiTheme="majorHAnsi" w:hAnsiTheme="majorHAnsi" w:cstheme="majorHAnsi"/>
                <w:bCs/>
                <w:sz w:val="22"/>
                <w:szCs w:val="22"/>
                <w:lang w:val="es-CL"/>
              </w:rPr>
              <w:t>coherente y consistente con el desarrollo que han tenido los programas de este tipo en el país</w:t>
            </w:r>
            <w:r w:rsidR="00F445AB">
              <w:rPr>
                <w:rFonts w:asciiTheme="majorHAnsi" w:hAnsiTheme="majorHAnsi" w:cstheme="majorHAnsi"/>
                <w:bCs/>
                <w:sz w:val="22"/>
                <w:szCs w:val="22"/>
                <w:lang w:val="es-CL"/>
              </w:rPr>
              <w:t>.</w:t>
            </w:r>
            <w:r w:rsidR="00212B8D">
              <w:rPr>
                <w:rFonts w:asciiTheme="majorHAnsi" w:hAnsiTheme="majorHAnsi" w:cstheme="majorHAnsi"/>
                <w:bCs/>
                <w:sz w:val="22"/>
                <w:szCs w:val="22"/>
                <w:lang w:val="es-CL"/>
              </w:rPr>
              <w:t xml:space="preserve"> </w:t>
            </w:r>
            <w:r w:rsidR="00F445AB">
              <w:rPr>
                <w:rFonts w:asciiTheme="majorHAnsi" w:hAnsiTheme="majorHAnsi" w:cstheme="majorHAnsi"/>
                <w:bCs/>
                <w:sz w:val="22"/>
                <w:szCs w:val="22"/>
                <w:lang w:val="es-CL"/>
              </w:rPr>
              <w:t>R</w:t>
            </w:r>
            <w:r w:rsidR="00212B8D">
              <w:rPr>
                <w:rFonts w:asciiTheme="majorHAnsi" w:hAnsiTheme="majorHAnsi" w:cstheme="majorHAnsi"/>
                <w:bCs/>
                <w:sz w:val="22"/>
                <w:szCs w:val="22"/>
                <w:lang w:val="es-CL"/>
              </w:rPr>
              <w:t>especto de la propuesta, no se observan criterios de evaluación asociado</w:t>
            </w:r>
            <w:r w:rsidR="00F445AB">
              <w:rPr>
                <w:rFonts w:asciiTheme="majorHAnsi" w:hAnsiTheme="majorHAnsi" w:cstheme="majorHAnsi"/>
                <w:bCs/>
                <w:sz w:val="22"/>
                <w:szCs w:val="22"/>
                <w:lang w:val="es-CL"/>
              </w:rPr>
              <w:t>s</w:t>
            </w:r>
            <w:r w:rsidR="00212B8D">
              <w:rPr>
                <w:rFonts w:asciiTheme="majorHAnsi" w:hAnsiTheme="majorHAnsi" w:cstheme="majorHAnsi"/>
                <w:bCs/>
                <w:sz w:val="22"/>
                <w:szCs w:val="22"/>
                <w:lang w:val="es-CL"/>
              </w:rPr>
              <w:t xml:space="preserve"> a programas con enfoque o carácter transdisciplinar, por lo que se recomienda incluir algún tipo de valoración para este tipo de programas que respeten su diversidad y características particulares. Agrega que lo estipulado en la propuesta sobre tesis y su desarrollo limita las diversas formas o estructuras de trabajo de los estudiantes </w:t>
            </w:r>
            <w:r w:rsidR="00860B13">
              <w:rPr>
                <w:rFonts w:asciiTheme="majorHAnsi" w:hAnsiTheme="majorHAnsi" w:cstheme="majorHAnsi"/>
                <w:bCs/>
                <w:sz w:val="22"/>
                <w:szCs w:val="22"/>
                <w:lang w:val="es-CL"/>
              </w:rPr>
              <w:t>y,</w:t>
            </w:r>
            <w:r w:rsidR="00212B8D">
              <w:rPr>
                <w:rFonts w:asciiTheme="majorHAnsi" w:hAnsiTheme="majorHAnsi" w:cstheme="majorHAnsi"/>
                <w:bCs/>
                <w:sz w:val="22"/>
                <w:szCs w:val="22"/>
                <w:lang w:val="es-CL"/>
              </w:rPr>
              <w:t xml:space="preserve"> sobre todo, su capacidad para generar artículos científicos, patentes u obras durante su progresión en el programa que aporten al ámbito disciplinar y a su propia carrera como investigadores o académicos. Por su parte, el nivel de progresión sobre el tamaño del claustro no es necesariamente un criterio de calidad y así como está desarrollado, favorece a instituciones con cuerpos académicos amplios y con mayor disponibilidad de recursos, por lo que este criterio no deb</w:t>
            </w:r>
            <w:r w:rsidR="00860B13">
              <w:rPr>
                <w:rFonts w:asciiTheme="majorHAnsi" w:hAnsiTheme="majorHAnsi" w:cstheme="majorHAnsi"/>
                <w:bCs/>
                <w:sz w:val="22"/>
                <w:szCs w:val="22"/>
                <w:lang w:val="es-CL"/>
              </w:rPr>
              <w:t>ier</w:t>
            </w:r>
            <w:r w:rsidR="00212B8D">
              <w:rPr>
                <w:rFonts w:asciiTheme="majorHAnsi" w:hAnsiTheme="majorHAnsi" w:cstheme="majorHAnsi"/>
                <w:bCs/>
                <w:sz w:val="22"/>
                <w:szCs w:val="22"/>
                <w:lang w:val="es-CL"/>
              </w:rPr>
              <w:t>a ser tan rígido, abriéndose a posibilidades de valorar otras situaciones que pudiesen aportar a la formación de estudiantes en el área, tales como las horas de dedicación de los académicos del programa y la productividad académica científica para las disciplinas que desarrolla el programa.</w:t>
            </w:r>
          </w:p>
          <w:p w14:paraId="36F8D2B2" w14:textId="02B7B6E2" w:rsidR="00212B8D" w:rsidRDefault="00212B8D" w:rsidP="00F762BA">
            <w:pPr>
              <w:jc w:val="both"/>
              <w:rPr>
                <w:rFonts w:asciiTheme="majorHAnsi" w:hAnsiTheme="majorHAnsi" w:cstheme="majorHAnsi"/>
                <w:bCs/>
                <w:sz w:val="22"/>
                <w:szCs w:val="22"/>
                <w:lang w:val="es-CL"/>
              </w:rPr>
            </w:pPr>
          </w:p>
          <w:p w14:paraId="5CEFA2C3" w14:textId="6FF6E071" w:rsidR="00212B8D" w:rsidRDefault="00212B8D"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Continúa con el comentario sobre los criterios de </w:t>
            </w:r>
            <w:r w:rsidR="00860B13">
              <w:rPr>
                <w:rFonts w:asciiTheme="majorHAnsi" w:hAnsiTheme="majorHAnsi" w:cstheme="majorHAnsi"/>
                <w:bCs/>
                <w:sz w:val="22"/>
                <w:szCs w:val="22"/>
                <w:lang w:val="es-CL"/>
              </w:rPr>
              <w:t>d</w:t>
            </w:r>
            <w:r>
              <w:rPr>
                <w:rFonts w:asciiTheme="majorHAnsi" w:hAnsiTheme="majorHAnsi" w:cstheme="majorHAnsi"/>
                <w:bCs/>
                <w:sz w:val="22"/>
                <w:szCs w:val="22"/>
                <w:lang w:val="es-CL"/>
              </w:rPr>
              <w:t xml:space="preserve">octorado; enseña que la valoración general de la propuesta es apropiada, no </w:t>
            </w:r>
            <w:r w:rsidR="00860B13">
              <w:rPr>
                <w:rFonts w:asciiTheme="majorHAnsi" w:hAnsiTheme="majorHAnsi" w:cstheme="majorHAnsi"/>
                <w:bCs/>
                <w:sz w:val="22"/>
                <w:szCs w:val="22"/>
                <w:lang w:val="es-CL"/>
              </w:rPr>
              <w:t>obstante,</w:t>
            </w:r>
            <w:r>
              <w:rPr>
                <w:rFonts w:asciiTheme="majorHAnsi" w:hAnsiTheme="majorHAnsi" w:cstheme="majorHAnsi"/>
                <w:bCs/>
                <w:sz w:val="22"/>
                <w:szCs w:val="22"/>
                <w:lang w:val="es-CL"/>
              </w:rPr>
              <w:t xml:space="preserve"> se observan algunas inconsistencias entre descripciones de criterios y los respectivos niveles del estándar. </w:t>
            </w:r>
            <w:r w:rsidR="00860B13">
              <w:rPr>
                <w:rFonts w:asciiTheme="majorHAnsi" w:hAnsiTheme="majorHAnsi" w:cstheme="majorHAnsi"/>
                <w:bCs/>
                <w:sz w:val="22"/>
                <w:szCs w:val="22"/>
                <w:lang w:val="es-CL"/>
              </w:rPr>
              <w:t>En ef</w:t>
            </w:r>
            <w:r w:rsidR="0043681E">
              <w:rPr>
                <w:rFonts w:asciiTheme="majorHAnsi" w:hAnsiTheme="majorHAnsi" w:cstheme="majorHAnsi"/>
                <w:bCs/>
                <w:sz w:val="22"/>
                <w:szCs w:val="22"/>
                <w:lang w:val="es-CL"/>
              </w:rPr>
              <w:t>ecto, para el criterio 4, se recomienda que los estándares expliciten que l</w:t>
            </w:r>
            <w:r w:rsidR="00860B13">
              <w:rPr>
                <w:rFonts w:asciiTheme="majorHAnsi" w:hAnsiTheme="majorHAnsi" w:cstheme="majorHAnsi"/>
                <w:bCs/>
                <w:sz w:val="22"/>
                <w:szCs w:val="22"/>
                <w:lang w:val="es-CL"/>
              </w:rPr>
              <w:t>a</w:t>
            </w:r>
            <w:r w:rsidR="0043681E">
              <w:rPr>
                <w:rFonts w:asciiTheme="majorHAnsi" w:hAnsiTheme="majorHAnsi" w:cstheme="majorHAnsi"/>
                <w:bCs/>
                <w:sz w:val="22"/>
                <w:szCs w:val="22"/>
                <w:lang w:val="es-CL"/>
              </w:rPr>
              <w:t xml:space="preserve"> evidencia de publicación sea publicación en calidad de autor principal, ya que </w:t>
            </w:r>
            <w:r w:rsidR="00F445AB">
              <w:rPr>
                <w:rFonts w:asciiTheme="majorHAnsi" w:hAnsiTheme="majorHAnsi" w:cstheme="majorHAnsi"/>
                <w:bCs/>
                <w:sz w:val="22"/>
                <w:szCs w:val="22"/>
                <w:lang w:val="es-CL"/>
              </w:rPr>
              <w:t xml:space="preserve">solo </w:t>
            </w:r>
            <w:r w:rsidR="0043681E">
              <w:rPr>
                <w:rFonts w:asciiTheme="majorHAnsi" w:hAnsiTheme="majorHAnsi" w:cstheme="majorHAnsi"/>
                <w:bCs/>
                <w:sz w:val="22"/>
                <w:szCs w:val="22"/>
                <w:lang w:val="es-CL"/>
              </w:rPr>
              <w:t>señala</w:t>
            </w:r>
            <w:r w:rsidR="00F445AB">
              <w:rPr>
                <w:rFonts w:asciiTheme="majorHAnsi" w:hAnsiTheme="majorHAnsi" w:cstheme="majorHAnsi"/>
                <w:bCs/>
                <w:sz w:val="22"/>
                <w:szCs w:val="22"/>
                <w:lang w:val="es-CL"/>
              </w:rPr>
              <w:t xml:space="preserve"> de forma vaga</w:t>
            </w:r>
            <w:r w:rsidR="0043681E">
              <w:rPr>
                <w:rFonts w:asciiTheme="majorHAnsi" w:hAnsiTheme="majorHAnsi" w:cstheme="majorHAnsi"/>
                <w:bCs/>
                <w:sz w:val="22"/>
                <w:szCs w:val="22"/>
                <w:lang w:val="es-CL"/>
              </w:rPr>
              <w:t xml:space="preserve"> “productividad de estudiantes”. As</w:t>
            </w:r>
            <w:r w:rsidR="00860B13">
              <w:rPr>
                <w:rFonts w:asciiTheme="majorHAnsi" w:hAnsiTheme="majorHAnsi" w:cstheme="majorHAnsi"/>
                <w:bCs/>
                <w:sz w:val="22"/>
                <w:szCs w:val="22"/>
                <w:lang w:val="es-CL"/>
              </w:rPr>
              <w:t>imismo</w:t>
            </w:r>
            <w:r w:rsidR="0043681E">
              <w:rPr>
                <w:rFonts w:asciiTheme="majorHAnsi" w:hAnsiTheme="majorHAnsi" w:cstheme="majorHAnsi"/>
                <w:bCs/>
                <w:sz w:val="22"/>
                <w:szCs w:val="22"/>
                <w:lang w:val="es-CL"/>
              </w:rPr>
              <w:t xml:space="preserve">, el nivel 3 de progresión de la productividad de estudiantes debería considerar </w:t>
            </w:r>
            <w:r w:rsidR="00860B13">
              <w:rPr>
                <w:rFonts w:asciiTheme="majorHAnsi" w:hAnsiTheme="majorHAnsi" w:cstheme="majorHAnsi"/>
                <w:bCs/>
                <w:sz w:val="22"/>
                <w:szCs w:val="22"/>
                <w:lang w:val="es-CL"/>
              </w:rPr>
              <w:t>una</w:t>
            </w:r>
            <w:r w:rsidR="0043681E">
              <w:rPr>
                <w:rFonts w:asciiTheme="majorHAnsi" w:hAnsiTheme="majorHAnsi" w:cstheme="majorHAnsi"/>
                <w:bCs/>
                <w:sz w:val="22"/>
                <w:szCs w:val="22"/>
                <w:lang w:val="es-CL"/>
              </w:rPr>
              <w:t xml:space="preserve"> o más publicaciones en calidad de autor principal como nivel establecido para la productividad de estudiantes, atendiendo así a la diversidad de campos disciplinarios que debiesen ser abordados por un estándar único nacional. Se propone que el nivel de logro de este aspecto del criterio este dado por el impacto de la publicación en un determinado campo disciplinar, interdisciplinar o </w:t>
            </w:r>
            <w:r w:rsidR="0043681E">
              <w:rPr>
                <w:rFonts w:asciiTheme="majorHAnsi" w:hAnsiTheme="majorHAnsi" w:cstheme="majorHAnsi"/>
                <w:bCs/>
                <w:sz w:val="22"/>
                <w:szCs w:val="22"/>
                <w:lang w:val="es-CL"/>
              </w:rPr>
              <w:lastRenderedPageBreak/>
              <w:t>transdisciplinar y no con el número de estas</w:t>
            </w:r>
            <w:r w:rsidR="00860B13">
              <w:rPr>
                <w:rFonts w:asciiTheme="majorHAnsi" w:hAnsiTheme="majorHAnsi" w:cstheme="majorHAnsi"/>
                <w:bCs/>
                <w:sz w:val="22"/>
                <w:szCs w:val="22"/>
                <w:lang w:val="es-CL"/>
              </w:rPr>
              <w:t>, e</w:t>
            </w:r>
            <w:r w:rsidR="0043681E">
              <w:rPr>
                <w:rFonts w:asciiTheme="majorHAnsi" w:hAnsiTheme="majorHAnsi" w:cstheme="majorHAnsi"/>
                <w:bCs/>
                <w:sz w:val="22"/>
                <w:szCs w:val="22"/>
                <w:lang w:val="es-CL"/>
              </w:rPr>
              <w:t>sto</w:t>
            </w:r>
            <w:r w:rsidR="00860B13">
              <w:rPr>
                <w:rFonts w:asciiTheme="majorHAnsi" w:hAnsiTheme="majorHAnsi" w:cstheme="majorHAnsi"/>
                <w:bCs/>
                <w:sz w:val="22"/>
                <w:szCs w:val="22"/>
                <w:lang w:val="es-CL"/>
              </w:rPr>
              <w:t>,</w:t>
            </w:r>
            <w:r w:rsidR="0043681E">
              <w:rPr>
                <w:rFonts w:asciiTheme="majorHAnsi" w:hAnsiTheme="majorHAnsi" w:cstheme="majorHAnsi"/>
                <w:bCs/>
                <w:sz w:val="22"/>
                <w:szCs w:val="22"/>
                <w:lang w:val="es-CL"/>
              </w:rPr>
              <w:t xml:space="preserve"> con el objeto de promover la generación en evidencias de alto impacto local y global en los estudios doctorales. A su vez, el criterio 7, incorpora</w:t>
            </w:r>
            <w:r w:rsidR="00860B13">
              <w:rPr>
                <w:rFonts w:asciiTheme="majorHAnsi" w:hAnsiTheme="majorHAnsi" w:cstheme="majorHAnsi"/>
                <w:bCs/>
                <w:sz w:val="22"/>
                <w:szCs w:val="22"/>
                <w:lang w:val="es-CL"/>
              </w:rPr>
              <w:t xml:space="preserve"> en su descripción </w:t>
            </w:r>
            <w:r w:rsidR="0043681E">
              <w:rPr>
                <w:rFonts w:asciiTheme="majorHAnsi" w:hAnsiTheme="majorHAnsi" w:cstheme="majorHAnsi"/>
                <w:bCs/>
                <w:sz w:val="22"/>
                <w:szCs w:val="22"/>
                <w:lang w:val="es-CL"/>
              </w:rPr>
              <w:t>a los doctorados interinstitucionales, aspecto no considerad</w:t>
            </w:r>
            <w:r w:rsidR="00860B13">
              <w:rPr>
                <w:rFonts w:asciiTheme="majorHAnsi" w:hAnsiTheme="majorHAnsi" w:cstheme="majorHAnsi"/>
                <w:bCs/>
                <w:sz w:val="22"/>
                <w:szCs w:val="22"/>
                <w:lang w:val="es-CL"/>
              </w:rPr>
              <w:t>o</w:t>
            </w:r>
            <w:r w:rsidR="0043681E">
              <w:rPr>
                <w:rFonts w:asciiTheme="majorHAnsi" w:hAnsiTheme="majorHAnsi" w:cstheme="majorHAnsi"/>
                <w:bCs/>
                <w:sz w:val="22"/>
                <w:szCs w:val="22"/>
                <w:lang w:val="es-CL"/>
              </w:rPr>
              <w:t xml:space="preserve"> en los niveles del estándar, por lo que se propone incorporar este tipo de programas como los de doble graduación y </w:t>
            </w:r>
            <w:r w:rsidR="00F445AB">
              <w:rPr>
                <w:rFonts w:asciiTheme="majorHAnsi" w:hAnsiTheme="majorHAnsi" w:cstheme="majorHAnsi"/>
                <w:bCs/>
                <w:sz w:val="22"/>
                <w:szCs w:val="22"/>
                <w:lang w:val="es-CL"/>
              </w:rPr>
              <w:t xml:space="preserve">que </w:t>
            </w:r>
            <w:r w:rsidR="0043681E">
              <w:rPr>
                <w:rFonts w:asciiTheme="majorHAnsi" w:hAnsiTheme="majorHAnsi" w:cstheme="majorHAnsi"/>
                <w:bCs/>
                <w:sz w:val="22"/>
                <w:szCs w:val="22"/>
                <w:lang w:val="es-CL"/>
              </w:rPr>
              <w:t xml:space="preserve">se consideren como casos especiales, de modo de no interpretarlo como una proposición hacia este tipo de programas. Agrega que el criterio 9 considera y promueve la política de genero al incorporarla, sin embargo, el estándar no da cuenta del nivel de logro del aspecto mencionado y, más aún, el criterio considera las normas sobre igualdad de </w:t>
            </w:r>
            <w:r w:rsidR="00F114EC">
              <w:rPr>
                <w:rFonts w:asciiTheme="majorHAnsi" w:hAnsiTheme="majorHAnsi" w:cstheme="majorHAnsi"/>
                <w:bCs/>
                <w:sz w:val="22"/>
                <w:szCs w:val="22"/>
                <w:lang w:val="es-CL"/>
              </w:rPr>
              <w:t>oportunidades</w:t>
            </w:r>
            <w:r w:rsidR="0043681E">
              <w:rPr>
                <w:rFonts w:asciiTheme="majorHAnsi" w:hAnsiTheme="majorHAnsi" w:cstheme="majorHAnsi"/>
                <w:bCs/>
                <w:sz w:val="22"/>
                <w:szCs w:val="22"/>
                <w:lang w:val="es-CL"/>
              </w:rPr>
              <w:t xml:space="preserve"> e inclusión, pero los estándares no dan cuenta progresiv</w:t>
            </w:r>
            <w:r w:rsidR="00A73199">
              <w:rPr>
                <w:rFonts w:asciiTheme="majorHAnsi" w:hAnsiTheme="majorHAnsi" w:cstheme="majorHAnsi"/>
                <w:bCs/>
                <w:sz w:val="22"/>
                <w:szCs w:val="22"/>
                <w:lang w:val="es-CL"/>
              </w:rPr>
              <w:t>a</w:t>
            </w:r>
            <w:r w:rsidR="0043681E">
              <w:rPr>
                <w:rFonts w:asciiTheme="majorHAnsi" w:hAnsiTheme="majorHAnsi" w:cstheme="majorHAnsi"/>
                <w:bCs/>
                <w:sz w:val="22"/>
                <w:szCs w:val="22"/>
                <w:lang w:val="es-CL"/>
              </w:rPr>
              <w:t xml:space="preserve"> de su nivel de logro</w:t>
            </w:r>
            <w:r w:rsidR="00F114EC">
              <w:rPr>
                <w:rFonts w:asciiTheme="majorHAnsi" w:hAnsiTheme="majorHAnsi" w:cstheme="majorHAnsi"/>
                <w:bCs/>
                <w:sz w:val="22"/>
                <w:szCs w:val="22"/>
                <w:lang w:val="es-CL"/>
              </w:rPr>
              <w:t xml:space="preserve">, al referirse en el nivel 2 a inclusión como un elemento formativo. </w:t>
            </w:r>
            <w:r w:rsidR="00C91A68">
              <w:rPr>
                <w:rFonts w:asciiTheme="majorHAnsi" w:hAnsiTheme="majorHAnsi" w:cstheme="majorHAnsi"/>
                <w:bCs/>
                <w:sz w:val="22"/>
                <w:szCs w:val="22"/>
                <w:lang w:val="es-CL"/>
              </w:rPr>
              <w:t>Por otra parte, e</w:t>
            </w:r>
            <w:r w:rsidR="00F114EC">
              <w:rPr>
                <w:rFonts w:asciiTheme="majorHAnsi" w:hAnsiTheme="majorHAnsi" w:cstheme="majorHAnsi"/>
                <w:bCs/>
                <w:sz w:val="22"/>
                <w:szCs w:val="22"/>
                <w:lang w:val="es-CL"/>
              </w:rPr>
              <w:t xml:space="preserve">l criterio </w:t>
            </w:r>
            <w:r w:rsidR="00B444CD">
              <w:rPr>
                <w:rFonts w:asciiTheme="majorHAnsi" w:hAnsiTheme="majorHAnsi" w:cstheme="majorHAnsi"/>
                <w:bCs/>
                <w:sz w:val="22"/>
                <w:szCs w:val="22"/>
                <w:lang w:val="es-CL"/>
              </w:rPr>
              <w:t>11</w:t>
            </w:r>
            <w:r w:rsidR="00C91A68">
              <w:rPr>
                <w:rFonts w:asciiTheme="majorHAnsi" w:hAnsiTheme="majorHAnsi" w:cstheme="majorHAnsi"/>
                <w:bCs/>
                <w:sz w:val="22"/>
                <w:szCs w:val="22"/>
                <w:lang w:val="es-CL"/>
              </w:rPr>
              <w:t xml:space="preserve"> establece la </w:t>
            </w:r>
            <w:r w:rsidR="00F114EC">
              <w:rPr>
                <w:rFonts w:asciiTheme="majorHAnsi" w:hAnsiTheme="majorHAnsi" w:cstheme="majorHAnsi"/>
                <w:bCs/>
                <w:sz w:val="22"/>
                <w:szCs w:val="22"/>
                <w:lang w:val="es-CL"/>
              </w:rPr>
              <w:t xml:space="preserve">ética y transparencia </w:t>
            </w:r>
            <w:r w:rsidR="00B444CD">
              <w:rPr>
                <w:rFonts w:asciiTheme="majorHAnsi" w:hAnsiTheme="majorHAnsi" w:cstheme="majorHAnsi"/>
                <w:bCs/>
                <w:sz w:val="22"/>
                <w:szCs w:val="22"/>
                <w:lang w:val="es-CL"/>
              </w:rPr>
              <w:t>en la investigación,</w:t>
            </w:r>
            <w:r w:rsidR="00C91A68">
              <w:rPr>
                <w:rFonts w:asciiTheme="majorHAnsi" w:hAnsiTheme="majorHAnsi" w:cstheme="majorHAnsi"/>
                <w:bCs/>
                <w:sz w:val="22"/>
                <w:szCs w:val="22"/>
                <w:lang w:val="es-CL"/>
              </w:rPr>
              <w:t xml:space="preserve"> </w:t>
            </w:r>
            <w:r w:rsidR="00B444CD">
              <w:rPr>
                <w:rFonts w:asciiTheme="majorHAnsi" w:hAnsiTheme="majorHAnsi" w:cstheme="majorHAnsi"/>
                <w:bCs/>
                <w:sz w:val="22"/>
                <w:szCs w:val="22"/>
                <w:lang w:val="es-CL"/>
              </w:rPr>
              <w:t>sin embargo, la descripción del criterio y los estándares del mismo se orientan particularmente a aspectos de integridad del programa en el cumplimiento de sus propósitos, mostrando inconsistencia con el nombre del criterio. Finalmente, se considera que los criterios más relevantes para la mejora continua de un programa son: carácter, objetivos, perfil de grado y plan de estudios, cuerpo académico, capacidad de autorregulación y sustentabilidad académica en las líneas de investigación y recursos.</w:t>
            </w:r>
          </w:p>
          <w:p w14:paraId="6A8A70F3" w14:textId="5C1BFB4F" w:rsidR="00B444CD" w:rsidRDefault="00B444CD" w:rsidP="00F762BA">
            <w:pPr>
              <w:jc w:val="both"/>
              <w:rPr>
                <w:rFonts w:asciiTheme="majorHAnsi" w:hAnsiTheme="majorHAnsi" w:cstheme="majorHAnsi"/>
                <w:bCs/>
                <w:sz w:val="22"/>
                <w:szCs w:val="22"/>
                <w:lang w:val="es-CL"/>
              </w:rPr>
            </w:pPr>
          </w:p>
          <w:p w14:paraId="3884E828" w14:textId="37B82E77" w:rsidR="00B444CD" w:rsidRDefault="00B444CD"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El Sr. Bermúdez concluye que aún se está a la espera de los comentarios respecto de los criterios de Pedagogías y que se espera poder responder la consulta esta tarde y, una vez respondida, se dará a conocer </w:t>
            </w:r>
            <w:r w:rsidR="00C91A68">
              <w:rPr>
                <w:rFonts w:asciiTheme="majorHAnsi" w:hAnsiTheme="majorHAnsi" w:cstheme="majorHAnsi"/>
                <w:bCs/>
                <w:sz w:val="22"/>
                <w:szCs w:val="22"/>
                <w:lang w:val="es-CL"/>
              </w:rPr>
              <w:t>el resultado a la comunidad</w:t>
            </w:r>
            <w:r>
              <w:rPr>
                <w:rFonts w:asciiTheme="majorHAnsi" w:hAnsiTheme="majorHAnsi" w:cstheme="majorHAnsi"/>
                <w:bCs/>
                <w:sz w:val="22"/>
                <w:szCs w:val="22"/>
                <w:lang w:val="es-CL"/>
              </w:rPr>
              <w:t>.</w:t>
            </w:r>
          </w:p>
          <w:p w14:paraId="3AE8391D" w14:textId="79E3D670" w:rsidR="00B444CD" w:rsidRDefault="00B444CD" w:rsidP="00F762BA">
            <w:pPr>
              <w:jc w:val="both"/>
              <w:rPr>
                <w:rFonts w:asciiTheme="majorHAnsi" w:hAnsiTheme="majorHAnsi" w:cstheme="majorHAnsi"/>
                <w:bCs/>
                <w:sz w:val="22"/>
                <w:szCs w:val="22"/>
                <w:lang w:val="es-CL"/>
              </w:rPr>
            </w:pPr>
          </w:p>
          <w:p w14:paraId="2105387C" w14:textId="77777777" w:rsidR="00C91A68" w:rsidRDefault="006266FA"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El</w:t>
            </w:r>
            <w:r w:rsidR="00B444CD">
              <w:rPr>
                <w:rFonts w:asciiTheme="majorHAnsi" w:hAnsiTheme="majorHAnsi" w:cstheme="majorHAnsi"/>
                <w:bCs/>
                <w:sz w:val="22"/>
                <w:szCs w:val="22"/>
                <w:lang w:val="es-CL"/>
              </w:rPr>
              <w:t xml:space="preserve"> presidente </w:t>
            </w:r>
            <w:r>
              <w:rPr>
                <w:rFonts w:asciiTheme="majorHAnsi" w:hAnsiTheme="majorHAnsi" w:cstheme="majorHAnsi"/>
                <w:bCs/>
                <w:sz w:val="22"/>
                <w:szCs w:val="22"/>
                <w:lang w:val="es-CL"/>
              </w:rPr>
              <w:t>agrade</w:t>
            </w:r>
            <w:r w:rsidR="00B444CD">
              <w:rPr>
                <w:rFonts w:asciiTheme="majorHAnsi" w:hAnsiTheme="majorHAnsi" w:cstheme="majorHAnsi"/>
                <w:bCs/>
                <w:sz w:val="22"/>
                <w:szCs w:val="22"/>
                <w:lang w:val="es-CL"/>
              </w:rPr>
              <w:t xml:space="preserve">ce </w:t>
            </w:r>
            <w:r>
              <w:rPr>
                <w:rFonts w:asciiTheme="majorHAnsi" w:hAnsiTheme="majorHAnsi" w:cstheme="majorHAnsi"/>
                <w:bCs/>
                <w:sz w:val="22"/>
                <w:szCs w:val="22"/>
                <w:lang w:val="es-CL"/>
              </w:rPr>
              <w:t xml:space="preserve">la exposición </w:t>
            </w:r>
            <w:r w:rsidR="00C91A68">
              <w:rPr>
                <w:rFonts w:asciiTheme="majorHAnsi" w:hAnsiTheme="majorHAnsi" w:cstheme="majorHAnsi"/>
                <w:bCs/>
                <w:sz w:val="22"/>
                <w:szCs w:val="22"/>
                <w:lang w:val="es-CL"/>
              </w:rPr>
              <w:t xml:space="preserve">realizada </w:t>
            </w:r>
            <w:r>
              <w:rPr>
                <w:rFonts w:asciiTheme="majorHAnsi" w:hAnsiTheme="majorHAnsi" w:cstheme="majorHAnsi"/>
                <w:bCs/>
                <w:sz w:val="22"/>
                <w:szCs w:val="22"/>
                <w:lang w:val="es-CL"/>
              </w:rPr>
              <w:t>y da paso al siguiente punto de la tabla</w:t>
            </w:r>
            <w:r w:rsidR="00C91A68">
              <w:rPr>
                <w:rFonts w:asciiTheme="majorHAnsi" w:hAnsiTheme="majorHAnsi" w:cstheme="majorHAnsi"/>
                <w:bCs/>
                <w:sz w:val="22"/>
                <w:szCs w:val="22"/>
                <w:lang w:val="es-CL"/>
              </w:rPr>
              <w:t>.</w:t>
            </w:r>
          </w:p>
          <w:p w14:paraId="293A6AE1" w14:textId="412309E9" w:rsidR="00C91A68" w:rsidRDefault="00C91A68" w:rsidP="00F762BA">
            <w:pPr>
              <w:jc w:val="both"/>
              <w:rPr>
                <w:rFonts w:asciiTheme="majorHAnsi" w:hAnsiTheme="majorHAnsi" w:cstheme="majorHAnsi"/>
                <w:bCs/>
                <w:sz w:val="22"/>
                <w:szCs w:val="22"/>
                <w:lang w:val="es-CL"/>
              </w:rPr>
            </w:pPr>
          </w:p>
          <w:p w14:paraId="7840171E" w14:textId="517A2131" w:rsidR="00C91A68" w:rsidRPr="00C91A68" w:rsidRDefault="00C91A68" w:rsidP="00C91A68">
            <w:pPr>
              <w:pStyle w:val="Prrafodelista"/>
              <w:numPr>
                <w:ilvl w:val="0"/>
                <w:numId w:val="38"/>
              </w:numPr>
              <w:jc w:val="both"/>
              <w:rPr>
                <w:rFonts w:asciiTheme="majorHAnsi" w:hAnsiTheme="majorHAnsi" w:cstheme="majorHAnsi"/>
                <w:b/>
                <w:sz w:val="22"/>
                <w:szCs w:val="22"/>
                <w:lang w:val="es-CL"/>
              </w:rPr>
            </w:pPr>
            <w:r w:rsidRPr="00C91A68">
              <w:rPr>
                <w:rFonts w:asciiTheme="majorHAnsi" w:hAnsiTheme="majorHAnsi" w:cstheme="majorHAnsi"/>
                <w:b/>
                <w:sz w:val="22"/>
                <w:szCs w:val="22"/>
                <w:lang w:val="es-CL"/>
              </w:rPr>
              <w:t>TUTORÍA UFRO</w:t>
            </w:r>
          </w:p>
          <w:p w14:paraId="4CBDC56A" w14:textId="77777777" w:rsidR="00C91A68" w:rsidRDefault="00C91A68" w:rsidP="00F762BA">
            <w:pPr>
              <w:jc w:val="both"/>
              <w:rPr>
                <w:rFonts w:asciiTheme="majorHAnsi" w:hAnsiTheme="majorHAnsi" w:cstheme="majorHAnsi"/>
                <w:b/>
                <w:sz w:val="22"/>
                <w:szCs w:val="22"/>
                <w:lang w:val="es-CL"/>
              </w:rPr>
            </w:pPr>
          </w:p>
          <w:p w14:paraId="0140801D" w14:textId="533CB984" w:rsidR="006266FA" w:rsidRDefault="00C91A68"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El presidente c</w:t>
            </w:r>
            <w:r w:rsidR="006266FA">
              <w:rPr>
                <w:rFonts w:asciiTheme="majorHAnsi" w:hAnsiTheme="majorHAnsi" w:cstheme="majorHAnsi"/>
                <w:bCs/>
                <w:sz w:val="22"/>
                <w:szCs w:val="22"/>
                <w:lang w:val="es-CL"/>
              </w:rPr>
              <w:t>omenta que el plan ya fue presentado para revisión del MINEDUC, sin embargo, está sujeto a modificaciones y en este sentido, ofrece la palabra a los miembros de la comisión para realizar comentarios, observaciones o consultas a su respecto.</w:t>
            </w:r>
          </w:p>
          <w:p w14:paraId="11CF24E8" w14:textId="77777777" w:rsidR="006266FA" w:rsidRDefault="006266FA" w:rsidP="00F762BA">
            <w:pPr>
              <w:jc w:val="both"/>
              <w:rPr>
                <w:rFonts w:asciiTheme="majorHAnsi" w:hAnsiTheme="majorHAnsi" w:cstheme="majorHAnsi"/>
                <w:bCs/>
                <w:sz w:val="22"/>
                <w:szCs w:val="22"/>
                <w:lang w:val="es-CL"/>
              </w:rPr>
            </w:pPr>
          </w:p>
          <w:p w14:paraId="3BDF9F43" w14:textId="119BC0AA" w:rsidR="00B077F8" w:rsidRDefault="006266FA"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Toma la palabra la representante de los funcionarios, Sra. Carolina del Canto, quien expresa que el estado de avance que </w:t>
            </w:r>
            <w:r w:rsidR="00D63350">
              <w:rPr>
                <w:rFonts w:asciiTheme="majorHAnsi" w:hAnsiTheme="majorHAnsi" w:cstheme="majorHAnsi"/>
                <w:bCs/>
                <w:sz w:val="22"/>
                <w:szCs w:val="22"/>
                <w:lang w:val="es-CL"/>
              </w:rPr>
              <w:t xml:space="preserve">la institución declara en </w:t>
            </w:r>
            <w:r>
              <w:rPr>
                <w:rFonts w:asciiTheme="majorHAnsi" w:hAnsiTheme="majorHAnsi" w:cstheme="majorHAnsi"/>
                <w:bCs/>
                <w:sz w:val="22"/>
                <w:szCs w:val="22"/>
                <w:lang w:val="es-CL"/>
              </w:rPr>
              <w:t xml:space="preserve">el documento respecto </w:t>
            </w:r>
            <w:r w:rsidR="00D63350">
              <w:rPr>
                <w:rFonts w:asciiTheme="majorHAnsi" w:hAnsiTheme="majorHAnsi" w:cstheme="majorHAnsi"/>
                <w:bCs/>
                <w:sz w:val="22"/>
                <w:szCs w:val="22"/>
                <w:lang w:val="es-CL"/>
              </w:rPr>
              <w:t xml:space="preserve">a las debilidades </w:t>
            </w:r>
            <w:r>
              <w:rPr>
                <w:rFonts w:asciiTheme="majorHAnsi" w:hAnsiTheme="majorHAnsi" w:cstheme="majorHAnsi"/>
                <w:bCs/>
                <w:sz w:val="22"/>
                <w:szCs w:val="22"/>
                <w:lang w:val="es-CL"/>
              </w:rPr>
              <w:t>del proceso de acreditación anterior</w:t>
            </w:r>
            <w:r w:rsidR="00D63350">
              <w:rPr>
                <w:rFonts w:asciiTheme="majorHAnsi" w:hAnsiTheme="majorHAnsi" w:cstheme="majorHAnsi"/>
                <w:bCs/>
                <w:sz w:val="22"/>
                <w:szCs w:val="22"/>
                <w:lang w:val="es-CL"/>
              </w:rPr>
              <w:t>, es en términos gruesos, igual al que se encontraba la UMCE un año atrás, lo que es lamentable y</w:t>
            </w:r>
            <w:r w:rsidR="00C342B5">
              <w:rPr>
                <w:rFonts w:asciiTheme="majorHAnsi" w:hAnsiTheme="majorHAnsi" w:cstheme="majorHAnsi"/>
                <w:bCs/>
                <w:sz w:val="22"/>
                <w:szCs w:val="22"/>
                <w:lang w:val="es-CL"/>
              </w:rPr>
              <w:t xml:space="preserve"> alejado de la realidad.</w:t>
            </w:r>
            <w:r w:rsidR="00D63350">
              <w:rPr>
                <w:rFonts w:asciiTheme="majorHAnsi" w:hAnsiTheme="majorHAnsi" w:cstheme="majorHAnsi"/>
                <w:bCs/>
                <w:sz w:val="22"/>
                <w:szCs w:val="22"/>
                <w:lang w:val="es-CL"/>
              </w:rPr>
              <w:t xml:space="preserve"> </w:t>
            </w:r>
            <w:r w:rsidR="00C342B5">
              <w:rPr>
                <w:rFonts w:asciiTheme="majorHAnsi" w:hAnsiTheme="majorHAnsi" w:cstheme="majorHAnsi"/>
                <w:bCs/>
                <w:sz w:val="22"/>
                <w:szCs w:val="22"/>
                <w:lang w:val="es-CL"/>
              </w:rPr>
              <w:t>A</w:t>
            </w:r>
            <w:r w:rsidR="00D63350">
              <w:rPr>
                <w:rFonts w:asciiTheme="majorHAnsi" w:hAnsiTheme="majorHAnsi" w:cstheme="majorHAnsi"/>
                <w:bCs/>
                <w:sz w:val="22"/>
                <w:szCs w:val="22"/>
                <w:lang w:val="es-CL"/>
              </w:rPr>
              <w:t>grega, que pareciera haber falta de comprensión de las temáticas</w:t>
            </w:r>
            <w:r w:rsidR="00C342B5">
              <w:rPr>
                <w:rFonts w:asciiTheme="majorHAnsi" w:hAnsiTheme="majorHAnsi" w:cstheme="majorHAnsi"/>
                <w:bCs/>
                <w:sz w:val="22"/>
                <w:szCs w:val="22"/>
                <w:lang w:val="es-CL"/>
              </w:rPr>
              <w:t xml:space="preserve"> y m</w:t>
            </w:r>
            <w:r w:rsidR="00D63350">
              <w:rPr>
                <w:rFonts w:asciiTheme="majorHAnsi" w:hAnsiTheme="majorHAnsi" w:cstheme="majorHAnsi"/>
                <w:bCs/>
                <w:sz w:val="22"/>
                <w:szCs w:val="22"/>
                <w:lang w:val="es-CL"/>
              </w:rPr>
              <w:t xml:space="preserve">anifiesta su preocupación, en términos de gestión, ya que el plan revela aspectos que están en la base de lo que debiera tener toda institución de educación superior y ejemplifica con que se pretende instalar modelos predictivos de información sin embargo no </w:t>
            </w:r>
            <w:r w:rsidR="00A73199">
              <w:rPr>
                <w:rFonts w:asciiTheme="majorHAnsi" w:hAnsiTheme="majorHAnsi" w:cstheme="majorHAnsi"/>
                <w:bCs/>
                <w:sz w:val="22"/>
                <w:szCs w:val="22"/>
                <w:lang w:val="es-CL"/>
              </w:rPr>
              <w:t>cuenta con</w:t>
            </w:r>
            <w:r w:rsidR="00D63350">
              <w:rPr>
                <w:rFonts w:asciiTheme="majorHAnsi" w:hAnsiTheme="majorHAnsi" w:cstheme="majorHAnsi"/>
                <w:bCs/>
                <w:sz w:val="22"/>
                <w:szCs w:val="22"/>
                <w:lang w:val="es-CL"/>
              </w:rPr>
              <w:t xml:space="preserve"> un modelo de gestión de datos. Por otra parte, da lectura al hito 2 del objetivo específico n° 4, el que señala: “analizar y proponer un modelo de gestión de las personas que permita la disminución de la relación entre el gasto en RR.HH y los gastos operacionales y la inversión real, acorde a la política de RR.HH” y respecto de él comenta su inquietud, ya que la UMCE no cuenta con una política de RR.HH propiamente tal</w:t>
            </w:r>
            <w:r w:rsidR="00C342B5">
              <w:rPr>
                <w:rFonts w:asciiTheme="majorHAnsi" w:hAnsiTheme="majorHAnsi" w:cstheme="majorHAnsi"/>
                <w:bCs/>
                <w:sz w:val="22"/>
                <w:szCs w:val="22"/>
                <w:lang w:val="es-CL"/>
              </w:rPr>
              <w:t xml:space="preserve"> y además, la idea de ajustar el gasto operacional en RR.HH profundiza el temor de los funcionarios en cuanto a estabilidad laboral. Concluye señalando que esta comisión tiene un rol preponderante en la bajada que la universidad tutora realizará </w:t>
            </w:r>
            <w:r w:rsidR="00053C7C">
              <w:rPr>
                <w:rFonts w:asciiTheme="majorHAnsi" w:hAnsiTheme="majorHAnsi" w:cstheme="majorHAnsi"/>
                <w:bCs/>
                <w:sz w:val="22"/>
                <w:szCs w:val="22"/>
                <w:lang w:val="es-CL"/>
              </w:rPr>
              <w:t>acerca</w:t>
            </w:r>
            <w:r w:rsidR="00C342B5">
              <w:rPr>
                <w:rFonts w:asciiTheme="majorHAnsi" w:hAnsiTheme="majorHAnsi" w:cstheme="majorHAnsi"/>
                <w:bCs/>
                <w:sz w:val="22"/>
                <w:szCs w:val="22"/>
                <w:lang w:val="es-CL"/>
              </w:rPr>
              <w:t xml:space="preserve"> de estos puntos.</w:t>
            </w:r>
          </w:p>
          <w:p w14:paraId="7823DD4D" w14:textId="2ABEAC82" w:rsidR="00C342B5" w:rsidRDefault="00C342B5" w:rsidP="00F762BA">
            <w:pPr>
              <w:jc w:val="both"/>
              <w:rPr>
                <w:rFonts w:asciiTheme="majorHAnsi" w:hAnsiTheme="majorHAnsi" w:cstheme="majorHAnsi"/>
                <w:bCs/>
                <w:sz w:val="22"/>
                <w:szCs w:val="22"/>
                <w:lang w:val="es-CL"/>
              </w:rPr>
            </w:pPr>
          </w:p>
          <w:p w14:paraId="6FECC2AD" w14:textId="1DEE120D" w:rsidR="00C342B5" w:rsidRDefault="00C342B5"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A este respecto, el presidente indica que el documento es preliminar y requiere de un mayor análisis una vez se cuenta con la propuesta definitiva y que lo planteado</w:t>
            </w:r>
            <w:r w:rsidR="008612AD">
              <w:rPr>
                <w:rFonts w:asciiTheme="majorHAnsi" w:hAnsiTheme="majorHAnsi" w:cstheme="majorHAnsi"/>
                <w:bCs/>
                <w:sz w:val="22"/>
                <w:szCs w:val="22"/>
                <w:lang w:val="es-CL"/>
              </w:rPr>
              <w:t xml:space="preserve"> en él</w:t>
            </w:r>
            <w:r>
              <w:rPr>
                <w:rFonts w:asciiTheme="majorHAnsi" w:hAnsiTheme="majorHAnsi" w:cstheme="majorHAnsi"/>
                <w:bCs/>
                <w:sz w:val="22"/>
                <w:szCs w:val="22"/>
                <w:lang w:val="es-CL"/>
              </w:rPr>
              <w:t xml:space="preserve"> va en línea </w:t>
            </w:r>
            <w:r w:rsidR="00A73199">
              <w:rPr>
                <w:rFonts w:asciiTheme="majorHAnsi" w:hAnsiTheme="majorHAnsi" w:cstheme="majorHAnsi"/>
                <w:bCs/>
                <w:sz w:val="22"/>
                <w:szCs w:val="22"/>
                <w:lang w:val="es-CL"/>
              </w:rPr>
              <w:t>con</w:t>
            </w:r>
            <w:r>
              <w:rPr>
                <w:rFonts w:asciiTheme="majorHAnsi" w:hAnsiTheme="majorHAnsi" w:cstheme="majorHAnsi"/>
                <w:bCs/>
                <w:sz w:val="22"/>
                <w:szCs w:val="22"/>
                <w:lang w:val="es-CL"/>
              </w:rPr>
              <w:t xml:space="preserve"> lo solicitado por el </w:t>
            </w:r>
            <w:r w:rsidR="008612AD">
              <w:rPr>
                <w:rFonts w:asciiTheme="majorHAnsi" w:hAnsiTheme="majorHAnsi" w:cstheme="majorHAnsi"/>
                <w:bCs/>
                <w:sz w:val="22"/>
                <w:szCs w:val="22"/>
                <w:lang w:val="es-CL"/>
              </w:rPr>
              <w:t xml:space="preserve">formulario presentado por </w:t>
            </w:r>
            <w:r>
              <w:rPr>
                <w:rFonts w:asciiTheme="majorHAnsi" w:hAnsiTheme="majorHAnsi" w:cstheme="majorHAnsi"/>
                <w:bCs/>
                <w:sz w:val="22"/>
                <w:szCs w:val="22"/>
                <w:lang w:val="es-CL"/>
              </w:rPr>
              <w:t>MINEDUC</w:t>
            </w:r>
            <w:r w:rsidR="008612AD">
              <w:rPr>
                <w:rFonts w:asciiTheme="majorHAnsi" w:hAnsiTheme="majorHAnsi" w:cstheme="majorHAnsi"/>
                <w:bCs/>
                <w:sz w:val="22"/>
                <w:szCs w:val="22"/>
                <w:lang w:val="es-CL"/>
              </w:rPr>
              <w:t>.</w:t>
            </w:r>
          </w:p>
          <w:p w14:paraId="50C7AAE5" w14:textId="77777777" w:rsidR="00C342B5" w:rsidRDefault="00C342B5" w:rsidP="00F762BA">
            <w:pPr>
              <w:jc w:val="both"/>
              <w:rPr>
                <w:rFonts w:asciiTheme="majorHAnsi" w:hAnsiTheme="majorHAnsi" w:cstheme="majorHAnsi"/>
                <w:bCs/>
                <w:sz w:val="22"/>
                <w:szCs w:val="22"/>
                <w:lang w:val="es-CL"/>
              </w:rPr>
            </w:pPr>
          </w:p>
          <w:p w14:paraId="4A2FA70F" w14:textId="2D5173E0" w:rsidR="00C342B5" w:rsidRDefault="00C342B5"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A su vez,</w:t>
            </w:r>
            <w:r w:rsidR="008612AD">
              <w:rPr>
                <w:rFonts w:asciiTheme="majorHAnsi" w:hAnsiTheme="majorHAnsi" w:cstheme="majorHAnsi"/>
                <w:bCs/>
                <w:sz w:val="22"/>
                <w:szCs w:val="22"/>
                <w:lang w:val="es-CL"/>
              </w:rPr>
              <w:t xml:space="preserve"> el profesor Iván Salas comenta que en el estamento académico existe una gran preocupación, partiendo por el discurso sostenido últimamente por el Rector, en el sentido de que muchas de las debilidades de la institución se han minimizado, </w:t>
            </w:r>
            <w:r w:rsidR="00A73199">
              <w:rPr>
                <w:rFonts w:asciiTheme="majorHAnsi" w:hAnsiTheme="majorHAnsi" w:cstheme="majorHAnsi"/>
                <w:bCs/>
                <w:sz w:val="22"/>
                <w:szCs w:val="22"/>
                <w:lang w:val="es-CL"/>
              </w:rPr>
              <w:t xml:space="preserve">y se </w:t>
            </w:r>
            <w:r w:rsidR="008612AD">
              <w:rPr>
                <w:rFonts w:asciiTheme="majorHAnsi" w:hAnsiTheme="majorHAnsi" w:cstheme="majorHAnsi"/>
                <w:bCs/>
                <w:sz w:val="22"/>
                <w:szCs w:val="22"/>
                <w:lang w:val="es-CL"/>
              </w:rPr>
              <w:t>responsabiliz</w:t>
            </w:r>
            <w:r w:rsidR="00A73199">
              <w:rPr>
                <w:rFonts w:asciiTheme="majorHAnsi" w:hAnsiTheme="majorHAnsi" w:cstheme="majorHAnsi"/>
                <w:bCs/>
                <w:sz w:val="22"/>
                <w:szCs w:val="22"/>
                <w:lang w:val="es-CL"/>
              </w:rPr>
              <w:t>a</w:t>
            </w:r>
            <w:r w:rsidR="008612AD">
              <w:rPr>
                <w:rFonts w:asciiTheme="majorHAnsi" w:hAnsiTheme="majorHAnsi" w:cstheme="majorHAnsi"/>
                <w:bCs/>
                <w:sz w:val="22"/>
                <w:szCs w:val="22"/>
                <w:lang w:val="es-CL"/>
              </w:rPr>
              <w:t xml:space="preserve"> a la calidad del informe elaborado por la CNA. Señala coincidir con lo planteado con la Sra. Del Canto, en el entendido de que lo que sugiere el plan constituye lo básico que debiera tener toda institución de </w:t>
            </w:r>
            <w:r w:rsidR="008612AD">
              <w:rPr>
                <w:rFonts w:asciiTheme="majorHAnsi" w:hAnsiTheme="majorHAnsi" w:cstheme="majorHAnsi"/>
                <w:bCs/>
                <w:sz w:val="22"/>
                <w:szCs w:val="22"/>
                <w:lang w:val="es-CL"/>
              </w:rPr>
              <w:lastRenderedPageBreak/>
              <w:t xml:space="preserve">educación superior, dejando de lado las debilidades propias que presenta la UMCE. </w:t>
            </w:r>
            <w:r w:rsidR="00CC6A46">
              <w:rPr>
                <w:rFonts w:asciiTheme="majorHAnsi" w:hAnsiTheme="majorHAnsi" w:cstheme="majorHAnsi"/>
                <w:bCs/>
                <w:sz w:val="22"/>
                <w:szCs w:val="22"/>
                <w:lang w:val="es-CL"/>
              </w:rPr>
              <w:t>A este respecto</w:t>
            </w:r>
            <w:r w:rsidR="008612AD">
              <w:rPr>
                <w:rFonts w:asciiTheme="majorHAnsi" w:hAnsiTheme="majorHAnsi" w:cstheme="majorHAnsi"/>
                <w:bCs/>
                <w:sz w:val="22"/>
                <w:szCs w:val="22"/>
                <w:lang w:val="es-CL"/>
              </w:rPr>
              <w:t xml:space="preserve">, sugiere a la comisión ir más allá de lo planteado por la UFRO, </w:t>
            </w:r>
            <w:r w:rsidR="00CC6A46">
              <w:rPr>
                <w:rFonts w:asciiTheme="majorHAnsi" w:hAnsiTheme="majorHAnsi" w:cstheme="majorHAnsi"/>
                <w:bCs/>
                <w:sz w:val="22"/>
                <w:szCs w:val="22"/>
                <w:lang w:val="es-CL"/>
              </w:rPr>
              <w:t>ya que,</w:t>
            </w:r>
            <w:r w:rsidR="008612AD">
              <w:rPr>
                <w:rFonts w:asciiTheme="majorHAnsi" w:hAnsiTheme="majorHAnsi" w:cstheme="majorHAnsi"/>
                <w:bCs/>
                <w:sz w:val="22"/>
                <w:szCs w:val="22"/>
                <w:lang w:val="es-CL"/>
              </w:rPr>
              <w:t xml:space="preserve"> de lo contrario, las consecuencias se sufrirán en el próximo proceso de acreditación.</w:t>
            </w:r>
            <w:r w:rsidR="00CC6A46">
              <w:rPr>
                <w:rFonts w:asciiTheme="majorHAnsi" w:hAnsiTheme="majorHAnsi" w:cstheme="majorHAnsi"/>
                <w:bCs/>
                <w:sz w:val="22"/>
                <w:szCs w:val="22"/>
                <w:lang w:val="es-CL"/>
              </w:rPr>
              <w:t xml:space="preserve"> Por último, reitera la preocupación del estamento académico respecto del discurso del Rector, del que sospechan se ha presentado a la UFRO y al CUECH.</w:t>
            </w:r>
          </w:p>
          <w:p w14:paraId="3E871E72" w14:textId="60A7CC1C" w:rsidR="00CC6A46" w:rsidRDefault="00CC6A46" w:rsidP="00F762BA">
            <w:pPr>
              <w:jc w:val="both"/>
              <w:rPr>
                <w:rFonts w:asciiTheme="majorHAnsi" w:hAnsiTheme="majorHAnsi" w:cstheme="majorHAnsi"/>
                <w:bCs/>
                <w:sz w:val="22"/>
                <w:szCs w:val="22"/>
                <w:lang w:val="es-CL"/>
              </w:rPr>
            </w:pPr>
          </w:p>
          <w:p w14:paraId="204E4011" w14:textId="52AA6287" w:rsidR="00CC6A46" w:rsidRDefault="00CC6A46"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Por su parte, el profesor Roberto Pichihueche </w:t>
            </w:r>
            <w:r w:rsidR="00485DE0">
              <w:rPr>
                <w:rFonts w:asciiTheme="majorHAnsi" w:hAnsiTheme="majorHAnsi" w:cstheme="majorHAnsi"/>
                <w:bCs/>
                <w:sz w:val="22"/>
                <w:szCs w:val="22"/>
                <w:lang w:val="es-CL"/>
              </w:rPr>
              <w:t xml:space="preserve">comenta que, </w:t>
            </w:r>
            <w:r>
              <w:rPr>
                <w:rFonts w:asciiTheme="majorHAnsi" w:hAnsiTheme="majorHAnsi" w:cstheme="majorHAnsi"/>
                <w:bCs/>
                <w:sz w:val="22"/>
                <w:szCs w:val="22"/>
                <w:lang w:val="es-CL"/>
              </w:rPr>
              <w:t xml:space="preserve">en el </w:t>
            </w:r>
            <w:r w:rsidR="00485DE0">
              <w:rPr>
                <w:rFonts w:asciiTheme="majorHAnsi" w:hAnsiTheme="majorHAnsi" w:cstheme="majorHAnsi"/>
                <w:bCs/>
                <w:sz w:val="22"/>
                <w:szCs w:val="22"/>
                <w:lang w:val="es-CL"/>
              </w:rPr>
              <w:t xml:space="preserve">documento, en su apartado </w:t>
            </w:r>
            <w:r>
              <w:rPr>
                <w:rFonts w:asciiTheme="majorHAnsi" w:hAnsiTheme="majorHAnsi" w:cstheme="majorHAnsi"/>
                <w:bCs/>
                <w:sz w:val="22"/>
                <w:szCs w:val="22"/>
                <w:lang w:val="es-CL"/>
              </w:rPr>
              <w:t xml:space="preserve">de misión y propósitos </w:t>
            </w:r>
            <w:r w:rsidR="00485DE0">
              <w:rPr>
                <w:rFonts w:asciiTheme="majorHAnsi" w:hAnsiTheme="majorHAnsi" w:cstheme="majorHAnsi"/>
                <w:bCs/>
                <w:sz w:val="22"/>
                <w:szCs w:val="22"/>
                <w:lang w:val="es-CL"/>
              </w:rPr>
              <w:t xml:space="preserve">se plantea que existe un trabajo realizado respecto de los planes de desarrollo de los departamentos, y se declara la intención de que participen </w:t>
            </w:r>
            <w:r w:rsidR="00053C7C">
              <w:rPr>
                <w:rFonts w:asciiTheme="majorHAnsi" w:hAnsiTheme="majorHAnsi" w:cstheme="majorHAnsi"/>
                <w:bCs/>
                <w:sz w:val="22"/>
                <w:szCs w:val="22"/>
                <w:lang w:val="es-CL"/>
              </w:rPr>
              <w:t xml:space="preserve">de éste </w:t>
            </w:r>
            <w:r w:rsidR="00485DE0">
              <w:rPr>
                <w:rFonts w:asciiTheme="majorHAnsi" w:hAnsiTheme="majorHAnsi" w:cstheme="majorHAnsi"/>
                <w:bCs/>
                <w:sz w:val="22"/>
                <w:szCs w:val="22"/>
                <w:lang w:val="es-CL"/>
              </w:rPr>
              <w:t>la Vicerrectoría académica, la Dirección de Planificación y Presupuestos, la DAC y la comunidad UMCE. A este respecto</w:t>
            </w:r>
            <w:r w:rsidR="00A73199">
              <w:rPr>
                <w:rFonts w:asciiTheme="majorHAnsi" w:hAnsiTheme="majorHAnsi" w:cstheme="majorHAnsi"/>
                <w:bCs/>
                <w:sz w:val="22"/>
                <w:szCs w:val="22"/>
                <w:lang w:val="es-CL"/>
              </w:rPr>
              <w:t>,</w:t>
            </w:r>
            <w:r w:rsidR="00485DE0">
              <w:rPr>
                <w:rFonts w:asciiTheme="majorHAnsi" w:hAnsiTheme="majorHAnsi" w:cstheme="majorHAnsi"/>
                <w:bCs/>
                <w:sz w:val="22"/>
                <w:szCs w:val="22"/>
                <w:lang w:val="es-CL"/>
              </w:rPr>
              <w:t xml:space="preserve"> consulta cuándo se iniciaría dicho trabajo. </w:t>
            </w:r>
            <w:r w:rsidR="00A73199">
              <w:rPr>
                <w:rFonts w:asciiTheme="majorHAnsi" w:hAnsiTheme="majorHAnsi" w:cstheme="majorHAnsi"/>
                <w:bCs/>
                <w:sz w:val="22"/>
                <w:szCs w:val="22"/>
                <w:lang w:val="es-CL"/>
              </w:rPr>
              <w:t>Asimismo</w:t>
            </w:r>
            <w:r w:rsidR="00485DE0">
              <w:rPr>
                <w:rFonts w:asciiTheme="majorHAnsi" w:hAnsiTheme="majorHAnsi" w:cstheme="majorHAnsi"/>
                <w:bCs/>
                <w:sz w:val="22"/>
                <w:szCs w:val="22"/>
                <w:lang w:val="es-CL"/>
              </w:rPr>
              <w:t xml:space="preserve">, en relación al área de docencia de pregrado, </w:t>
            </w:r>
            <w:r w:rsidR="00A73199">
              <w:rPr>
                <w:rFonts w:asciiTheme="majorHAnsi" w:hAnsiTheme="majorHAnsi" w:cstheme="majorHAnsi"/>
                <w:bCs/>
                <w:sz w:val="22"/>
                <w:szCs w:val="22"/>
                <w:lang w:val="es-CL"/>
              </w:rPr>
              <w:t>indic</w:t>
            </w:r>
            <w:r w:rsidR="00053C7C">
              <w:rPr>
                <w:rFonts w:asciiTheme="majorHAnsi" w:hAnsiTheme="majorHAnsi" w:cstheme="majorHAnsi"/>
                <w:bCs/>
                <w:sz w:val="22"/>
                <w:szCs w:val="22"/>
                <w:lang w:val="es-CL"/>
              </w:rPr>
              <w:t xml:space="preserve">a que </w:t>
            </w:r>
            <w:r w:rsidR="00485DE0">
              <w:rPr>
                <w:rFonts w:asciiTheme="majorHAnsi" w:hAnsiTheme="majorHAnsi" w:cstheme="majorHAnsi"/>
                <w:bCs/>
                <w:sz w:val="22"/>
                <w:szCs w:val="22"/>
                <w:lang w:val="es-CL"/>
              </w:rPr>
              <w:t xml:space="preserve">en su apartado de diseño y promisión de carreras se menciona que el cien por ciento de las carreras innovadas tienen matrices de requerimientos ya definidos, </w:t>
            </w:r>
            <w:r w:rsidR="00DC7302">
              <w:rPr>
                <w:rFonts w:asciiTheme="majorHAnsi" w:hAnsiTheme="majorHAnsi" w:cstheme="majorHAnsi"/>
                <w:bCs/>
                <w:sz w:val="22"/>
                <w:szCs w:val="22"/>
                <w:lang w:val="es-CL"/>
              </w:rPr>
              <w:t xml:space="preserve">por lo que </w:t>
            </w:r>
            <w:r w:rsidR="00053C7C">
              <w:rPr>
                <w:rFonts w:asciiTheme="majorHAnsi" w:hAnsiTheme="majorHAnsi" w:cstheme="majorHAnsi"/>
                <w:bCs/>
                <w:sz w:val="22"/>
                <w:szCs w:val="22"/>
                <w:lang w:val="es-CL"/>
              </w:rPr>
              <w:t>pregun</w:t>
            </w:r>
            <w:r w:rsidR="00DC7302">
              <w:rPr>
                <w:rFonts w:asciiTheme="majorHAnsi" w:hAnsiTheme="majorHAnsi" w:cstheme="majorHAnsi"/>
                <w:bCs/>
                <w:sz w:val="22"/>
                <w:szCs w:val="22"/>
                <w:lang w:val="es-CL"/>
              </w:rPr>
              <w:t>ta cu</w:t>
            </w:r>
            <w:r w:rsidR="00053C7C">
              <w:rPr>
                <w:rFonts w:asciiTheme="majorHAnsi" w:hAnsiTheme="majorHAnsi" w:cstheme="majorHAnsi"/>
                <w:bCs/>
                <w:sz w:val="22"/>
                <w:szCs w:val="22"/>
                <w:lang w:val="es-CL"/>
              </w:rPr>
              <w:t>á</w:t>
            </w:r>
            <w:r w:rsidR="00DC7302">
              <w:rPr>
                <w:rFonts w:asciiTheme="majorHAnsi" w:hAnsiTheme="majorHAnsi" w:cstheme="majorHAnsi"/>
                <w:bCs/>
                <w:sz w:val="22"/>
                <w:szCs w:val="22"/>
                <w:lang w:val="es-CL"/>
              </w:rPr>
              <w:t>l es la evaluación de la instalación de estas matrices de requerimientos.</w:t>
            </w:r>
          </w:p>
          <w:p w14:paraId="49A356B7" w14:textId="1A428B84" w:rsidR="00DC7302" w:rsidRDefault="00DC7302" w:rsidP="00F762BA">
            <w:pPr>
              <w:jc w:val="both"/>
              <w:rPr>
                <w:rFonts w:asciiTheme="majorHAnsi" w:hAnsiTheme="majorHAnsi" w:cstheme="majorHAnsi"/>
                <w:bCs/>
                <w:sz w:val="22"/>
                <w:szCs w:val="22"/>
                <w:lang w:val="es-CL"/>
              </w:rPr>
            </w:pPr>
          </w:p>
          <w:p w14:paraId="4BB5E5A0" w14:textId="55FC22B7" w:rsidR="002C47D7" w:rsidRDefault="00DC7302"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La Vicerrectora responde que respecto de los planes de desarrollo se sufrió una importante interrupción debido a la extensa licencia médica de Paulina Enero, pero agrega que el trabajo se retomará la próxima semana, el que se encuentra planificado y </w:t>
            </w:r>
            <w:r w:rsidR="00053C7C">
              <w:rPr>
                <w:rFonts w:asciiTheme="majorHAnsi" w:hAnsiTheme="majorHAnsi" w:cstheme="majorHAnsi"/>
                <w:bCs/>
                <w:sz w:val="22"/>
                <w:szCs w:val="22"/>
                <w:lang w:val="es-CL"/>
              </w:rPr>
              <w:t>que es</w:t>
            </w:r>
            <w:r>
              <w:rPr>
                <w:rFonts w:asciiTheme="majorHAnsi" w:hAnsiTheme="majorHAnsi" w:cstheme="majorHAnsi"/>
                <w:bCs/>
                <w:sz w:val="22"/>
                <w:szCs w:val="22"/>
                <w:lang w:val="es-CL"/>
              </w:rPr>
              <w:t xml:space="preserve"> considera</w:t>
            </w:r>
            <w:r w:rsidR="00053C7C">
              <w:rPr>
                <w:rFonts w:asciiTheme="majorHAnsi" w:hAnsiTheme="majorHAnsi" w:cstheme="majorHAnsi"/>
                <w:bCs/>
                <w:sz w:val="22"/>
                <w:szCs w:val="22"/>
                <w:lang w:val="es-CL"/>
              </w:rPr>
              <w:t>do</w:t>
            </w:r>
            <w:r>
              <w:rPr>
                <w:rFonts w:asciiTheme="majorHAnsi" w:hAnsiTheme="majorHAnsi" w:cstheme="majorHAnsi"/>
                <w:bCs/>
                <w:sz w:val="22"/>
                <w:szCs w:val="22"/>
                <w:lang w:val="es-CL"/>
              </w:rPr>
              <w:t xml:space="preserve"> como urgente, incluso para el levantamiento del plan de desarrollo estratégico institucional. Añade que en relación a las matrices de requerimientos</w:t>
            </w:r>
            <w:r w:rsidR="002C47D7">
              <w:rPr>
                <w:rFonts w:asciiTheme="majorHAnsi" w:hAnsiTheme="majorHAnsi" w:cstheme="majorHAnsi"/>
                <w:bCs/>
                <w:sz w:val="22"/>
                <w:szCs w:val="22"/>
                <w:lang w:val="es-CL"/>
              </w:rPr>
              <w:t xml:space="preserve"> está contemplado comenzar por una evaluación de las mismas en términos macro, </w:t>
            </w:r>
            <w:r w:rsidR="00053C7C">
              <w:rPr>
                <w:rFonts w:asciiTheme="majorHAnsi" w:hAnsiTheme="majorHAnsi" w:cstheme="majorHAnsi"/>
                <w:bCs/>
                <w:sz w:val="22"/>
                <w:szCs w:val="22"/>
                <w:lang w:val="es-CL"/>
              </w:rPr>
              <w:t>ya que,</w:t>
            </w:r>
            <w:r w:rsidR="002C47D7">
              <w:rPr>
                <w:rFonts w:asciiTheme="majorHAnsi" w:hAnsiTheme="majorHAnsi" w:cstheme="majorHAnsi"/>
                <w:bCs/>
                <w:sz w:val="22"/>
                <w:szCs w:val="22"/>
                <w:lang w:val="es-CL"/>
              </w:rPr>
              <w:t xml:space="preserve"> dentro de las unidades académicas, se ha observado que la planificación y gestión de los departamentos </w:t>
            </w:r>
            <w:r w:rsidR="00053C7C">
              <w:rPr>
                <w:rFonts w:asciiTheme="majorHAnsi" w:hAnsiTheme="majorHAnsi" w:cstheme="majorHAnsi"/>
                <w:bCs/>
                <w:sz w:val="22"/>
                <w:szCs w:val="22"/>
                <w:lang w:val="es-CL"/>
              </w:rPr>
              <w:t>se encuentran</w:t>
            </w:r>
            <w:r w:rsidR="002C47D7">
              <w:rPr>
                <w:rFonts w:asciiTheme="majorHAnsi" w:hAnsiTheme="majorHAnsi" w:cstheme="majorHAnsi"/>
                <w:bCs/>
                <w:sz w:val="22"/>
                <w:szCs w:val="22"/>
                <w:lang w:val="es-CL"/>
              </w:rPr>
              <w:t xml:space="preserve"> dispersas en distintos requerimientos, los que muchas veces no conver</w:t>
            </w:r>
            <w:r w:rsidR="00053C7C">
              <w:rPr>
                <w:rFonts w:asciiTheme="majorHAnsi" w:hAnsiTheme="majorHAnsi" w:cstheme="majorHAnsi"/>
                <w:bCs/>
                <w:sz w:val="22"/>
                <w:szCs w:val="22"/>
                <w:lang w:val="es-CL"/>
              </w:rPr>
              <w:t>ge</w:t>
            </w:r>
            <w:r w:rsidR="002C47D7">
              <w:rPr>
                <w:rFonts w:asciiTheme="majorHAnsi" w:hAnsiTheme="majorHAnsi" w:cstheme="majorHAnsi"/>
                <w:bCs/>
                <w:sz w:val="22"/>
                <w:szCs w:val="22"/>
                <w:lang w:val="es-CL"/>
              </w:rPr>
              <w:t>n entre ellos, ejemplifica con la programación académica, la planificación, las propuestas de contratación</w:t>
            </w:r>
            <w:r w:rsidR="00053C7C">
              <w:rPr>
                <w:rFonts w:asciiTheme="majorHAnsi" w:hAnsiTheme="majorHAnsi" w:cstheme="majorHAnsi"/>
                <w:bCs/>
                <w:sz w:val="22"/>
                <w:szCs w:val="22"/>
                <w:lang w:val="es-CL"/>
              </w:rPr>
              <w:t>. Señala que la</w:t>
            </w:r>
            <w:r w:rsidR="002C47D7">
              <w:rPr>
                <w:rFonts w:asciiTheme="majorHAnsi" w:hAnsiTheme="majorHAnsi" w:cstheme="majorHAnsi"/>
                <w:bCs/>
                <w:sz w:val="22"/>
                <w:szCs w:val="22"/>
                <w:lang w:val="es-CL"/>
              </w:rPr>
              <w:t xml:space="preserve"> idea es establecer un sistema que </w:t>
            </w:r>
            <w:r w:rsidR="00053C7C">
              <w:rPr>
                <w:rFonts w:asciiTheme="majorHAnsi" w:hAnsiTheme="majorHAnsi" w:cstheme="majorHAnsi"/>
                <w:bCs/>
                <w:sz w:val="22"/>
                <w:szCs w:val="22"/>
                <w:lang w:val="es-CL"/>
              </w:rPr>
              <w:t xml:space="preserve">facilite </w:t>
            </w:r>
            <w:r w:rsidR="002C47D7">
              <w:rPr>
                <w:rFonts w:asciiTheme="majorHAnsi" w:hAnsiTheme="majorHAnsi" w:cstheme="majorHAnsi"/>
                <w:bCs/>
                <w:sz w:val="22"/>
                <w:szCs w:val="22"/>
                <w:lang w:val="es-CL"/>
              </w:rPr>
              <w:t xml:space="preserve">la gestión y </w:t>
            </w:r>
            <w:r w:rsidR="00053C7C">
              <w:rPr>
                <w:rFonts w:asciiTheme="majorHAnsi" w:hAnsiTheme="majorHAnsi" w:cstheme="majorHAnsi"/>
                <w:bCs/>
                <w:sz w:val="22"/>
                <w:szCs w:val="22"/>
                <w:lang w:val="es-CL"/>
              </w:rPr>
              <w:t>que</w:t>
            </w:r>
            <w:r w:rsidR="002C47D7">
              <w:rPr>
                <w:rFonts w:asciiTheme="majorHAnsi" w:hAnsiTheme="majorHAnsi" w:cstheme="majorHAnsi"/>
                <w:bCs/>
                <w:sz w:val="22"/>
                <w:szCs w:val="22"/>
                <w:lang w:val="es-CL"/>
              </w:rPr>
              <w:t xml:space="preserve"> </w:t>
            </w:r>
            <w:r w:rsidR="00A73199">
              <w:rPr>
                <w:rFonts w:asciiTheme="majorHAnsi" w:hAnsiTheme="majorHAnsi" w:cstheme="majorHAnsi"/>
                <w:bCs/>
                <w:sz w:val="22"/>
                <w:szCs w:val="22"/>
                <w:lang w:val="es-CL"/>
              </w:rPr>
              <w:t xml:space="preserve">no </w:t>
            </w:r>
            <w:r w:rsidR="002C47D7">
              <w:rPr>
                <w:rFonts w:asciiTheme="majorHAnsi" w:hAnsiTheme="majorHAnsi" w:cstheme="majorHAnsi"/>
                <w:bCs/>
                <w:sz w:val="22"/>
                <w:szCs w:val="22"/>
                <w:lang w:val="es-CL"/>
              </w:rPr>
              <w:t>recargue a los departamentos</w:t>
            </w:r>
            <w:r w:rsidR="00A73199">
              <w:rPr>
                <w:rFonts w:asciiTheme="majorHAnsi" w:hAnsiTheme="majorHAnsi" w:cstheme="majorHAnsi"/>
                <w:bCs/>
                <w:sz w:val="22"/>
                <w:szCs w:val="22"/>
                <w:lang w:val="es-CL"/>
              </w:rPr>
              <w:t>, que sea</w:t>
            </w:r>
            <w:r w:rsidR="002C47D7">
              <w:rPr>
                <w:rFonts w:asciiTheme="majorHAnsi" w:hAnsiTheme="majorHAnsi" w:cstheme="majorHAnsi"/>
                <w:bCs/>
                <w:sz w:val="22"/>
                <w:szCs w:val="22"/>
                <w:lang w:val="es-CL"/>
              </w:rPr>
              <w:t xml:space="preserve"> más viable y </w:t>
            </w:r>
            <w:r w:rsidR="00A73199">
              <w:rPr>
                <w:rFonts w:asciiTheme="majorHAnsi" w:hAnsiTheme="majorHAnsi" w:cstheme="majorHAnsi"/>
                <w:bCs/>
                <w:sz w:val="22"/>
                <w:szCs w:val="22"/>
                <w:lang w:val="es-CL"/>
              </w:rPr>
              <w:t>que</w:t>
            </w:r>
            <w:r w:rsidR="002C47D7">
              <w:rPr>
                <w:rFonts w:asciiTheme="majorHAnsi" w:hAnsiTheme="majorHAnsi" w:cstheme="majorHAnsi"/>
                <w:bCs/>
                <w:sz w:val="22"/>
                <w:szCs w:val="22"/>
                <w:lang w:val="es-CL"/>
              </w:rPr>
              <w:t xml:space="preserve"> </w:t>
            </w:r>
            <w:r w:rsidR="00A73199">
              <w:rPr>
                <w:rFonts w:asciiTheme="majorHAnsi" w:hAnsiTheme="majorHAnsi" w:cstheme="majorHAnsi"/>
                <w:bCs/>
                <w:sz w:val="22"/>
                <w:szCs w:val="22"/>
                <w:lang w:val="es-CL"/>
              </w:rPr>
              <w:t xml:space="preserve">permita la </w:t>
            </w:r>
            <w:r w:rsidR="002C47D7">
              <w:rPr>
                <w:rFonts w:asciiTheme="majorHAnsi" w:hAnsiTheme="majorHAnsi" w:cstheme="majorHAnsi"/>
                <w:bCs/>
                <w:sz w:val="22"/>
                <w:szCs w:val="22"/>
                <w:lang w:val="es-CL"/>
              </w:rPr>
              <w:t>instalación virtual de estos procesos. A</w:t>
            </w:r>
            <w:r w:rsidR="00053C7C">
              <w:rPr>
                <w:rFonts w:asciiTheme="majorHAnsi" w:hAnsiTheme="majorHAnsi" w:cstheme="majorHAnsi"/>
                <w:bCs/>
                <w:sz w:val="22"/>
                <w:szCs w:val="22"/>
                <w:lang w:val="es-CL"/>
              </w:rPr>
              <w:t>gr</w:t>
            </w:r>
            <w:r w:rsidR="002C47D7">
              <w:rPr>
                <w:rFonts w:asciiTheme="majorHAnsi" w:hAnsiTheme="majorHAnsi" w:cstheme="majorHAnsi"/>
                <w:bCs/>
                <w:sz w:val="22"/>
                <w:szCs w:val="22"/>
                <w:lang w:val="es-CL"/>
              </w:rPr>
              <w:t>e</w:t>
            </w:r>
            <w:r w:rsidR="00053C7C">
              <w:rPr>
                <w:rFonts w:asciiTheme="majorHAnsi" w:hAnsiTheme="majorHAnsi" w:cstheme="majorHAnsi"/>
                <w:bCs/>
                <w:sz w:val="22"/>
                <w:szCs w:val="22"/>
                <w:lang w:val="es-CL"/>
              </w:rPr>
              <w:t>ga</w:t>
            </w:r>
            <w:r w:rsidR="002C47D7">
              <w:rPr>
                <w:rFonts w:asciiTheme="majorHAnsi" w:hAnsiTheme="majorHAnsi" w:cstheme="majorHAnsi"/>
                <w:bCs/>
                <w:sz w:val="22"/>
                <w:szCs w:val="22"/>
                <w:lang w:val="es-CL"/>
              </w:rPr>
              <w:t xml:space="preserve"> que este trabajo debe realizarse y que empieza con el proyecto de gestión académica, el que señala, ha expuesto en instancias anteriores. Recuerda que en la sesión anterior el director Fabián Castro comentó que no se </w:t>
            </w:r>
            <w:r w:rsidR="00053C7C">
              <w:rPr>
                <w:rFonts w:asciiTheme="majorHAnsi" w:hAnsiTheme="majorHAnsi" w:cstheme="majorHAnsi"/>
                <w:bCs/>
                <w:sz w:val="22"/>
                <w:szCs w:val="22"/>
                <w:lang w:val="es-CL"/>
              </w:rPr>
              <w:t>les</w:t>
            </w:r>
            <w:r w:rsidR="002C47D7">
              <w:rPr>
                <w:rFonts w:asciiTheme="majorHAnsi" w:hAnsiTheme="majorHAnsi" w:cstheme="majorHAnsi"/>
                <w:bCs/>
                <w:sz w:val="22"/>
                <w:szCs w:val="22"/>
                <w:lang w:val="es-CL"/>
              </w:rPr>
              <w:t xml:space="preserve"> había consultado a los departamentos, a lo que </w:t>
            </w:r>
            <w:r w:rsidR="00053C7C">
              <w:rPr>
                <w:rFonts w:asciiTheme="majorHAnsi" w:hAnsiTheme="majorHAnsi" w:cstheme="majorHAnsi"/>
                <w:bCs/>
                <w:sz w:val="22"/>
                <w:szCs w:val="22"/>
                <w:lang w:val="es-CL"/>
              </w:rPr>
              <w:t>responde</w:t>
            </w:r>
            <w:r w:rsidR="002C47D7">
              <w:rPr>
                <w:rFonts w:asciiTheme="majorHAnsi" w:hAnsiTheme="majorHAnsi" w:cstheme="majorHAnsi"/>
                <w:bCs/>
                <w:sz w:val="22"/>
                <w:szCs w:val="22"/>
                <w:lang w:val="es-CL"/>
              </w:rPr>
              <w:t xml:space="preserve"> que el trabajo debe partir en los departamentos solo que el proyecto no ha empezado como tal.</w:t>
            </w:r>
          </w:p>
          <w:p w14:paraId="062AE4E1" w14:textId="77777777" w:rsidR="002C47D7" w:rsidRDefault="002C47D7" w:rsidP="00F762BA">
            <w:pPr>
              <w:jc w:val="both"/>
              <w:rPr>
                <w:rFonts w:asciiTheme="majorHAnsi" w:hAnsiTheme="majorHAnsi" w:cstheme="majorHAnsi"/>
                <w:bCs/>
                <w:sz w:val="22"/>
                <w:szCs w:val="22"/>
                <w:lang w:val="es-CL"/>
              </w:rPr>
            </w:pPr>
          </w:p>
          <w:p w14:paraId="7C6ED122" w14:textId="164ADF3C" w:rsidR="002C47D7" w:rsidRDefault="002C47D7"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Por </w:t>
            </w:r>
            <w:r w:rsidR="00053C7C">
              <w:rPr>
                <w:rFonts w:asciiTheme="majorHAnsi" w:hAnsiTheme="majorHAnsi" w:cstheme="majorHAnsi"/>
                <w:bCs/>
                <w:sz w:val="22"/>
                <w:szCs w:val="22"/>
                <w:lang w:val="es-CL"/>
              </w:rPr>
              <w:t>su</w:t>
            </w:r>
            <w:r>
              <w:rPr>
                <w:rFonts w:asciiTheme="majorHAnsi" w:hAnsiTheme="majorHAnsi" w:cstheme="majorHAnsi"/>
                <w:bCs/>
                <w:sz w:val="22"/>
                <w:szCs w:val="22"/>
                <w:lang w:val="es-CL"/>
              </w:rPr>
              <w:t xml:space="preserve"> parte, el presidente expone acerca de una reunión sostenida con la </w:t>
            </w:r>
            <w:r w:rsidRPr="00A57953">
              <w:rPr>
                <w:rFonts w:asciiTheme="majorHAnsi" w:hAnsiTheme="majorHAnsi" w:cstheme="majorHAnsi"/>
                <w:bCs/>
                <w:sz w:val="22"/>
                <w:szCs w:val="22"/>
                <w:lang w:val="es-CL"/>
              </w:rPr>
              <w:t>Sra. Marta Ramírez</w:t>
            </w:r>
            <w:r w:rsidR="00A57953" w:rsidRPr="00A57953">
              <w:rPr>
                <w:rFonts w:asciiTheme="majorHAnsi" w:hAnsiTheme="majorHAnsi" w:cstheme="majorHAnsi"/>
                <w:bCs/>
                <w:sz w:val="22"/>
                <w:szCs w:val="22"/>
                <w:lang w:val="es-CL"/>
              </w:rPr>
              <w:t>,</w:t>
            </w:r>
            <w:r w:rsidR="00A57953">
              <w:rPr>
                <w:rFonts w:asciiTheme="majorHAnsi" w:hAnsiTheme="majorHAnsi" w:cstheme="majorHAnsi"/>
                <w:bCs/>
                <w:sz w:val="22"/>
                <w:szCs w:val="22"/>
                <w:lang w:val="es-CL"/>
              </w:rPr>
              <w:t xml:space="preserve"> representante de la UFRO para el plan de tutorías,</w:t>
            </w:r>
            <w:r>
              <w:rPr>
                <w:rFonts w:asciiTheme="majorHAnsi" w:hAnsiTheme="majorHAnsi" w:cstheme="majorHAnsi"/>
                <w:bCs/>
                <w:sz w:val="22"/>
                <w:szCs w:val="22"/>
                <w:lang w:val="es-CL"/>
              </w:rPr>
              <w:t xml:space="preserve"> en la cual </w:t>
            </w:r>
            <w:r w:rsidR="00A57953">
              <w:rPr>
                <w:rFonts w:asciiTheme="majorHAnsi" w:hAnsiTheme="majorHAnsi" w:cstheme="majorHAnsi"/>
                <w:bCs/>
                <w:sz w:val="22"/>
                <w:szCs w:val="22"/>
                <w:lang w:val="es-CL"/>
              </w:rPr>
              <w:t>se compartió el proceso de autoevaluación llevado a cabo posterior a la última acreditación de dicha institución</w:t>
            </w:r>
            <w:r w:rsidR="00053C7C">
              <w:rPr>
                <w:rFonts w:asciiTheme="majorHAnsi" w:hAnsiTheme="majorHAnsi" w:cstheme="majorHAnsi"/>
                <w:bCs/>
                <w:sz w:val="22"/>
                <w:szCs w:val="22"/>
                <w:lang w:val="es-CL"/>
              </w:rPr>
              <w:t>,</w:t>
            </w:r>
            <w:r w:rsidR="00A57953">
              <w:rPr>
                <w:rFonts w:asciiTheme="majorHAnsi" w:hAnsiTheme="majorHAnsi" w:cstheme="majorHAnsi"/>
                <w:bCs/>
                <w:sz w:val="22"/>
                <w:szCs w:val="22"/>
                <w:lang w:val="es-CL"/>
              </w:rPr>
              <w:t xml:space="preserve"> </w:t>
            </w:r>
            <w:r w:rsidR="00A73199">
              <w:rPr>
                <w:rFonts w:asciiTheme="majorHAnsi" w:hAnsiTheme="majorHAnsi" w:cstheme="majorHAnsi"/>
                <w:bCs/>
                <w:sz w:val="22"/>
                <w:szCs w:val="22"/>
                <w:lang w:val="es-CL"/>
              </w:rPr>
              <w:t xml:space="preserve">instancia en que ella </w:t>
            </w:r>
            <w:r w:rsidR="00A57953">
              <w:rPr>
                <w:rFonts w:asciiTheme="majorHAnsi" w:hAnsiTheme="majorHAnsi" w:cstheme="majorHAnsi"/>
                <w:bCs/>
                <w:sz w:val="22"/>
                <w:szCs w:val="22"/>
                <w:lang w:val="es-CL"/>
              </w:rPr>
              <w:t xml:space="preserve">explicó los grandes temas que </w:t>
            </w:r>
            <w:r w:rsidR="00A73199">
              <w:rPr>
                <w:rFonts w:asciiTheme="majorHAnsi" w:hAnsiTheme="majorHAnsi" w:cstheme="majorHAnsi"/>
                <w:bCs/>
                <w:sz w:val="22"/>
                <w:szCs w:val="22"/>
                <w:lang w:val="es-CL"/>
              </w:rPr>
              <w:t>la UFRO t</w:t>
            </w:r>
            <w:r w:rsidR="00A57953">
              <w:rPr>
                <w:rFonts w:asciiTheme="majorHAnsi" w:hAnsiTheme="majorHAnsi" w:cstheme="majorHAnsi"/>
                <w:bCs/>
                <w:sz w:val="22"/>
                <w:szCs w:val="22"/>
                <w:lang w:val="es-CL"/>
              </w:rPr>
              <w:t>u</w:t>
            </w:r>
            <w:r w:rsidR="00A73199">
              <w:rPr>
                <w:rFonts w:asciiTheme="majorHAnsi" w:hAnsiTheme="majorHAnsi" w:cstheme="majorHAnsi"/>
                <w:bCs/>
                <w:sz w:val="22"/>
                <w:szCs w:val="22"/>
                <w:lang w:val="es-CL"/>
              </w:rPr>
              <w:t>v</w:t>
            </w:r>
            <w:r w:rsidR="00A57953">
              <w:rPr>
                <w:rFonts w:asciiTheme="majorHAnsi" w:hAnsiTheme="majorHAnsi" w:cstheme="majorHAnsi"/>
                <w:bCs/>
                <w:sz w:val="22"/>
                <w:szCs w:val="22"/>
                <w:lang w:val="es-CL"/>
              </w:rPr>
              <w:t>o que abordar y las estrategias para</w:t>
            </w:r>
            <w:r w:rsidR="008744FF">
              <w:rPr>
                <w:rFonts w:asciiTheme="majorHAnsi" w:hAnsiTheme="majorHAnsi" w:cstheme="majorHAnsi"/>
                <w:bCs/>
                <w:sz w:val="22"/>
                <w:szCs w:val="22"/>
                <w:lang w:val="es-CL"/>
              </w:rPr>
              <w:t xml:space="preserve"> seguir y cumplir con </w:t>
            </w:r>
            <w:r w:rsidR="00A57953">
              <w:rPr>
                <w:rFonts w:asciiTheme="majorHAnsi" w:hAnsiTheme="majorHAnsi" w:cstheme="majorHAnsi"/>
                <w:bCs/>
                <w:sz w:val="22"/>
                <w:szCs w:val="22"/>
                <w:lang w:val="es-CL"/>
              </w:rPr>
              <w:t xml:space="preserve">el plan de mejoras. </w:t>
            </w:r>
            <w:r w:rsidR="008744FF">
              <w:rPr>
                <w:rFonts w:asciiTheme="majorHAnsi" w:hAnsiTheme="majorHAnsi" w:cstheme="majorHAnsi"/>
                <w:bCs/>
                <w:sz w:val="22"/>
                <w:szCs w:val="22"/>
                <w:lang w:val="es-CL"/>
              </w:rPr>
              <w:t xml:space="preserve">Finalmente, </w:t>
            </w:r>
            <w:r w:rsidR="00053C7C">
              <w:rPr>
                <w:rFonts w:asciiTheme="majorHAnsi" w:hAnsiTheme="majorHAnsi" w:cstheme="majorHAnsi"/>
                <w:bCs/>
                <w:sz w:val="22"/>
                <w:szCs w:val="22"/>
                <w:lang w:val="es-CL"/>
              </w:rPr>
              <w:t>indica</w:t>
            </w:r>
            <w:r w:rsidR="008744FF">
              <w:rPr>
                <w:rFonts w:asciiTheme="majorHAnsi" w:hAnsiTheme="majorHAnsi" w:cstheme="majorHAnsi"/>
                <w:bCs/>
                <w:sz w:val="22"/>
                <w:szCs w:val="22"/>
                <w:lang w:val="es-CL"/>
              </w:rPr>
              <w:t xml:space="preserve"> que se está a la espera de lo que resuelva MINEDUC respecto del plan de tutoría para tener definiciones claras para ejecutarlo.</w:t>
            </w:r>
          </w:p>
          <w:p w14:paraId="46E2E968" w14:textId="0A210424" w:rsidR="008744FF" w:rsidRDefault="008744FF" w:rsidP="00F762BA">
            <w:pPr>
              <w:jc w:val="both"/>
              <w:rPr>
                <w:rFonts w:asciiTheme="majorHAnsi" w:hAnsiTheme="majorHAnsi" w:cstheme="majorHAnsi"/>
                <w:bCs/>
                <w:sz w:val="22"/>
                <w:szCs w:val="22"/>
                <w:lang w:val="es-CL"/>
              </w:rPr>
            </w:pPr>
          </w:p>
          <w:p w14:paraId="2FA885E3" w14:textId="2C392827" w:rsidR="008744FF" w:rsidRDefault="008744FF"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La Vicerrectora </w:t>
            </w:r>
            <w:r w:rsidR="001076C8">
              <w:rPr>
                <w:rFonts w:asciiTheme="majorHAnsi" w:hAnsiTheme="majorHAnsi" w:cstheme="majorHAnsi"/>
                <w:bCs/>
                <w:sz w:val="22"/>
                <w:szCs w:val="22"/>
                <w:lang w:val="es-CL"/>
              </w:rPr>
              <w:t>replica</w:t>
            </w:r>
            <w:r>
              <w:rPr>
                <w:rFonts w:asciiTheme="majorHAnsi" w:hAnsiTheme="majorHAnsi" w:cstheme="majorHAnsi"/>
                <w:bCs/>
                <w:sz w:val="22"/>
                <w:szCs w:val="22"/>
                <w:lang w:val="es-CL"/>
              </w:rPr>
              <w:t xml:space="preserve"> que, efectivamente, el plan de tutoría no ha comenzado </w:t>
            </w:r>
            <w:r w:rsidR="001076C8">
              <w:rPr>
                <w:rFonts w:asciiTheme="majorHAnsi" w:hAnsiTheme="majorHAnsi" w:cstheme="majorHAnsi"/>
                <w:bCs/>
                <w:sz w:val="22"/>
                <w:szCs w:val="22"/>
                <w:lang w:val="es-CL"/>
              </w:rPr>
              <w:t xml:space="preserve">de manera </w:t>
            </w:r>
            <w:r>
              <w:rPr>
                <w:rFonts w:asciiTheme="majorHAnsi" w:hAnsiTheme="majorHAnsi" w:cstheme="majorHAnsi"/>
                <w:bCs/>
                <w:sz w:val="22"/>
                <w:szCs w:val="22"/>
                <w:lang w:val="es-CL"/>
              </w:rPr>
              <w:t xml:space="preserve">formal, sin embargo, ya se ha iniciado la planificación para </w:t>
            </w:r>
            <w:r w:rsidR="00A73199">
              <w:rPr>
                <w:rFonts w:asciiTheme="majorHAnsi" w:hAnsiTheme="majorHAnsi" w:cstheme="majorHAnsi"/>
                <w:bCs/>
                <w:sz w:val="22"/>
                <w:szCs w:val="22"/>
                <w:lang w:val="es-CL"/>
              </w:rPr>
              <w:t>reuni</w:t>
            </w:r>
            <w:r>
              <w:rPr>
                <w:rFonts w:asciiTheme="majorHAnsi" w:hAnsiTheme="majorHAnsi" w:cstheme="majorHAnsi"/>
                <w:bCs/>
                <w:sz w:val="22"/>
                <w:szCs w:val="22"/>
                <w:lang w:val="es-CL"/>
              </w:rPr>
              <w:t>r a las unidades técnicas de una universidad con la otra. Reitera que en las reuniones con Marta Ramírez se ha compartido la experiencia y las dificultades de ambas universidades, de lo que se ha recibido retroalimentación de lo vivido por la UFRO en su anterior período de autoevaluación y como enfrentaron las dificultades asociadas. Concluye que se espera llevar este intercambio de ideas a la operacionalización del plan una vez se inicie formalmente.</w:t>
            </w:r>
          </w:p>
          <w:p w14:paraId="6EDD01BF" w14:textId="2F98FE63" w:rsidR="008744FF" w:rsidRDefault="008744FF" w:rsidP="00F762BA">
            <w:pPr>
              <w:jc w:val="both"/>
              <w:rPr>
                <w:rFonts w:asciiTheme="majorHAnsi" w:hAnsiTheme="majorHAnsi" w:cstheme="majorHAnsi"/>
                <w:bCs/>
                <w:sz w:val="22"/>
                <w:szCs w:val="22"/>
                <w:lang w:val="es-CL"/>
              </w:rPr>
            </w:pPr>
          </w:p>
          <w:p w14:paraId="1B63FB80" w14:textId="57B2B0F3" w:rsidR="008744FF" w:rsidRDefault="004C4B04"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El profesor Pichihueche observa que, en el plan de tutorías, la declaración del estado actual de la UMCE está desdibujada y se plantea de forma vaga en comparación al verdadero estado de la universidad.</w:t>
            </w:r>
            <w:r w:rsidR="003655E2">
              <w:rPr>
                <w:rFonts w:asciiTheme="majorHAnsi" w:hAnsiTheme="majorHAnsi" w:cstheme="majorHAnsi"/>
                <w:bCs/>
                <w:sz w:val="22"/>
                <w:szCs w:val="22"/>
                <w:lang w:val="es-CL"/>
              </w:rPr>
              <w:t xml:space="preserve"> Es por ello que le parece bien que se celebren reuniones entre los equipos de ambas universidades para que se manifieste de forma clara las problemáticas que aquejan a la UMCE. Por último, hace un llamado a ser honesto en relación a la información que se entregue respecto de las debilidades, ya que de esa forma la tutora tendrá mejor información para apoyar de forma efectiva el proceso de autoevaluación.</w:t>
            </w:r>
          </w:p>
          <w:p w14:paraId="16E6890B" w14:textId="77777777" w:rsidR="008744FF" w:rsidRDefault="008744FF" w:rsidP="00F762BA">
            <w:pPr>
              <w:jc w:val="both"/>
              <w:rPr>
                <w:rFonts w:asciiTheme="majorHAnsi" w:hAnsiTheme="majorHAnsi" w:cstheme="majorHAnsi"/>
                <w:bCs/>
                <w:sz w:val="22"/>
                <w:szCs w:val="22"/>
                <w:lang w:val="es-CL"/>
              </w:rPr>
            </w:pPr>
          </w:p>
          <w:p w14:paraId="14967343" w14:textId="04E6A63A" w:rsidR="002C47D7" w:rsidRDefault="003655E2"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lastRenderedPageBreak/>
              <w:t>A este respecto, la Vicerrectora reitera que, en el apartado de debilidades del documento, el MINEDUC incluyó de manera textual las debilidades resumidas del inform</w:t>
            </w:r>
            <w:r w:rsidR="00A73199">
              <w:rPr>
                <w:rFonts w:asciiTheme="majorHAnsi" w:hAnsiTheme="majorHAnsi" w:cstheme="majorHAnsi"/>
                <w:bCs/>
                <w:sz w:val="22"/>
                <w:szCs w:val="22"/>
                <w:lang w:val="es-CL"/>
              </w:rPr>
              <w:t>e</w:t>
            </w:r>
            <w:r>
              <w:rPr>
                <w:rFonts w:asciiTheme="majorHAnsi" w:hAnsiTheme="majorHAnsi" w:cstheme="majorHAnsi"/>
                <w:bCs/>
                <w:sz w:val="22"/>
                <w:szCs w:val="22"/>
                <w:lang w:val="es-CL"/>
              </w:rPr>
              <w:t xml:space="preserve"> CNA y a</w:t>
            </w:r>
            <w:r w:rsidR="001076C8">
              <w:rPr>
                <w:rFonts w:asciiTheme="majorHAnsi" w:hAnsiTheme="majorHAnsi" w:cstheme="majorHAnsi"/>
                <w:bCs/>
                <w:sz w:val="22"/>
                <w:szCs w:val="22"/>
                <w:lang w:val="es-CL"/>
              </w:rPr>
              <w:t>simismo</w:t>
            </w:r>
            <w:r>
              <w:rPr>
                <w:rFonts w:asciiTheme="majorHAnsi" w:hAnsiTheme="majorHAnsi" w:cstheme="majorHAnsi"/>
                <w:bCs/>
                <w:sz w:val="22"/>
                <w:szCs w:val="22"/>
                <w:lang w:val="es-CL"/>
              </w:rPr>
              <w:t xml:space="preserve"> solicitó incorporar los avances, pero en términos genéricos. Sin embargo, argumenta que los hitos y objetivos </w:t>
            </w:r>
            <w:r w:rsidR="00A73199">
              <w:rPr>
                <w:rFonts w:asciiTheme="majorHAnsi" w:hAnsiTheme="majorHAnsi" w:cstheme="majorHAnsi"/>
                <w:bCs/>
                <w:sz w:val="22"/>
                <w:szCs w:val="22"/>
                <w:lang w:val="es-CL"/>
              </w:rPr>
              <w:t xml:space="preserve">planteados </w:t>
            </w:r>
            <w:r w:rsidR="001076C8">
              <w:rPr>
                <w:rFonts w:asciiTheme="majorHAnsi" w:hAnsiTheme="majorHAnsi" w:cstheme="majorHAnsi"/>
                <w:bCs/>
                <w:sz w:val="22"/>
                <w:szCs w:val="22"/>
                <w:lang w:val="es-CL"/>
              </w:rPr>
              <w:t>son más ambiciosos qu</w:t>
            </w:r>
            <w:r>
              <w:rPr>
                <w:rFonts w:asciiTheme="majorHAnsi" w:hAnsiTheme="majorHAnsi" w:cstheme="majorHAnsi"/>
                <w:bCs/>
                <w:sz w:val="22"/>
                <w:szCs w:val="22"/>
                <w:lang w:val="es-CL"/>
              </w:rPr>
              <w:t xml:space="preserve">e las debilidades y brechas, ya que </w:t>
            </w:r>
            <w:r w:rsidR="00A73199">
              <w:rPr>
                <w:rFonts w:asciiTheme="majorHAnsi" w:hAnsiTheme="majorHAnsi" w:cstheme="majorHAnsi"/>
                <w:bCs/>
                <w:sz w:val="22"/>
                <w:szCs w:val="22"/>
                <w:lang w:val="es-CL"/>
              </w:rPr>
              <w:t>es necesario</w:t>
            </w:r>
            <w:r>
              <w:rPr>
                <w:rFonts w:asciiTheme="majorHAnsi" w:hAnsiTheme="majorHAnsi" w:cstheme="majorHAnsi"/>
                <w:bCs/>
                <w:sz w:val="22"/>
                <w:szCs w:val="22"/>
                <w:lang w:val="es-CL"/>
              </w:rPr>
              <w:t xml:space="preserve"> ir más allá de estas. </w:t>
            </w:r>
          </w:p>
          <w:p w14:paraId="1CDD5DDA" w14:textId="73663382" w:rsidR="003655E2" w:rsidRDefault="003655E2" w:rsidP="00F762BA">
            <w:pPr>
              <w:jc w:val="both"/>
              <w:rPr>
                <w:rFonts w:asciiTheme="majorHAnsi" w:hAnsiTheme="majorHAnsi" w:cstheme="majorHAnsi"/>
                <w:bCs/>
                <w:sz w:val="22"/>
                <w:szCs w:val="22"/>
                <w:lang w:val="es-CL"/>
              </w:rPr>
            </w:pPr>
          </w:p>
          <w:p w14:paraId="32D2EEB9" w14:textId="5F1A7376" w:rsidR="003655E2" w:rsidRDefault="003655E2"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Por su parte, la profesora </w:t>
            </w:r>
            <w:r w:rsidR="001076C8">
              <w:rPr>
                <w:rFonts w:asciiTheme="majorHAnsi" w:hAnsiTheme="majorHAnsi" w:cstheme="majorHAnsi"/>
                <w:bCs/>
                <w:sz w:val="22"/>
                <w:szCs w:val="22"/>
                <w:lang w:val="es-CL"/>
              </w:rPr>
              <w:t>Ximena</w:t>
            </w:r>
            <w:r>
              <w:rPr>
                <w:rFonts w:asciiTheme="majorHAnsi" w:hAnsiTheme="majorHAnsi" w:cstheme="majorHAnsi"/>
                <w:bCs/>
                <w:sz w:val="22"/>
                <w:szCs w:val="22"/>
                <w:lang w:val="es-CL"/>
              </w:rPr>
              <w:t xml:space="preserve"> Vildosola, expresa que interviene a solicitud de algunos miembros de la comisión de investigación</w:t>
            </w:r>
            <w:r w:rsidR="00626E1A">
              <w:rPr>
                <w:rFonts w:asciiTheme="majorHAnsi" w:hAnsiTheme="majorHAnsi" w:cstheme="majorHAnsi"/>
                <w:bCs/>
                <w:sz w:val="22"/>
                <w:szCs w:val="22"/>
                <w:lang w:val="es-CL"/>
              </w:rPr>
              <w:t xml:space="preserve">. Comenta que dicha comisión está </w:t>
            </w:r>
            <w:r w:rsidR="00A73199">
              <w:rPr>
                <w:rFonts w:asciiTheme="majorHAnsi" w:hAnsiTheme="majorHAnsi" w:cstheme="majorHAnsi"/>
                <w:bCs/>
                <w:sz w:val="22"/>
                <w:szCs w:val="22"/>
                <w:lang w:val="es-CL"/>
              </w:rPr>
              <w:t>trabajando en</w:t>
            </w:r>
            <w:r w:rsidR="00626E1A">
              <w:rPr>
                <w:rFonts w:asciiTheme="majorHAnsi" w:hAnsiTheme="majorHAnsi" w:cstheme="majorHAnsi"/>
                <w:bCs/>
                <w:sz w:val="22"/>
                <w:szCs w:val="22"/>
                <w:lang w:val="es-CL"/>
              </w:rPr>
              <w:t xml:space="preserve"> recolectar información relativa a la forma en que las universidades han abordado las buenas prácticas en investigación. Agrega que justamente hoy se analizó el caso de la UFRO, trabajo que consistió en revisar las tres últimas resoluciones de acreditación y </w:t>
            </w:r>
            <w:r w:rsidR="005F693A">
              <w:rPr>
                <w:rFonts w:asciiTheme="majorHAnsi" w:hAnsiTheme="majorHAnsi" w:cstheme="majorHAnsi"/>
                <w:bCs/>
                <w:sz w:val="22"/>
                <w:szCs w:val="22"/>
                <w:lang w:val="es-CL"/>
              </w:rPr>
              <w:t>explica</w:t>
            </w:r>
            <w:r w:rsidR="00626E1A">
              <w:rPr>
                <w:rFonts w:asciiTheme="majorHAnsi" w:hAnsiTheme="majorHAnsi" w:cstheme="majorHAnsi"/>
                <w:bCs/>
                <w:sz w:val="22"/>
                <w:szCs w:val="22"/>
                <w:lang w:val="es-CL"/>
              </w:rPr>
              <w:t xml:space="preserve"> que de ellas se puede apreciar que </w:t>
            </w:r>
            <w:r w:rsidR="001076C8">
              <w:rPr>
                <w:rFonts w:asciiTheme="majorHAnsi" w:hAnsiTheme="majorHAnsi" w:cstheme="majorHAnsi"/>
                <w:bCs/>
                <w:sz w:val="22"/>
                <w:szCs w:val="22"/>
                <w:lang w:val="es-CL"/>
              </w:rPr>
              <w:t xml:space="preserve">ambas universidades </w:t>
            </w:r>
            <w:r w:rsidR="00626E1A">
              <w:rPr>
                <w:rFonts w:asciiTheme="majorHAnsi" w:hAnsiTheme="majorHAnsi" w:cstheme="majorHAnsi"/>
                <w:bCs/>
                <w:sz w:val="22"/>
                <w:szCs w:val="22"/>
                <w:lang w:val="es-CL"/>
              </w:rPr>
              <w:t>experimentaron</w:t>
            </w:r>
            <w:r w:rsidR="001076C8">
              <w:rPr>
                <w:rFonts w:asciiTheme="majorHAnsi" w:hAnsiTheme="majorHAnsi" w:cstheme="majorHAnsi"/>
                <w:bCs/>
                <w:sz w:val="22"/>
                <w:szCs w:val="22"/>
                <w:lang w:val="es-CL"/>
              </w:rPr>
              <w:t xml:space="preserve"> </w:t>
            </w:r>
            <w:r w:rsidR="00626E1A">
              <w:rPr>
                <w:rFonts w:asciiTheme="majorHAnsi" w:hAnsiTheme="majorHAnsi" w:cstheme="majorHAnsi"/>
                <w:bCs/>
                <w:sz w:val="22"/>
                <w:szCs w:val="22"/>
                <w:lang w:val="es-CL"/>
              </w:rPr>
              <w:t>etapa</w:t>
            </w:r>
            <w:r w:rsidR="001076C8">
              <w:rPr>
                <w:rFonts w:asciiTheme="majorHAnsi" w:hAnsiTheme="majorHAnsi" w:cstheme="majorHAnsi"/>
                <w:bCs/>
                <w:sz w:val="22"/>
                <w:szCs w:val="22"/>
                <w:lang w:val="es-CL"/>
              </w:rPr>
              <w:t>s</w:t>
            </w:r>
            <w:r w:rsidR="00626E1A">
              <w:rPr>
                <w:rFonts w:asciiTheme="majorHAnsi" w:hAnsiTheme="majorHAnsi" w:cstheme="majorHAnsi"/>
                <w:bCs/>
                <w:sz w:val="22"/>
                <w:szCs w:val="22"/>
                <w:lang w:val="es-CL"/>
              </w:rPr>
              <w:t xml:space="preserve"> bastante similar</w:t>
            </w:r>
            <w:r w:rsidR="001076C8">
              <w:rPr>
                <w:rFonts w:asciiTheme="majorHAnsi" w:hAnsiTheme="majorHAnsi" w:cstheme="majorHAnsi"/>
                <w:bCs/>
                <w:sz w:val="22"/>
                <w:szCs w:val="22"/>
                <w:lang w:val="es-CL"/>
              </w:rPr>
              <w:t>es</w:t>
            </w:r>
            <w:r w:rsidR="00626E1A">
              <w:rPr>
                <w:rFonts w:asciiTheme="majorHAnsi" w:hAnsiTheme="majorHAnsi" w:cstheme="majorHAnsi"/>
                <w:bCs/>
                <w:sz w:val="22"/>
                <w:szCs w:val="22"/>
                <w:lang w:val="es-CL"/>
              </w:rPr>
              <w:t>. Destaca que las debilidades que indicaba la CNA fueron acogidas con respuestas estratégicas</w:t>
            </w:r>
            <w:r w:rsidR="005F693A">
              <w:rPr>
                <w:rFonts w:asciiTheme="majorHAnsi" w:hAnsiTheme="majorHAnsi" w:cstheme="majorHAnsi"/>
                <w:bCs/>
                <w:sz w:val="22"/>
                <w:szCs w:val="22"/>
                <w:lang w:val="es-CL"/>
              </w:rPr>
              <w:t xml:space="preserve"> por parte de UFRO</w:t>
            </w:r>
            <w:r w:rsidR="00626E1A">
              <w:rPr>
                <w:rFonts w:asciiTheme="majorHAnsi" w:hAnsiTheme="majorHAnsi" w:cstheme="majorHAnsi"/>
                <w:bCs/>
                <w:sz w:val="22"/>
                <w:szCs w:val="22"/>
                <w:lang w:val="es-CL"/>
              </w:rPr>
              <w:t xml:space="preserve"> y que, a la hora de hacer la evaluación, la CNA podía ver que </w:t>
            </w:r>
            <w:r w:rsidR="001076C8">
              <w:rPr>
                <w:rFonts w:asciiTheme="majorHAnsi" w:hAnsiTheme="majorHAnsi" w:cstheme="majorHAnsi"/>
                <w:bCs/>
                <w:sz w:val="22"/>
                <w:szCs w:val="22"/>
                <w:lang w:val="es-CL"/>
              </w:rPr>
              <w:t xml:space="preserve">éstas </w:t>
            </w:r>
            <w:r w:rsidR="00626E1A">
              <w:rPr>
                <w:rFonts w:asciiTheme="majorHAnsi" w:hAnsiTheme="majorHAnsi" w:cstheme="majorHAnsi"/>
                <w:bCs/>
                <w:sz w:val="22"/>
                <w:szCs w:val="22"/>
                <w:lang w:val="es-CL"/>
              </w:rPr>
              <w:t>pasaron de debilidades a fortalezas, con datos concretos</w:t>
            </w:r>
            <w:r w:rsidR="001076C8">
              <w:rPr>
                <w:rFonts w:asciiTheme="majorHAnsi" w:hAnsiTheme="majorHAnsi" w:cstheme="majorHAnsi"/>
                <w:bCs/>
                <w:sz w:val="22"/>
                <w:szCs w:val="22"/>
                <w:lang w:val="es-CL"/>
              </w:rPr>
              <w:t xml:space="preserve"> asociados</w:t>
            </w:r>
            <w:r w:rsidR="00626E1A">
              <w:rPr>
                <w:rFonts w:asciiTheme="majorHAnsi" w:hAnsiTheme="majorHAnsi" w:cstheme="majorHAnsi"/>
                <w:bCs/>
                <w:sz w:val="22"/>
                <w:szCs w:val="22"/>
                <w:lang w:val="es-CL"/>
              </w:rPr>
              <w:t xml:space="preserve">. Comparte su apreciación de que el proceso que se vive es importante, que es necesario abordarlo proyectivamente y tomarlo como una oportunidad. </w:t>
            </w:r>
            <w:r w:rsidR="005F693A">
              <w:rPr>
                <w:rFonts w:asciiTheme="majorHAnsi" w:hAnsiTheme="majorHAnsi" w:cstheme="majorHAnsi"/>
                <w:bCs/>
                <w:sz w:val="22"/>
                <w:szCs w:val="22"/>
                <w:lang w:val="es-CL"/>
              </w:rPr>
              <w:t>Finalmente, s</w:t>
            </w:r>
            <w:r w:rsidR="00626E1A">
              <w:rPr>
                <w:rFonts w:asciiTheme="majorHAnsi" w:hAnsiTheme="majorHAnsi" w:cstheme="majorHAnsi"/>
                <w:bCs/>
                <w:sz w:val="22"/>
                <w:szCs w:val="22"/>
                <w:lang w:val="es-CL"/>
              </w:rPr>
              <w:t xml:space="preserve">ugiere </w:t>
            </w:r>
            <w:r w:rsidR="005F693A">
              <w:rPr>
                <w:rFonts w:asciiTheme="majorHAnsi" w:hAnsiTheme="majorHAnsi" w:cstheme="majorHAnsi"/>
                <w:bCs/>
                <w:sz w:val="22"/>
                <w:szCs w:val="22"/>
                <w:lang w:val="es-CL"/>
              </w:rPr>
              <w:t xml:space="preserve">a la comisión </w:t>
            </w:r>
            <w:r w:rsidR="00626E1A">
              <w:rPr>
                <w:rFonts w:asciiTheme="majorHAnsi" w:hAnsiTheme="majorHAnsi" w:cstheme="majorHAnsi"/>
                <w:bCs/>
                <w:sz w:val="22"/>
                <w:szCs w:val="22"/>
                <w:lang w:val="es-CL"/>
              </w:rPr>
              <w:t>revisar dichas resoluciones ya que las especificaciones que</w:t>
            </w:r>
            <w:r w:rsidR="005F693A">
              <w:rPr>
                <w:rFonts w:asciiTheme="majorHAnsi" w:hAnsiTheme="majorHAnsi" w:cstheme="majorHAnsi"/>
                <w:bCs/>
                <w:sz w:val="22"/>
                <w:szCs w:val="22"/>
                <w:lang w:val="es-CL"/>
              </w:rPr>
              <w:t xml:space="preserve"> allí</w:t>
            </w:r>
            <w:r w:rsidR="00626E1A">
              <w:rPr>
                <w:rFonts w:asciiTheme="majorHAnsi" w:hAnsiTheme="majorHAnsi" w:cstheme="majorHAnsi"/>
                <w:bCs/>
                <w:sz w:val="22"/>
                <w:szCs w:val="22"/>
                <w:lang w:val="es-CL"/>
              </w:rPr>
              <w:t xml:space="preserve"> se señalan muestran un camino a seguir. </w:t>
            </w:r>
          </w:p>
          <w:p w14:paraId="50E5B9B1" w14:textId="1811AC98" w:rsidR="00231AA7" w:rsidRDefault="00231AA7" w:rsidP="00F762BA">
            <w:pPr>
              <w:jc w:val="both"/>
              <w:rPr>
                <w:rFonts w:asciiTheme="majorHAnsi" w:hAnsiTheme="majorHAnsi" w:cstheme="majorHAnsi"/>
                <w:bCs/>
                <w:sz w:val="22"/>
                <w:szCs w:val="22"/>
                <w:lang w:val="es-CL"/>
              </w:rPr>
            </w:pPr>
          </w:p>
          <w:p w14:paraId="79170F45" w14:textId="7D5CC173" w:rsidR="00231AA7" w:rsidRDefault="00231AA7"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A su vez, la profesora Catalina Sabando, expresa que muchos de los factores deficientes en investigación pueden ser solucionados con lo visto en las mencionadas resoluciones, por ejemplo, tipos de propuesta, software, tipos de alineamiento, maneras de generar bases de datos, entr</w:t>
            </w:r>
            <w:r w:rsidR="001076C8">
              <w:rPr>
                <w:rFonts w:asciiTheme="majorHAnsi" w:hAnsiTheme="majorHAnsi" w:cstheme="majorHAnsi"/>
                <w:bCs/>
                <w:sz w:val="22"/>
                <w:szCs w:val="22"/>
                <w:lang w:val="es-CL"/>
              </w:rPr>
              <w:t>e</w:t>
            </w:r>
            <w:r>
              <w:rPr>
                <w:rFonts w:asciiTheme="majorHAnsi" w:hAnsiTheme="majorHAnsi" w:cstheme="majorHAnsi"/>
                <w:bCs/>
                <w:sz w:val="22"/>
                <w:szCs w:val="22"/>
                <w:lang w:val="es-CL"/>
              </w:rPr>
              <w:t xml:space="preserve"> otras. Añade que cada punto de la resolución ofrece un tipo de solución y una perspectiva de mejora que es muy compatible con</w:t>
            </w:r>
            <w:r w:rsidR="001076C8">
              <w:rPr>
                <w:rFonts w:asciiTheme="majorHAnsi" w:hAnsiTheme="majorHAnsi" w:cstheme="majorHAnsi"/>
                <w:bCs/>
                <w:sz w:val="22"/>
                <w:szCs w:val="22"/>
                <w:lang w:val="es-CL"/>
              </w:rPr>
              <w:t xml:space="preserve"> el</w:t>
            </w:r>
            <w:r>
              <w:rPr>
                <w:rFonts w:asciiTheme="majorHAnsi" w:hAnsiTheme="majorHAnsi" w:cstheme="majorHAnsi"/>
                <w:bCs/>
                <w:sz w:val="22"/>
                <w:szCs w:val="22"/>
                <w:lang w:val="es-CL"/>
              </w:rPr>
              <w:t xml:space="preserve"> caso </w:t>
            </w:r>
            <w:r w:rsidR="001076C8">
              <w:rPr>
                <w:rFonts w:asciiTheme="majorHAnsi" w:hAnsiTheme="majorHAnsi" w:cstheme="majorHAnsi"/>
                <w:bCs/>
                <w:sz w:val="22"/>
                <w:szCs w:val="22"/>
                <w:lang w:val="es-CL"/>
              </w:rPr>
              <w:t>d</w:t>
            </w:r>
            <w:r>
              <w:rPr>
                <w:rFonts w:asciiTheme="majorHAnsi" w:hAnsiTheme="majorHAnsi" w:cstheme="majorHAnsi"/>
                <w:bCs/>
                <w:sz w:val="22"/>
                <w:szCs w:val="22"/>
                <w:lang w:val="es-CL"/>
              </w:rPr>
              <w:t xml:space="preserve">e </w:t>
            </w:r>
            <w:r w:rsidR="001076C8">
              <w:rPr>
                <w:rFonts w:asciiTheme="majorHAnsi" w:hAnsiTheme="majorHAnsi" w:cstheme="majorHAnsi"/>
                <w:bCs/>
                <w:sz w:val="22"/>
                <w:szCs w:val="22"/>
                <w:lang w:val="es-CL"/>
              </w:rPr>
              <w:t xml:space="preserve">la UMCE e </w:t>
            </w:r>
            <w:r>
              <w:rPr>
                <w:rFonts w:asciiTheme="majorHAnsi" w:hAnsiTheme="majorHAnsi" w:cstheme="majorHAnsi"/>
                <w:bCs/>
                <w:sz w:val="22"/>
                <w:szCs w:val="22"/>
                <w:lang w:val="es-CL"/>
              </w:rPr>
              <w:t xml:space="preserve">indica que sería una buena idea trabajar en aspectos de las resoluciones con el objeto de realizar un plan común. </w:t>
            </w:r>
          </w:p>
          <w:p w14:paraId="4EAC6B33" w14:textId="47994FBB" w:rsidR="00231AA7" w:rsidRDefault="00231AA7" w:rsidP="00F762BA">
            <w:pPr>
              <w:jc w:val="both"/>
              <w:rPr>
                <w:rFonts w:asciiTheme="majorHAnsi" w:hAnsiTheme="majorHAnsi" w:cstheme="majorHAnsi"/>
                <w:bCs/>
                <w:sz w:val="22"/>
                <w:szCs w:val="22"/>
                <w:lang w:val="es-CL"/>
              </w:rPr>
            </w:pPr>
          </w:p>
          <w:p w14:paraId="5F94885B" w14:textId="59B30125" w:rsidR="00231AA7" w:rsidRDefault="00231AA7"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Toma la palabra el profesor Fabián Castro, quien consulta cual será la línea de base del trabajo de la comisión y los comités, si acaso las observaciones específicas de la CNA que aparecen en el plan de tutoría o las que se han detectado en el proceso de autoevaluación o una mixtura entre ellas. De la misma forma, pregunta </w:t>
            </w:r>
            <w:r w:rsidR="001C44E3">
              <w:rPr>
                <w:rFonts w:asciiTheme="majorHAnsi" w:hAnsiTheme="majorHAnsi" w:cstheme="majorHAnsi"/>
                <w:bCs/>
                <w:sz w:val="22"/>
                <w:szCs w:val="22"/>
                <w:lang w:val="es-CL"/>
              </w:rPr>
              <w:t>cómo</w:t>
            </w:r>
            <w:r>
              <w:rPr>
                <w:rFonts w:asciiTheme="majorHAnsi" w:hAnsiTheme="majorHAnsi" w:cstheme="majorHAnsi"/>
                <w:bCs/>
                <w:sz w:val="22"/>
                <w:szCs w:val="22"/>
                <w:lang w:val="es-CL"/>
              </w:rPr>
              <w:t xml:space="preserve"> se congeniarán las iniciativas que surjan de los comités con las definiciones a que llegue la universidad tutora</w:t>
            </w:r>
            <w:r w:rsidR="001C44E3">
              <w:rPr>
                <w:rFonts w:asciiTheme="majorHAnsi" w:hAnsiTheme="majorHAnsi" w:cstheme="majorHAnsi"/>
                <w:bCs/>
                <w:sz w:val="22"/>
                <w:szCs w:val="22"/>
                <w:lang w:val="es-CL"/>
              </w:rPr>
              <w:t xml:space="preserve"> y si es que existirán instancias de comunicación y gestión que sean comunes,</w:t>
            </w:r>
            <w:r w:rsidR="005F693A">
              <w:rPr>
                <w:rFonts w:asciiTheme="majorHAnsi" w:hAnsiTheme="majorHAnsi" w:cstheme="majorHAnsi"/>
                <w:bCs/>
                <w:sz w:val="22"/>
                <w:szCs w:val="22"/>
                <w:lang w:val="es-CL"/>
              </w:rPr>
              <w:t xml:space="preserve"> con el objeto de</w:t>
            </w:r>
            <w:r w:rsidR="001C44E3">
              <w:rPr>
                <w:rFonts w:asciiTheme="majorHAnsi" w:hAnsiTheme="majorHAnsi" w:cstheme="majorHAnsi"/>
                <w:bCs/>
                <w:sz w:val="22"/>
                <w:szCs w:val="22"/>
                <w:lang w:val="es-CL"/>
              </w:rPr>
              <w:t xml:space="preserve"> obtener una visión orgánica del trabajo.</w:t>
            </w:r>
          </w:p>
          <w:p w14:paraId="4ED1B4D1" w14:textId="5E128593" w:rsidR="001C44E3" w:rsidRDefault="001C44E3" w:rsidP="00F762BA">
            <w:pPr>
              <w:jc w:val="both"/>
              <w:rPr>
                <w:rFonts w:asciiTheme="majorHAnsi" w:hAnsiTheme="majorHAnsi" w:cstheme="majorHAnsi"/>
                <w:bCs/>
                <w:sz w:val="22"/>
                <w:szCs w:val="22"/>
                <w:lang w:val="es-CL"/>
              </w:rPr>
            </w:pPr>
          </w:p>
          <w:p w14:paraId="079B3578" w14:textId="25519892" w:rsidR="001C44E3" w:rsidRDefault="001C44E3"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La Vicerrectora expresa que deben considerarse las debilidades observadas por la CNA como también las obtenidas en el proceso de autoevaluación y agrega que la sinergia y coherencia requerida para avanzar debe darse a nivel de toda la universidad.</w:t>
            </w:r>
          </w:p>
          <w:p w14:paraId="4656E0AC" w14:textId="0DF5F2D7" w:rsidR="001C44E3" w:rsidRDefault="001C44E3" w:rsidP="00F762BA">
            <w:pPr>
              <w:jc w:val="both"/>
              <w:rPr>
                <w:rFonts w:asciiTheme="majorHAnsi" w:hAnsiTheme="majorHAnsi" w:cstheme="majorHAnsi"/>
                <w:bCs/>
                <w:sz w:val="22"/>
                <w:szCs w:val="22"/>
                <w:lang w:val="es-CL"/>
              </w:rPr>
            </w:pPr>
          </w:p>
          <w:p w14:paraId="6F9279F8" w14:textId="171EA629" w:rsidR="00814437" w:rsidRDefault="001C44E3"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El presidente añade que el plan de tutoría se encuentra en una fase </w:t>
            </w:r>
            <w:r w:rsidR="001076C8">
              <w:rPr>
                <w:rFonts w:asciiTheme="majorHAnsi" w:hAnsiTheme="majorHAnsi" w:cstheme="majorHAnsi"/>
                <w:bCs/>
                <w:sz w:val="22"/>
                <w:szCs w:val="22"/>
                <w:lang w:val="es-CL"/>
              </w:rPr>
              <w:t xml:space="preserve">que es </w:t>
            </w:r>
            <w:r>
              <w:rPr>
                <w:rFonts w:asciiTheme="majorHAnsi" w:hAnsiTheme="majorHAnsi" w:cstheme="majorHAnsi"/>
                <w:bCs/>
                <w:sz w:val="22"/>
                <w:szCs w:val="22"/>
                <w:lang w:val="es-CL"/>
              </w:rPr>
              <w:t>de conocimiento entre las partes y que a partir de la reunión en que se comentó el proceso de la UFRO para su última acreditación, aparec</w:t>
            </w:r>
            <w:r w:rsidR="001076C8">
              <w:rPr>
                <w:rFonts w:asciiTheme="majorHAnsi" w:hAnsiTheme="majorHAnsi" w:cstheme="majorHAnsi"/>
                <w:bCs/>
                <w:sz w:val="22"/>
                <w:szCs w:val="22"/>
                <w:lang w:val="es-CL"/>
              </w:rPr>
              <w:t xml:space="preserve">ieron </w:t>
            </w:r>
            <w:r>
              <w:rPr>
                <w:rFonts w:asciiTheme="majorHAnsi" w:hAnsiTheme="majorHAnsi" w:cstheme="majorHAnsi"/>
                <w:bCs/>
                <w:sz w:val="22"/>
                <w:szCs w:val="22"/>
                <w:lang w:val="es-CL"/>
              </w:rPr>
              <w:t xml:space="preserve">las primeras ideas que requieren maduración para </w:t>
            </w:r>
            <w:r w:rsidR="001076C8">
              <w:rPr>
                <w:rFonts w:asciiTheme="majorHAnsi" w:hAnsiTheme="majorHAnsi" w:cstheme="majorHAnsi"/>
                <w:bCs/>
                <w:sz w:val="22"/>
                <w:szCs w:val="22"/>
                <w:lang w:val="es-CL"/>
              </w:rPr>
              <w:t xml:space="preserve">ser </w:t>
            </w:r>
            <w:r>
              <w:rPr>
                <w:rFonts w:asciiTheme="majorHAnsi" w:hAnsiTheme="majorHAnsi" w:cstheme="majorHAnsi"/>
                <w:bCs/>
                <w:sz w:val="22"/>
                <w:szCs w:val="22"/>
                <w:lang w:val="es-CL"/>
              </w:rPr>
              <w:t>prop</w:t>
            </w:r>
            <w:r w:rsidR="001076C8">
              <w:rPr>
                <w:rFonts w:asciiTheme="majorHAnsi" w:hAnsiTheme="majorHAnsi" w:cstheme="majorHAnsi"/>
                <w:bCs/>
                <w:sz w:val="22"/>
                <w:szCs w:val="22"/>
                <w:lang w:val="es-CL"/>
              </w:rPr>
              <w:t>uest</w:t>
            </w:r>
            <w:r>
              <w:rPr>
                <w:rFonts w:asciiTheme="majorHAnsi" w:hAnsiTheme="majorHAnsi" w:cstheme="majorHAnsi"/>
                <w:bCs/>
                <w:sz w:val="22"/>
                <w:szCs w:val="22"/>
                <w:lang w:val="es-CL"/>
              </w:rPr>
              <w:t>as a esta comisión, como la realización de reuniones ampliadas, o con presencia de quienes presiden los distintos comités</w:t>
            </w:r>
            <w:r w:rsidR="005F693A">
              <w:rPr>
                <w:rFonts w:asciiTheme="majorHAnsi" w:hAnsiTheme="majorHAnsi" w:cstheme="majorHAnsi"/>
                <w:bCs/>
                <w:sz w:val="22"/>
                <w:szCs w:val="22"/>
                <w:lang w:val="es-CL"/>
              </w:rPr>
              <w:t>, entre otras</w:t>
            </w:r>
            <w:r>
              <w:rPr>
                <w:rFonts w:asciiTheme="majorHAnsi" w:hAnsiTheme="majorHAnsi" w:cstheme="majorHAnsi"/>
                <w:bCs/>
                <w:sz w:val="22"/>
                <w:szCs w:val="22"/>
                <w:lang w:val="es-CL"/>
              </w:rPr>
              <w:t>.</w:t>
            </w:r>
          </w:p>
          <w:p w14:paraId="70347730" w14:textId="77777777" w:rsidR="00814437" w:rsidRDefault="00814437" w:rsidP="00F762BA">
            <w:pPr>
              <w:jc w:val="both"/>
              <w:rPr>
                <w:rFonts w:asciiTheme="majorHAnsi" w:hAnsiTheme="majorHAnsi" w:cstheme="majorHAnsi"/>
                <w:bCs/>
                <w:sz w:val="22"/>
                <w:szCs w:val="22"/>
                <w:lang w:val="es-CL"/>
              </w:rPr>
            </w:pPr>
          </w:p>
          <w:p w14:paraId="61DC0527" w14:textId="38C91535" w:rsidR="00814437" w:rsidRDefault="00814437"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El profesor Iván Salas advierte que lo que esta comisión resuelva corre el riesgo de convertirse en letra muerta, por lo que es necesario determinar un responsable que realice un seguimiento de la eventual superación de las debilidades. Comenta que puede ser una comisión en conjunto de las universidades, algún actor interno como la DAC, entre otros, pero que es urgente establecerlo.</w:t>
            </w:r>
          </w:p>
          <w:p w14:paraId="37643905" w14:textId="0AA74EFE" w:rsidR="00814437" w:rsidRDefault="00814437" w:rsidP="00F762BA">
            <w:pPr>
              <w:jc w:val="both"/>
              <w:rPr>
                <w:rFonts w:asciiTheme="majorHAnsi" w:hAnsiTheme="majorHAnsi" w:cstheme="majorHAnsi"/>
                <w:bCs/>
                <w:sz w:val="22"/>
                <w:szCs w:val="22"/>
                <w:lang w:val="es-CL"/>
              </w:rPr>
            </w:pPr>
          </w:p>
          <w:p w14:paraId="4F8E0A9D" w14:textId="5D7231A7" w:rsidR="00814437" w:rsidRDefault="00814437"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A este respecto, la Vicerrectora indica que</w:t>
            </w:r>
            <w:r w:rsidR="001D52FA">
              <w:rPr>
                <w:rFonts w:asciiTheme="majorHAnsi" w:hAnsiTheme="majorHAnsi" w:cstheme="majorHAnsi"/>
                <w:bCs/>
                <w:sz w:val="22"/>
                <w:szCs w:val="22"/>
                <w:lang w:val="es-CL"/>
              </w:rPr>
              <w:t xml:space="preserve"> la Unidad de Aseguramiento de la Calidad tiene que levantar un proceso de seguimiento del plan de mejoras, plan que comprende acciones estratégicas que señalan las unidades responsables de cada una de ellas. Asimismo, comenta que existe un mecanismo de aseguramiento de la calidad que realizará un seguimiento de todo el proceso.</w:t>
            </w:r>
          </w:p>
          <w:p w14:paraId="00E7BE98" w14:textId="55878869" w:rsidR="001D52FA" w:rsidRDefault="001D52FA" w:rsidP="00F762BA">
            <w:pPr>
              <w:jc w:val="both"/>
              <w:rPr>
                <w:rFonts w:asciiTheme="majorHAnsi" w:hAnsiTheme="majorHAnsi" w:cstheme="majorHAnsi"/>
                <w:bCs/>
                <w:sz w:val="22"/>
                <w:szCs w:val="22"/>
                <w:lang w:val="es-CL"/>
              </w:rPr>
            </w:pPr>
          </w:p>
          <w:p w14:paraId="4B891104" w14:textId="4EED06DD" w:rsidR="001D52FA" w:rsidRDefault="001D52FA"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 xml:space="preserve">En este ámbito, Joaquín Bermúdez </w:t>
            </w:r>
            <w:r w:rsidR="005F693A">
              <w:rPr>
                <w:rFonts w:asciiTheme="majorHAnsi" w:hAnsiTheme="majorHAnsi" w:cstheme="majorHAnsi"/>
                <w:bCs/>
                <w:sz w:val="22"/>
                <w:szCs w:val="22"/>
                <w:lang w:val="es-CL"/>
              </w:rPr>
              <w:t>indic</w:t>
            </w:r>
            <w:r>
              <w:rPr>
                <w:rFonts w:asciiTheme="majorHAnsi" w:hAnsiTheme="majorHAnsi" w:cstheme="majorHAnsi"/>
                <w:bCs/>
                <w:sz w:val="22"/>
                <w:szCs w:val="22"/>
                <w:lang w:val="es-CL"/>
              </w:rPr>
              <w:t>a que la DAC se encargará del seguimiento del cumplimiento del plan de mejoras una vez este se encuentre consolidado y se levanten acciones y responsables para la superación de las debilidades. Agrega que los informes de seguimiento tendrán hitos, los que serán conocidos por la comisión, de manera de que se observe y conozca la progresión de resultados.</w:t>
            </w:r>
          </w:p>
          <w:p w14:paraId="1311F0F9" w14:textId="325640BF" w:rsidR="001D52FA" w:rsidRDefault="001D52FA" w:rsidP="00F762BA">
            <w:pPr>
              <w:jc w:val="both"/>
              <w:rPr>
                <w:rFonts w:asciiTheme="majorHAnsi" w:hAnsiTheme="majorHAnsi" w:cstheme="majorHAnsi"/>
                <w:bCs/>
                <w:sz w:val="22"/>
                <w:szCs w:val="22"/>
                <w:lang w:val="es-CL"/>
              </w:rPr>
            </w:pPr>
          </w:p>
          <w:p w14:paraId="31FEB362" w14:textId="632A8E29" w:rsidR="001D52FA" w:rsidRDefault="001D52FA"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El profesor Iván Salas insiste en el punto y señala que, en algunas ocasiones, estas decisiones</w:t>
            </w:r>
            <w:r w:rsidR="00190D8F">
              <w:rPr>
                <w:rFonts w:asciiTheme="majorHAnsi" w:hAnsiTheme="majorHAnsi" w:cstheme="majorHAnsi"/>
                <w:bCs/>
                <w:sz w:val="22"/>
                <w:szCs w:val="22"/>
                <w:lang w:val="es-CL"/>
              </w:rPr>
              <w:t xml:space="preserve"> (acciones para superación de brechas)</w:t>
            </w:r>
            <w:r>
              <w:rPr>
                <w:rFonts w:asciiTheme="majorHAnsi" w:hAnsiTheme="majorHAnsi" w:cstheme="majorHAnsi"/>
                <w:bCs/>
                <w:sz w:val="22"/>
                <w:szCs w:val="22"/>
                <w:lang w:val="es-CL"/>
              </w:rPr>
              <w:t xml:space="preserve"> pasan por criterios políticos de las autoridades superiores</w:t>
            </w:r>
            <w:r w:rsidR="00190D8F">
              <w:rPr>
                <w:rFonts w:asciiTheme="majorHAnsi" w:hAnsiTheme="majorHAnsi" w:cstheme="majorHAnsi"/>
                <w:bCs/>
                <w:sz w:val="22"/>
                <w:szCs w:val="22"/>
                <w:lang w:val="es-CL"/>
              </w:rPr>
              <w:t xml:space="preserve"> o por la disponibilidad de recursos, ejemplifica con la política de </w:t>
            </w:r>
            <w:r w:rsidR="001076C8">
              <w:rPr>
                <w:rFonts w:asciiTheme="majorHAnsi" w:hAnsiTheme="majorHAnsi" w:cstheme="majorHAnsi"/>
                <w:bCs/>
                <w:sz w:val="22"/>
                <w:szCs w:val="22"/>
                <w:lang w:val="es-CL"/>
              </w:rPr>
              <w:t>RR. HH</w:t>
            </w:r>
            <w:r w:rsidR="00190D8F">
              <w:rPr>
                <w:rFonts w:asciiTheme="majorHAnsi" w:hAnsiTheme="majorHAnsi" w:cstheme="majorHAnsi"/>
                <w:bCs/>
                <w:sz w:val="22"/>
                <w:szCs w:val="22"/>
                <w:lang w:val="es-CL"/>
              </w:rPr>
              <w:t xml:space="preserve"> que fue observada en la acreditación anterior</w:t>
            </w:r>
            <w:r w:rsidR="001076C8">
              <w:rPr>
                <w:rFonts w:asciiTheme="majorHAnsi" w:hAnsiTheme="majorHAnsi" w:cstheme="majorHAnsi"/>
                <w:bCs/>
                <w:sz w:val="22"/>
                <w:szCs w:val="22"/>
                <w:lang w:val="es-CL"/>
              </w:rPr>
              <w:t xml:space="preserve"> y </w:t>
            </w:r>
            <w:r w:rsidR="00190D8F">
              <w:rPr>
                <w:rFonts w:asciiTheme="majorHAnsi" w:hAnsiTheme="majorHAnsi" w:cstheme="majorHAnsi"/>
                <w:bCs/>
                <w:sz w:val="22"/>
                <w:szCs w:val="22"/>
                <w:lang w:val="es-CL"/>
              </w:rPr>
              <w:t>que tardó 3 años en asumirse</w:t>
            </w:r>
            <w:r w:rsidR="001076C8">
              <w:rPr>
                <w:rFonts w:asciiTheme="majorHAnsi" w:hAnsiTheme="majorHAnsi" w:cstheme="majorHAnsi"/>
                <w:bCs/>
                <w:sz w:val="22"/>
                <w:szCs w:val="22"/>
                <w:lang w:val="es-CL"/>
              </w:rPr>
              <w:t>.</w:t>
            </w:r>
            <w:r w:rsidR="00190D8F">
              <w:rPr>
                <w:rFonts w:asciiTheme="majorHAnsi" w:hAnsiTheme="majorHAnsi" w:cstheme="majorHAnsi"/>
                <w:bCs/>
                <w:sz w:val="22"/>
                <w:szCs w:val="22"/>
                <w:lang w:val="es-CL"/>
              </w:rPr>
              <w:t xml:space="preserve"> </w:t>
            </w:r>
            <w:r w:rsidR="001076C8">
              <w:rPr>
                <w:rFonts w:asciiTheme="majorHAnsi" w:hAnsiTheme="majorHAnsi" w:cstheme="majorHAnsi"/>
                <w:bCs/>
                <w:sz w:val="22"/>
                <w:szCs w:val="22"/>
                <w:lang w:val="es-CL"/>
              </w:rPr>
              <w:t>C</w:t>
            </w:r>
            <w:r w:rsidR="00190D8F">
              <w:rPr>
                <w:rFonts w:asciiTheme="majorHAnsi" w:hAnsiTheme="majorHAnsi" w:cstheme="majorHAnsi"/>
                <w:bCs/>
                <w:sz w:val="22"/>
                <w:szCs w:val="22"/>
                <w:lang w:val="es-CL"/>
              </w:rPr>
              <w:t xml:space="preserve">oncluye </w:t>
            </w:r>
            <w:r w:rsidR="001076C8">
              <w:rPr>
                <w:rFonts w:asciiTheme="majorHAnsi" w:hAnsiTheme="majorHAnsi" w:cstheme="majorHAnsi"/>
                <w:bCs/>
                <w:sz w:val="22"/>
                <w:szCs w:val="22"/>
                <w:lang w:val="es-CL"/>
              </w:rPr>
              <w:t>que,</w:t>
            </w:r>
            <w:r w:rsidR="00190D8F">
              <w:rPr>
                <w:rFonts w:asciiTheme="majorHAnsi" w:hAnsiTheme="majorHAnsi" w:cstheme="majorHAnsi"/>
                <w:bCs/>
                <w:sz w:val="22"/>
                <w:szCs w:val="22"/>
                <w:lang w:val="es-CL"/>
              </w:rPr>
              <w:t xml:space="preserve"> en su apreciación, la tarea de seguimiento supera a la DAC si es que las autoridades superiores no toman la </w:t>
            </w:r>
            <w:r w:rsidR="001076C8">
              <w:rPr>
                <w:rFonts w:asciiTheme="majorHAnsi" w:hAnsiTheme="majorHAnsi" w:cstheme="majorHAnsi"/>
                <w:bCs/>
                <w:sz w:val="22"/>
                <w:szCs w:val="22"/>
                <w:lang w:val="es-CL"/>
              </w:rPr>
              <w:t>decisión de</w:t>
            </w:r>
            <w:r w:rsidR="00190D8F">
              <w:rPr>
                <w:rFonts w:asciiTheme="majorHAnsi" w:hAnsiTheme="majorHAnsi" w:cstheme="majorHAnsi"/>
                <w:bCs/>
                <w:sz w:val="22"/>
                <w:szCs w:val="22"/>
                <w:lang w:val="es-CL"/>
              </w:rPr>
              <w:t xml:space="preserve"> ejecutarlas.</w:t>
            </w:r>
          </w:p>
          <w:p w14:paraId="315231B8" w14:textId="77777777" w:rsidR="001D11E0" w:rsidRDefault="001D11E0" w:rsidP="00F762BA">
            <w:pPr>
              <w:jc w:val="both"/>
              <w:rPr>
                <w:rFonts w:asciiTheme="majorHAnsi" w:hAnsiTheme="majorHAnsi" w:cstheme="majorHAnsi"/>
                <w:bCs/>
                <w:sz w:val="22"/>
                <w:szCs w:val="22"/>
                <w:lang w:val="es-CL"/>
              </w:rPr>
            </w:pPr>
          </w:p>
          <w:p w14:paraId="394A32B7" w14:textId="051DDB9D" w:rsidR="001D11E0" w:rsidRDefault="00190D8F"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La Vicerrectora señala estar de acuerdo con el profesor Salas y detalla que cuando</w:t>
            </w:r>
            <w:r w:rsidR="001076C8">
              <w:rPr>
                <w:rFonts w:asciiTheme="majorHAnsi" w:hAnsiTheme="majorHAnsi" w:cstheme="majorHAnsi"/>
                <w:bCs/>
                <w:sz w:val="22"/>
                <w:szCs w:val="22"/>
                <w:lang w:val="es-CL"/>
              </w:rPr>
              <w:t xml:space="preserve"> el plan de tutoría</w:t>
            </w:r>
            <w:r>
              <w:rPr>
                <w:rFonts w:asciiTheme="majorHAnsi" w:hAnsiTheme="majorHAnsi" w:cstheme="majorHAnsi"/>
                <w:bCs/>
                <w:sz w:val="22"/>
                <w:szCs w:val="22"/>
                <w:lang w:val="es-CL"/>
              </w:rPr>
              <w:t xml:space="preserve"> habla de entidades o unidades responsables no se está refiriendo a la DAC, ya que el avance de la universidad debe propiciarse de parte de todas las instancias, dentro del alcance que cada unidad tiene. Concluye que la DAC colaborará con el plan de seguimiento para evidenciar las alertas en cuanto al cumplimiento que le cabe a las unidades respectivas.</w:t>
            </w:r>
          </w:p>
          <w:p w14:paraId="42403054" w14:textId="338AE274" w:rsidR="00190D8F" w:rsidRDefault="00190D8F" w:rsidP="00F762BA">
            <w:pPr>
              <w:jc w:val="both"/>
              <w:rPr>
                <w:rFonts w:asciiTheme="majorHAnsi" w:hAnsiTheme="majorHAnsi" w:cstheme="majorHAnsi"/>
                <w:bCs/>
                <w:sz w:val="22"/>
                <w:szCs w:val="22"/>
                <w:lang w:val="es-CL"/>
              </w:rPr>
            </w:pPr>
          </w:p>
          <w:p w14:paraId="721E511B" w14:textId="0286D587" w:rsidR="00190D8F" w:rsidRDefault="001076C8"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Por otra parte, e</w:t>
            </w:r>
            <w:r w:rsidR="00190D8F">
              <w:rPr>
                <w:rFonts w:asciiTheme="majorHAnsi" w:hAnsiTheme="majorHAnsi" w:cstheme="majorHAnsi"/>
                <w:bCs/>
                <w:sz w:val="22"/>
                <w:szCs w:val="22"/>
                <w:lang w:val="es-CL"/>
              </w:rPr>
              <w:t xml:space="preserve">l presidente insta a quienes presiden los diversos comités que informen vía correo electrónico si contarán con </w:t>
            </w:r>
            <w:r w:rsidR="000D3DCC">
              <w:rPr>
                <w:rFonts w:asciiTheme="majorHAnsi" w:hAnsiTheme="majorHAnsi" w:cstheme="majorHAnsi"/>
                <w:bCs/>
                <w:sz w:val="22"/>
                <w:szCs w:val="22"/>
                <w:lang w:val="es-CL"/>
              </w:rPr>
              <w:t xml:space="preserve">invitados y que tipo </w:t>
            </w:r>
            <w:r w:rsidR="00190D8F">
              <w:rPr>
                <w:rFonts w:asciiTheme="majorHAnsi" w:hAnsiTheme="majorHAnsi" w:cstheme="majorHAnsi"/>
                <w:bCs/>
                <w:sz w:val="22"/>
                <w:szCs w:val="22"/>
                <w:lang w:val="es-CL"/>
              </w:rPr>
              <w:t>de trabajo se expondrá</w:t>
            </w:r>
            <w:r w:rsidR="000D3DCC">
              <w:rPr>
                <w:rFonts w:asciiTheme="majorHAnsi" w:hAnsiTheme="majorHAnsi" w:cstheme="majorHAnsi"/>
                <w:bCs/>
                <w:sz w:val="22"/>
                <w:szCs w:val="22"/>
                <w:lang w:val="es-CL"/>
              </w:rPr>
              <w:t xml:space="preserve"> el próximo viernes. Adicionalmente, le comenta a los miembros de la comisión que próximamente los contactará el área de Comunicaciones para realizar videos, de modo que </w:t>
            </w:r>
            <w:r w:rsidR="00AF7CE6">
              <w:rPr>
                <w:rFonts w:asciiTheme="majorHAnsi" w:hAnsiTheme="majorHAnsi" w:cstheme="majorHAnsi"/>
                <w:bCs/>
                <w:sz w:val="22"/>
                <w:szCs w:val="22"/>
                <w:lang w:val="es-CL"/>
              </w:rPr>
              <w:t>es necesario</w:t>
            </w:r>
            <w:r w:rsidR="000D3DCC">
              <w:rPr>
                <w:rFonts w:asciiTheme="majorHAnsi" w:hAnsiTheme="majorHAnsi" w:cstheme="majorHAnsi"/>
                <w:bCs/>
                <w:sz w:val="22"/>
                <w:szCs w:val="22"/>
                <w:lang w:val="es-CL"/>
              </w:rPr>
              <w:t xml:space="preserve"> defin</w:t>
            </w:r>
            <w:r w:rsidR="00AF7CE6">
              <w:rPr>
                <w:rFonts w:asciiTheme="majorHAnsi" w:hAnsiTheme="majorHAnsi" w:cstheme="majorHAnsi"/>
                <w:bCs/>
                <w:sz w:val="22"/>
                <w:szCs w:val="22"/>
                <w:lang w:val="es-CL"/>
              </w:rPr>
              <w:t>ir</w:t>
            </w:r>
            <w:r w:rsidR="000D3DCC">
              <w:rPr>
                <w:rFonts w:asciiTheme="majorHAnsi" w:hAnsiTheme="majorHAnsi" w:cstheme="majorHAnsi"/>
                <w:bCs/>
                <w:sz w:val="22"/>
                <w:szCs w:val="22"/>
                <w:lang w:val="es-CL"/>
              </w:rPr>
              <w:t xml:space="preserve"> quien representará al respectivo comité. </w:t>
            </w:r>
          </w:p>
          <w:p w14:paraId="404D4E3D" w14:textId="6AE0EB81" w:rsidR="00190D8F" w:rsidRDefault="00190D8F" w:rsidP="00F762BA">
            <w:pPr>
              <w:jc w:val="both"/>
              <w:rPr>
                <w:rFonts w:asciiTheme="majorHAnsi" w:hAnsiTheme="majorHAnsi" w:cstheme="majorHAnsi"/>
                <w:bCs/>
                <w:sz w:val="22"/>
                <w:szCs w:val="22"/>
                <w:lang w:val="es-CL"/>
              </w:rPr>
            </w:pPr>
          </w:p>
          <w:p w14:paraId="3F117A92" w14:textId="6E75F066" w:rsidR="00190D8F" w:rsidRDefault="000D3DCC" w:rsidP="00F762BA">
            <w:pPr>
              <w:jc w:val="both"/>
              <w:rPr>
                <w:rFonts w:asciiTheme="majorHAnsi" w:hAnsiTheme="majorHAnsi" w:cstheme="majorHAnsi"/>
                <w:bCs/>
                <w:sz w:val="22"/>
                <w:szCs w:val="22"/>
                <w:lang w:val="es-CL"/>
              </w:rPr>
            </w:pPr>
            <w:r>
              <w:rPr>
                <w:rFonts w:asciiTheme="majorHAnsi" w:hAnsiTheme="majorHAnsi" w:cstheme="majorHAnsi"/>
                <w:bCs/>
                <w:sz w:val="22"/>
                <w:szCs w:val="22"/>
                <w:lang w:val="es-CL"/>
              </w:rPr>
              <w:t>Sin otros temas que abordar, se da por cerrada la sesión.</w:t>
            </w:r>
          </w:p>
          <w:p w14:paraId="10D99DEA" w14:textId="078BC432" w:rsidR="00190D8F" w:rsidRDefault="00190D8F" w:rsidP="00F762BA">
            <w:pPr>
              <w:jc w:val="both"/>
              <w:rPr>
                <w:rFonts w:asciiTheme="majorHAnsi" w:hAnsiTheme="majorHAnsi" w:cstheme="majorHAnsi"/>
                <w:bCs/>
                <w:sz w:val="22"/>
                <w:szCs w:val="22"/>
                <w:lang w:val="es-CL"/>
              </w:rPr>
            </w:pPr>
          </w:p>
          <w:p w14:paraId="17F26FC2" w14:textId="4AB624CA" w:rsidR="00190D8F" w:rsidRDefault="00190D8F" w:rsidP="00F762BA">
            <w:pPr>
              <w:jc w:val="both"/>
              <w:rPr>
                <w:rFonts w:asciiTheme="majorHAnsi" w:hAnsiTheme="majorHAnsi" w:cstheme="majorHAnsi"/>
                <w:bCs/>
                <w:sz w:val="22"/>
                <w:szCs w:val="22"/>
                <w:lang w:val="es-CL"/>
              </w:rPr>
            </w:pPr>
          </w:p>
          <w:p w14:paraId="48AE45E1" w14:textId="60BBA32D" w:rsidR="00190D8F" w:rsidRDefault="00190D8F" w:rsidP="00F762BA">
            <w:pPr>
              <w:jc w:val="both"/>
              <w:rPr>
                <w:rFonts w:asciiTheme="majorHAnsi" w:hAnsiTheme="majorHAnsi" w:cstheme="majorHAnsi"/>
                <w:bCs/>
                <w:sz w:val="22"/>
                <w:szCs w:val="22"/>
                <w:lang w:val="es-CL"/>
              </w:rPr>
            </w:pPr>
          </w:p>
          <w:p w14:paraId="196FD868" w14:textId="72CDC633" w:rsidR="00190D8F" w:rsidRDefault="00190D8F" w:rsidP="00F762BA">
            <w:pPr>
              <w:jc w:val="both"/>
              <w:rPr>
                <w:rFonts w:asciiTheme="majorHAnsi" w:hAnsiTheme="majorHAnsi" w:cstheme="majorHAnsi"/>
                <w:bCs/>
                <w:sz w:val="22"/>
                <w:szCs w:val="22"/>
                <w:lang w:val="es-CL"/>
              </w:rPr>
            </w:pPr>
          </w:p>
          <w:p w14:paraId="5B398A1D" w14:textId="77777777" w:rsidR="00190D8F" w:rsidRDefault="00190D8F" w:rsidP="00F762BA">
            <w:pPr>
              <w:jc w:val="both"/>
              <w:rPr>
                <w:rFonts w:asciiTheme="majorHAnsi" w:hAnsiTheme="majorHAnsi" w:cstheme="majorHAnsi"/>
                <w:bCs/>
                <w:sz w:val="22"/>
                <w:szCs w:val="22"/>
                <w:lang w:val="es-CL"/>
              </w:rPr>
            </w:pPr>
          </w:p>
          <w:p w14:paraId="6E886C45" w14:textId="77777777" w:rsidR="00271543" w:rsidRPr="007D6E45" w:rsidRDefault="00271543" w:rsidP="00870453">
            <w:pPr>
              <w:ind w:left="720"/>
              <w:jc w:val="both"/>
              <w:rPr>
                <w:rFonts w:asciiTheme="majorHAnsi" w:hAnsiTheme="majorHAnsi" w:cstheme="majorHAnsi"/>
                <w:bCs/>
                <w:sz w:val="22"/>
                <w:szCs w:val="22"/>
                <w:lang w:val="es-CL"/>
              </w:rPr>
            </w:pPr>
          </w:p>
        </w:tc>
      </w:tr>
      <w:tr w:rsidR="002E687B" w:rsidRPr="00191B3D" w14:paraId="50149241" w14:textId="77777777" w:rsidTr="003E7F1A">
        <w:trPr>
          <w:trHeight w:val="441"/>
        </w:trPr>
        <w:tc>
          <w:tcPr>
            <w:tcW w:w="10910" w:type="dxa"/>
            <w:gridSpan w:val="11"/>
            <w:tcBorders>
              <w:top w:val="single" w:sz="4" w:space="0" w:color="auto"/>
            </w:tcBorders>
          </w:tcPr>
          <w:p w14:paraId="7E34F128" w14:textId="696AA167" w:rsidR="00585DBD" w:rsidRPr="00585DBD" w:rsidRDefault="00585DBD" w:rsidP="00585DBD">
            <w:pPr>
              <w:ind w:left="720"/>
              <w:rPr>
                <w:rFonts w:asciiTheme="majorHAnsi" w:hAnsiTheme="majorHAnsi" w:cstheme="majorHAnsi"/>
                <w:bCs/>
                <w:sz w:val="22"/>
                <w:szCs w:val="22"/>
                <w:lang w:val="es-CL"/>
              </w:rPr>
            </w:pPr>
          </w:p>
        </w:tc>
      </w:tr>
    </w:tbl>
    <w:p w14:paraId="403BA8CC" w14:textId="77777777" w:rsidR="00C166D9" w:rsidRDefault="00C166D9" w:rsidP="00917FE4">
      <w:pPr>
        <w:jc w:val="center"/>
        <w:rPr>
          <w:rFonts w:ascii="Corbel" w:hAnsi="Corbel"/>
          <w:b/>
          <w:sz w:val="22"/>
          <w:szCs w:val="22"/>
        </w:rPr>
      </w:pPr>
    </w:p>
    <w:p w14:paraId="4BC76423" w14:textId="77777777" w:rsidR="00B963DE" w:rsidRDefault="00B963DE" w:rsidP="00917FE4">
      <w:pPr>
        <w:jc w:val="center"/>
        <w:rPr>
          <w:rFonts w:ascii="Corbel" w:hAnsi="Corbel"/>
          <w:b/>
          <w:sz w:val="22"/>
          <w:szCs w:val="22"/>
        </w:rPr>
      </w:pPr>
    </w:p>
    <w:p w14:paraId="3B597E3D" w14:textId="77777777" w:rsidR="00B963DE" w:rsidRDefault="00B963DE" w:rsidP="00917FE4">
      <w:pPr>
        <w:jc w:val="center"/>
        <w:rPr>
          <w:rFonts w:ascii="Corbel" w:hAnsi="Corbel"/>
          <w:b/>
          <w:sz w:val="22"/>
          <w:szCs w:val="22"/>
        </w:rPr>
      </w:pPr>
      <w:r>
        <w:rPr>
          <w:rFonts w:ascii="Corbel" w:hAnsi="Corbel"/>
          <w:b/>
          <w:sz w:val="22"/>
          <w:szCs w:val="22"/>
        </w:rPr>
        <w:t xml:space="preserve">UNIVERSIDAD METROPOLITANA </w:t>
      </w:r>
    </w:p>
    <w:p w14:paraId="734CB6BC" w14:textId="77777777" w:rsidR="00B963DE" w:rsidRDefault="00B963DE" w:rsidP="00917FE4">
      <w:pPr>
        <w:jc w:val="center"/>
        <w:rPr>
          <w:rFonts w:ascii="Corbel" w:hAnsi="Corbel"/>
          <w:b/>
          <w:sz w:val="22"/>
          <w:szCs w:val="22"/>
        </w:rPr>
      </w:pPr>
      <w:r>
        <w:rPr>
          <w:rFonts w:ascii="Corbel" w:hAnsi="Corbel"/>
          <w:b/>
          <w:sz w:val="22"/>
          <w:szCs w:val="22"/>
        </w:rPr>
        <w:t>DE CIENCIAS DE LA EDUCACIÓN.</w:t>
      </w:r>
    </w:p>
    <w:sectPr w:rsidR="00B963DE" w:rsidSect="003D723A">
      <w:pgSz w:w="12240" w:h="15840" w:code="1"/>
      <w:pgMar w:top="1843" w:right="1701" w:bottom="1417" w:left="1701" w:header="720" w:footer="720" w:gutter="0"/>
      <w:pgNumType w:start="1"/>
      <w:cols w:space="720"/>
      <w:docGrid w:linePitch="2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EC7A5" w14:textId="77777777" w:rsidR="000C3137" w:rsidRDefault="000C3137" w:rsidP="002778ED">
      <w:r>
        <w:separator/>
      </w:r>
    </w:p>
  </w:endnote>
  <w:endnote w:type="continuationSeparator" w:id="0">
    <w:p w14:paraId="0DB545BE" w14:textId="77777777" w:rsidR="000C3137" w:rsidRDefault="000C3137" w:rsidP="0027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Lao UI">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83E2A" w14:textId="77777777" w:rsidR="000C3137" w:rsidRDefault="000C3137" w:rsidP="002778ED">
      <w:r>
        <w:separator/>
      </w:r>
    </w:p>
  </w:footnote>
  <w:footnote w:type="continuationSeparator" w:id="0">
    <w:p w14:paraId="2C90D1F4" w14:textId="77777777" w:rsidR="000C3137" w:rsidRDefault="000C3137" w:rsidP="002778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B7F"/>
    <w:multiLevelType w:val="hybridMultilevel"/>
    <w:tmpl w:val="612A267A"/>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 w15:restartNumberingAfterBreak="0">
    <w:nsid w:val="03B8555C"/>
    <w:multiLevelType w:val="hybridMultilevel"/>
    <w:tmpl w:val="F8C0737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057519CD"/>
    <w:multiLevelType w:val="hybridMultilevel"/>
    <w:tmpl w:val="79F4053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333594"/>
    <w:multiLevelType w:val="hybridMultilevel"/>
    <w:tmpl w:val="951AAC8E"/>
    <w:lvl w:ilvl="0" w:tplc="995E1D8A">
      <w:start w:val="1"/>
      <w:numFmt w:val="decimal"/>
      <w:lvlText w:val="%1."/>
      <w:lvlJc w:val="left"/>
      <w:pPr>
        <w:ind w:left="72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4E3BE7"/>
    <w:multiLevelType w:val="hybridMultilevel"/>
    <w:tmpl w:val="4934D582"/>
    <w:lvl w:ilvl="0" w:tplc="59429C7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7F0E9C"/>
    <w:multiLevelType w:val="hybridMultilevel"/>
    <w:tmpl w:val="A8E84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E01E4"/>
    <w:multiLevelType w:val="hybridMultilevel"/>
    <w:tmpl w:val="79F4053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20A2C79"/>
    <w:multiLevelType w:val="hybridMultilevel"/>
    <w:tmpl w:val="8E9A333E"/>
    <w:lvl w:ilvl="0" w:tplc="CD96A67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19E357A5"/>
    <w:multiLevelType w:val="hybridMultilevel"/>
    <w:tmpl w:val="86226E74"/>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1F925212"/>
    <w:multiLevelType w:val="hybridMultilevel"/>
    <w:tmpl w:val="1C368EC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0406750"/>
    <w:multiLevelType w:val="hybridMultilevel"/>
    <w:tmpl w:val="054EC366"/>
    <w:lvl w:ilvl="0" w:tplc="77321CC8">
      <w:start w:val="1"/>
      <w:numFmt w:val="upperRoman"/>
      <w:pStyle w:val="Ttulo2"/>
      <w:lvlText w:val="%1."/>
      <w:lvlJc w:val="right"/>
      <w:pPr>
        <w:ind w:left="720" w:hanging="360"/>
      </w:pPr>
    </w:lvl>
    <w:lvl w:ilvl="1" w:tplc="A7B4164C">
      <w:start w:val="1"/>
      <w:numFmt w:val="lowerLetter"/>
      <w:pStyle w:val="Ttulo3"/>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15:restartNumberingAfterBreak="0">
    <w:nsid w:val="20D65930"/>
    <w:multiLevelType w:val="hybridMultilevel"/>
    <w:tmpl w:val="D9A4205A"/>
    <w:lvl w:ilvl="0" w:tplc="29482800">
      <w:start w:val="1"/>
      <w:numFmt w:val="decimal"/>
      <w:lvlText w:val="%1."/>
      <w:lvlJc w:val="left"/>
      <w:pPr>
        <w:ind w:left="0" w:firstLine="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28E65EB"/>
    <w:multiLevelType w:val="hybridMultilevel"/>
    <w:tmpl w:val="7CD4657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22BE140B"/>
    <w:multiLevelType w:val="hybridMultilevel"/>
    <w:tmpl w:val="63F635C2"/>
    <w:lvl w:ilvl="0" w:tplc="963862E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252704E9"/>
    <w:multiLevelType w:val="hybridMultilevel"/>
    <w:tmpl w:val="8508067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B372677"/>
    <w:multiLevelType w:val="hybridMultilevel"/>
    <w:tmpl w:val="BC7A05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2BC85F37"/>
    <w:multiLevelType w:val="hybridMultilevel"/>
    <w:tmpl w:val="6BF2800E"/>
    <w:lvl w:ilvl="0" w:tplc="6E30998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FC25D65"/>
    <w:multiLevelType w:val="hybridMultilevel"/>
    <w:tmpl w:val="7056057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19604AA"/>
    <w:multiLevelType w:val="hybridMultilevel"/>
    <w:tmpl w:val="D352AF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7EF1C4A"/>
    <w:multiLevelType w:val="hybridMultilevel"/>
    <w:tmpl w:val="B3CC1D0E"/>
    <w:lvl w:ilvl="0" w:tplc="CD9A406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A050ADC"/>
    <w:multiLevelType w:val="hybridMultilevel"/>
    <w:tmpl w:val="09E84920"/>
    <w:lvl w:ilvl="0" w:tplc="717076E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A77196E"/>
    <w:multiLevelType w:val="hybridMultilevel"/>
    <w:tmpl w:val="8C065D86"/>
    <w:lvl w:ilvl="0" w:tplc="340A0003">
      <w:start w:val="1"/>
      <w:numFmt w:val="bullet"/>
      <w:lvlText w:val="o"/>
      <w:lvlJc w:val="left"/>
      <w:pPr>
        <w:ind w:left="2160" w:hanging="360"/>
      </w:pPr>
      <w:rPr>
        <w:rFonts w:ascii="Courier New" w:hAnsi="Courier New" w:cs="Courier New"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22" w15:restartNumberingAfterBreak="0">
    <w:nsid w:val="430F5725"/>
    <w:multiLevelType w:val="hybridMultilevel"/>
    <w:tmpl w:val="CB9A7750"/>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3" w15:restartNumberingAfterBreak="0">
    <w:nsid w:val="471A61D4"/>
    <w:multiLevelType w:val="hybridMultilevel"/>
    <w:tmpl w:val="383E0974"/>
    <w:lvl w:ilvl="0" w:tplc="D62866A4">
      <w:start w:val="1"/>
      <w:numFmt w:val="decimal"/>
      <w:lvlText w:val="%1."/>
      <w:lvlJc w:val="left"/>
      <w:pPr>
        <w:ind w:left="720" w:hanging="360"/>
      </w:pPr>
      <w:rPr>
        <w:rFonts w:eastAsia="Times New Roman" w:cs="Arial"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2A72B5"/>
    <w:multiLevelType w:val="hybridMultilevel"/>
    <w:tmpl w:val="6AE2B8DE"/>
    <w:lvl w:ilvl="0" w:tplc="CD107B36">
      <w:start w:val="3"/>
      <w:numFmt w:val="bullet"/>
      <w:lvlText w:val="-"/>
      <w:lvlJc w:val="left"/>
      <w:pPr>
        <w:ind w:left="720" w:hanging="360"/>
      </w:pPr>
      <w:rPr>
        <w:rFonts w:ascii="Corbel" w:eastAsiaTheme="minorEastAsia"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C191785"/>
    <w:multiLevelType w:val="hybridMultilevel"/>
    <w:tmpl w:val="E398D82C"/>
    <w:lvl w:ilvl="0" w:tplc="8AB84AB6">
      <w:start w:val="1"/>
      <w:numFmt w:val="bullet"/>
      <w:lvlText w:val="•"/>
      <w:lvlJc w:val="left"/>
      <w:pPr>
        <w:tabs>
          <w:tab w:val="num" w:pos="720"/>
        </w:tabs>
        <w:ind w:left="720" w:hanging="360"/>
      </w:pPr>
      <w:rPr>
        <w:rFonts w:ascii="Arial" w:hAnsi="Arial" w:hint="default"/>
      </w:rPr>
    </w:lvl>
    <w:lvl w:ilvl="1" w:tplc="8B7A3E2E" w:tentative="1">
      <w:start w:val="1"/>
      <w:numFmt w:val="bullet"/>
      <w:lvlText w:val="•"/>
      <w:lvlJc w:val="left"/>
      <w:pPr>
        <w:tabs>
          <w:tab w:val="num" w:pos="1440"/>
        </w:tabs>
        <w:ind w:left="1440" w:hanging="360"/>
      </w:pPr>
      <w:rPr>
        <w:rFonts w:ascii="Arial" w:hAnsi="Arial" w:hint="default"/>
      </w:rPr>
    </w:lvl>
    <w:lvl w:ilvl="2" w:tplc="CE16AA1C" w:tentative="1">
      <w:start w:val="1"/>
      <w:numFmt w:val="bullet"/>
      <w:lvlText w:val="•"/>
      <w:lvlJc w:val="left"/>
      <w:pPr>
        <w:tabs>
          <w:tab w:val="num" w:pos="2160"/>
        </w:tabs>
        <w:ind w:left="2160" w:hanging="360"/>
      </w:pPr>
      <w:rPr>
        <w:rFonts w:ascii="Arial" w:hAnsi="Arial" w:hint="default"/>
      </w:rPr>
    </w:lvl>
    <w:lvl w:ilvl="3" w:tplc="9D569760" w:tentative="1">
      <w:start w:val="1"/>
      <w:numFmt w:val="bullet"/>
      <w:lvlText w:val="•"/>
      <w:lvlJc w:val="left"/>
      <w:pPr>
        <w:tabs>
          <w:tab w:val="num" w:pos="2880"/>
        </w:tabs>
        <w:ind w:left="2880" w:hanging="360"/>
      </w:pPr>
      <w:rPr>
        <w:rFonts w:ascii="Arial" w:hAnsi="Arial" w:hint="default"/>
      </w:rPr>
    </w:lvl>
    <w:lvl w:ilvl="4" w:tplc="CBE6B776" w:tentative="1">
      <w:start w:val="1"/>
      <w:numFmt w:val="bullet"/>
      <w:lvlText w:val="•"/>
      <w:lvlJc w:val="left"/>
      <w:pPr>
        <w:tabs>
          <w:tab w:val="num" w:pos="3600"/>
        </w:tabs>
        <w:ind w:left="3600" w:hanging="360"/>
      </w:pPr>
      <w:rPr>
        <w:rFonts w:ascii="Arial" w:hAnsi="Arial" w:hint="default"/>
      </w:rPr>
    </w:lvl>
    <w:lvl w:ilvl="5" w:tplc="A92204E8" w:tentative="1">
      <w:start w:val="1"/>
      <w:numFmt w:val="bullet"/>
      <w:lvlText w:val="•"/>
      <w:lvlJc w:val="left"/>
      <w:pPr>
        <w:tabs>
          <w:tab w:val="num" w:pos="4320"/>
        </w:tabs>
        <w:ind w:left="4320" w:hanging="360"/>
      </w:pPr>
      <w:rPr>
        <w:rFonts w:ascii="Arial" w:hAnsi="Arial" w:hint="default"/>
      </w:rPr>
    </w:lvl>
    <w:lvl w:ilvl="6" w:tplc="B7FA731C" w:tentative="1">
      <w:start w:val="1"/>
      <w:numFmt w:val="bullet"/>
      <w:lvlText w:val="•"/>
      <w:lvlJc w:val="left"/>
      <w:pPr>
        <w:tabs>
          <w:tab w:val="num" w:pos="5040"/>
        </w:tabs>
        <w:ind w:left="5040" w:hanging="360"/>
      </w:pPr>
      <w:rPr>
        <w:rFonts w:ascii="Arial" w:hAnsi="Arial" w:hint="default"/>
      </w:rPr>
    </w:lvl>
    <w:lvl w:ilvl="7" w:tplc="75E43904" w:tentative="1">
      <w:start w:val="1"/>
      <w:numFmt w:val="bullet"/>
      <w:lvlText w:val="•"/>
      <w:lvlJc w:val="left"/>
      <w:pPr>
        <w:tabs>
          <w:tab w:val="num" w:pos="5760"/>
        </w:tabs>
        <w:ind w:left="5760" w:hanging="360"/>
      </w:pPr>
      <w:rPr>
        <w:rFonts w:ascii="Arial" w:hAnsi="Arial" w:hint="default"/>
      </w:rPr>
    </w:lvl>
    <w:lvl w:ilvl="8" w:tplc="B50CFB3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6D28B6"/>
    <w:multiLevelType w:val="hybridMultilevel"/>
    <w:tmpl w:val="3FAE3FB6"/>
    <w:lvl w:ilvl="0" w:tplc="8ED4E55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7D95921"/>
    <w:multiLevelType w:val="hybridMultilevel"/>
    <w:tmpl w:val="AC4451EA"/>
    <w:lvl w:ilvl="0" w:tplc="8ED60B5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5F201079"/>
    <w:multiLevelType w:val="hybridMultilevel"/>
    <w:tmpl w:val="760295F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9" w15:restartNumberingAfterBreak="0">
    <w:nsid w:val="5FE10A92"/>
    <w:multiLevelType w:val="hybridMultilevel"/>
    <w:tmpl w:val="9CD659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0392F88"/>
    <w:multiLevelType w:val="hybridMultilevel"/>
    <w:tmpl w:val="E8685D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6807C76"/>
    <w:multiLevelType w:val="hybridMultilevel"/>
    <w:tmpl w:val="19506EF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243982"/>
    <w:multiLevelType w:val="hybridMultilevel"/>
    <w:tmpl w:val="DBE69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6BE1F09"/>
    <w:multiLevelType w:val="hybridMultilevel"/>
    <w:tmpl w:val="B3F8D82C"/>
    <w:lvl w:ilvl="0" w:tplc="999ED7A8">
      <w:start w:val="1"/>
      <w:numFmt w:val="bullet"/>
      <w:lvlText w:val="•"/>
      <w:lvlJc w:val="left"/>
      <w:pPr>
        <w:tabs>
          <w:tab w:val="num" w:pos="720"/>
        </w:tabs>
        <w:ind w:left="720" w:hanging="360"/>
      </w:pPr>
      <w:rPr>
        <w:rFonts w:ascii="Arial" w:hAnsi="Arial" w:hint="default"/>
      </w:rPr>
    </w:lvl>
    <w:lvl w:ilvl="1" w:tplc="E80A65DE" w:tentative="1">
      <w:start w:val="1"/>
      <w:numFmt w:val="bullet"/>
      <w:lvlText w:val="•"/>
      <w:lvlJc w:val="left"/>
      <w:pPr>
        <w:tabs>
          <w:tab w:val="num" w:pos="1440"/>
        </w:tabs>
        <w:ind w:left="1440" w:hanging="360"/>
      </w:pPr>
      <w:rPr>
        <w:rFonts w:ascii="Arial" w:hAnsi="Arial" w:hint="default"/>
      </w:rPr>
    </w:lvl>
    <w:lvl w:ilvl="2" w:tplc="7C8430C6" w:tentative="1">
      <w:start w:val="1"/>
      <w:numFmt w:val="bullet"/>
      <w:lvlText w:val="•"/>
      <w:lvlJc w:val="left"/>
      <w:pPr>
        <w:tabs>
          <w:tab w:val="num" w:pos="2160"/>
        </w:tabs>
        <w:ind w:left="2160" w:hanging="360"/>
      </w:pPr>
      <w:rPr>
        <w:rFonts w:ascii="Arial" w:hAnsi="Arial" w:hint="default"/>
      </w:rPr>
    </w:lvl>
    <w:lvl w:ilvl="3" w:tplc="70E4381E" w:tentative="1">
      <w:start w:val="1"/>
      <w:numFmt w:val="bullet"/>
      <w:lvlText w:val="•"/>
      <w:lvlJc w:val="left"/>
      <w:pPr>
        <w:tabs>
          <w:tab w:val="num" w:pos="2880"/>
        </w:tabs>
        <w:ind w:left="2880" w:hanging="360"/>
      </w:pPr>
      <w:rPr>
        <w:rFonts w:ascii="Arial" w:hAnsi="Arial" w:hint="default"/>
      </w:rPr>
    </w:lvl>
    <w:lvl w:ilvl="4" w:tplc="4A5AE2AC" w:tentative="1">
      <w:start w:val="1"/>
      <w:numFmt w:val="bullet"/>
      <w:lvlText w:val="•"/>
      <w:lvlJc w:val="left"/>
      <w:pPr>
        <w:tabs>
          <w:tab w:val="num" w:pos="3600"/>
        </w:tabs>
        <w:ind w:left="3600" w:hanging="360"/>
      </w:pPr>
      <w:rPr>
        <w:rFonts w:ascii="Arial" w:hAnsi="Arial" w:hint="default"/>
      </w:rPr>
    </w:lvl>
    <w:lvl w:ilvl="5" w:tplc="6C7C5A52" w:tentative="1">
      <w:start w:val="1"/>
      <w:numFmt w:val="bullet"/>
      <w:lvlText w:val="•"/>
      <w:lvlJc w:val="left"/>
      <w:pPr>
        <w:tabs>
          <w:tab w:val="num" w:pos="4320"/>
        </w:tabs>
        <w:ind w:left="4320" w:hanging="360"/>
      </w:pPr>
      <w:rPr>
        <w:rFonts w:ascii="Arial" w:hAnsi="Arial" w:hint="default"/>
      </w:rPr>
    </w:lvl>
    <w:lvl w:ilvl="6" w:tplc="6590DBA2" w:tentative="1">
      <w:start w:val="1"/>
      <w:numFmt w:val="bullet"/>
      <w:lvlText w:val="•"/>
      <w:lvlJc w:val="left"/>
      <w:pPr>
        <w:tabs>
          <w:tab w:val="num" w:pos="5040"/>
        </w:tabs>
        <w:ind w:left="5040" w:hanging="360"/>
      </w:pPr>
      <w:rPr>
        <w:rFonts w:ascii="Arial" w:hAnsi="Arial" w:hint="default"/>
      </w:rPr>
    </w:lvl>
    <w:lvl w:ilvl="7" w:tplc="5F98C348" w:tentative="1">
      <w:start w:val="1"/>
      <w:numFmt w:val="bullet"/>
      <w:lvlText w:val="•"/>
      <w:lvlJc w:val="left"/>
      <w:pPr>
        <w:tabs>
          <w:tab w:val="num" w:pos="5760"/>
        </w:tabs>
        <w:ind w:left="5760" w:hanging="360"/>
      </w:pPr>
      <w:rPr>
        <w:rFonts w:ascii="Arial" w:hAnsi="Arial" w:hint="default"/>
      </w:rPr>
    </w:lvl>
    <w:lvl w:ilvl="8" w:tplc="5BAEAED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725125D"/>
    <w:multiLevelType w:val="hybridMultilevel"/>
    <w:tmpl w:val="373422D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5" w15:restartNumberingAfterBreak="0">
    <w:nsid w:val="79A347DC"/>
    <w:multiLevelType w:val="hybridMultilevel"/>
    <w:tmpl w:val="891EDC8A"/>
    <w:lvl w:ilvl="0" w:tplc="F5FEBD44">
      <w:numFmt w:val="bullet"/>
      <w:lvlText w:val="-"/>
      <w:lvlJc w:val="left"/>
      <w:pPr>
        <w:ind w:left="720" w:hanging="360"/>
      </w:pPr>
      <w:rPr>
        <w:rFonts w:ascii="Corbel" w:eastAsiaTheme="minorEastAsia" w:hAnsi="Corbe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AF302FF"/>
    <w:multiLevelType w:val="hybridMultilevel"/>
    <w:tmpl w:val="E49CCCE2"/>
    <w:lvl w:ilvl="0" w:tplc="C7BE731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F45470D"/>
    <w:multiLevelType w:val="hybridMultilevel"/>
    <w:tmpl w:val="76C620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1"/>
  </w:num>
  <w:num w:numId="5">
    <w:abstractNumId w:val="32"/>
  </w:num>
  <w:num w:numId="6">
    <w:abstractNumId w:val="22"/>
  </w:num>
  <w:num w:numId="7">
    <w:abstractNumId w:val="0"/>
  </w:num>
  <w:num w:numId="8">
    <w:abstractNumId w:val="9"/>
  </w:num>
  <w:num w:numId="9">
    <w:abstractNumId w:val="35"/>
  </w:num>
  <w:num w:numId="10">
    <w:abstractNumId w:val="24"/>
  </w:num>
  <w:num w:numId="11">
    <w:abstractNumId w:val="37"/>
  </w:num>
  <w:num w:numId="12">
    <w:abstractNumId w:val="5"/>
  </w:num>
  <w:num w:numId="13">
    <w:abstractNumId w:val="36"/>
  </w:num>
  <w:num w:numId="14">
    <w:abstractNumId w:val="4"/>
  </w:num>
  <w:num w:numId="15">
    <w:abstractNumId w:val="29"/>
  </w:num>
  <w:num w:numId="16">
    <w:abstractNumId w:val="16"/>
  </w:num>
  <w:num w:numId="17">
    <w:abstractNumId w:val="2"/>
  </w:num>
  <w:num w:numId="18">
    <w:abstractNumId w:val="25"/>
  </w:num>
  <w:num w:numId="19">
    <w:abstractNumId w:val="33"/>
  </w:num>
  <w:num w:numId="20">
    <w:abstractNumId w:val="6"/>
  </w:num>
  <w:num w:numId="21">
    <w:abstractNumId w:val="28"/>
  </w:num>
  <w:num w:numId="22">
    <w:abstractNumId w:val="31"/>
  </w:num>
  <w:num w:numId="23">
    <w:abstractNumId w:val="18"/>
  </w:num>
  <w:num w:numId="24">
    <w:abstractNumId w:val="12"/>
  </w:num>
  <w:num w:numId="25">
    <w:abstractNumId w:val="14"/>
  </w:num>
  <w:num w:numId="26">
    <w:abstractNumId w:val="17"/>
  </w:num>
  <w:num w:numId="27">
    <w:abstractNumId w:val="15"/>
  </w:num>
  <w:num w:numId="28">
    <w:abstractNumId w:val="27"/>
  </w:num>
  <w:num w:numId="29">
    <w:abstractNumId w:val="13"/>
  </w:num>
  <w:num w:numId="30">
    <w:abstractNumId w:val="8"/>
  </w:num>
  <w:num w:numId="31">
    <w:abstractNumId w:val="7"/>
  </w:num>
  <w:num w:numId="32">
    <w:abstractNumId w:val="34"/>
  </w:num>
  <w:num w:numId="33">
    <w:abstractNumId w:val="1"/>
  </w:num>
  <w:num w:numId="34">
    <w:abstractNumId w:val="30"/>
  </w:num>
  <w:num w:numId="35">
    <w:abstractNumId w:val="3"/>
  </w:num>
  <w:num w:numId="36">
    <w:abstractNumId w:val="11"/>
  </w:num>
  <w:num w:numId="37">
    <w:abstractNumId w:val="20"/>
  </w:num>
  <w:num w:numId="3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29"/>
    <w:rsid w:val="00000998"/>
    <w:rsid w:val="00000A85"/>
    <w:rsid w:val="0000141E"/>
    <w:rsid w:val="00003569"/>
    <w:rsid w:val="00006BB1"/>
    <w:rsid w:val="00007CDF"/>
    <w:rsid w:val="00010597"/>
    <w:rsid w:val="00010FCA"/>
    <w:rsid w:val="000125D2"/>
    <w:rsid w:val="00013828"/>
    <w:rsid w:val="00015505"/>
    <w:rsid w:val="00015E22"/>
    <w:rsid w:val="00016DFE"/>
    <w:rsid w:val="000171C9"/>
    <w:rsid w:val="00021016"/>
    <w:rsid w:val="00024F6F"/>
    <w:rsid w:val="00027DA7"/>
    <w:rsid w:val="00030054"/>
    <w:rsid w:val="0003201A"/>
    <w:rsid w:val="000332CC"/>
    <w:rsid w:val="00037100"/>
    <w:rsid w:val="000375D1"/>
    <w:rsid w:val="00046B18"/>
    <w:rsid w:val="000526CD"/>
    <w:rsid w:val="00053C7C"/>
    <w:rsid w:val="000548CB"/>
    <w:rsid w:val="00055C70"/>
    <w:rsid w:val="00057BB6"/>
    <w:rsid w:val="000629EB"/>
    <w:rsid w:val="00064013"/>
    <w:rsid w:val="00064E25"/>
    <w:rsid w:val="00065A37"/>
    <w:rsid w:val="00065C8D"/>
    <w:rsid w:val="000662BD"/>
    <w:rsid w:val="0006747F"/>
    <w:rsid w:val="00072D7B"/>
    <w:rsid w:val="00075C42"/>
    <w:rsid w:val="000766E9"/>
    <w:rsid w:val="00077B4E"/>
    <w:rsid w:val="00080A69"/>
    <w:rsid w:val="00081FC6"/>
    <w:rsid w:val="00091156"/>
    <w:rsid w:val="00097318"/>
    <w:rsid w:val="00097578"/>
    <w:rsid w:val="000976A6"/>
    <w:rsid w:val="000A2D0C"/>
    <w:rsid w:val="000A386A"/>
    <w:rsid w:val="000A444A"/>
    <w:rsid w:val="000B0300"/>
    <w:rsid w:val="000B3FB8"/>
    <w:rsid w:val="000B47B1"/>
    <w:rsid w:val="000B4A48"/>
    <w:rsid w:val="000B51E0"/>
    <w:rsid w:val="000C3137"/>
    <w:rsid w:val="000C319C"/>
    <w:rsid w:val="000C32BE"/>
    <w:rsid w:val="000C5E4F"/>
    <w:rsid w:val="000C68BF"/>
    <w:rsid w:val="000D04AD"/>
    <w:rsid w:val="000D2A02"/>
    <w:rsid w:val="000D332E"/>
    <w:rsid w:val="000D34CA"/>
    <w:rsid w:val="000D36EE"/>
    <w:rsid w:val="000D3ADC"/>
    <w:rsid w:val="000D3DCC"/>
    <w:rsid w:val="000D3F80"/>
    <w:rsid w:val="000D4482"/>
    <w:rsid w:val="000D6A9D"/>
    <w:rsid w:val="000D7041"/>
    <w:rsid w:val="000E100C"/>
    <w:rsid w:val="000E44E8"/>
    <w:rsid w:val="000E4C65"/>
    <w:rsid w:val="000E7239"/>
    <w:rsid w:val="000E781E"/>
    <w:rsid w:val="000F04A9"/>
    <w:rsid w:val="000F1D10"/>
    <w:rsid w:val="000F2FB5"/>
    <w:rsid w:val="000F43E7"/>
    <w:rsid w:val="000F5B19"/>
    <w:rsid w:val="000F6785"/>
    <w:rsid w:val="000F728E"/>
    <w:rsid w:val="0010280A"/>
    <w:rsid w:val="00103536"/>
    <w:rsid w:val="001040FF"/>
    <w:rsid w:val="00104AA5"/>
    <w:rsid w:val="001076C8"/>
    <w:rsid w:val="00110CBB"/>
    <w:rsid w:val="00111C21"/>
    <w:rsid w:val="001121DD"/>
    <w:rsid w:val="0011523E"/>
    <w:rsid w:val="0012789B"/>
    <w:rsid w:val="0013032A"/>
    <w:rsid w:val="00131410"/>
    <w:rsid w:val="001335B2"/>
    <w:rsid w:val="00136B0B"/>
    <w:rsid w:val="00137D33"/>
    <w:rsid w:val="00140164"/>
    <w:rsid w:val="0014016B"/>
    <w:rsid w:val="0014250C"/>
    <w:rsid w:val="00142BA9"/>
    <w:rsid w:val="001431BA"/>
    <w:rsid w:val="0014450F"/>
    <w:rsid w:val="00144871"/>
    <w:rsid w:val="0014718B"/>
    <w:rsid w:val="00156ADB"/>
    <w:rsid w:val="00157582"/>
    <w:rsid w:val="00165262"/>
    <w:rsid w:val="00166251"/>
    <w:rsid w:val="00167CBE"/>
    <w:rsid w:val="0017343E"/>
    <w:rsid w:val="001770C2"/>
    <w:rsid w:val="0017739B"/>
    <w:rsid w:val="00177400"/>
    <w:rsid w:val="001809F4"/>
    <w:rsid w:val="001813F6"/>
    <w:rsid w:val="001865FF"/>
    <w:rsid w:val="00186A78"/>
    <w:rsid w:val="00190D8F"/>
    <w:rsid w:val="001919E5"/>
    <w:rsid w:val="00191B3D"/>
    <w:rsid w:val="0019247F"/>
    <w:rsid w:val="00192EEA"/>
    <w:rsid w:val="00193B96"/>
    <w:rsid w:val="001946CF"/>
    <w:rsid w:val="001A0F94"/>
    <w:rsid w:val="001A2B0F"/>
    <w:rsid w:val="001A39E8"/>
    <w:rsid w:val="001A3CA5"/>
    <w:rsid w:val="001A65DA"/>
    <w:rsid w:val="001A7D70"/>
    <w:rsid w:val="001B660E"/>
    <w:rsid w:val="001B75DA"/>
    <w:rsid w:val="001C24F1"/>
    <w:rsid w:val="001C4496"/>
    <w:rsid w:val="001C44E3"/>
    <w:rsid w:val="001C5E1B"/>
    <w:rsid w:val="001C5F77"/>
    <w:rsid w:val="001C6B7E"/>
    <w:rsid w:val="001D11E0"/>
    <w:rsid w:val="001D1A32"/>
    <w:rsid w:val="001D25C5"/>
    <w:rsid w:val="001D26BF"/>
    <w:rsid w:val="001D52FA"/>
    <w:rsid w:val="001E1341"/>
    <w:rsid w:val="001E1BEA"/>
    <w:rsid w:val="001E52A9"/>
    <w:rsid w:val="001E5F45"/>
    <w:rsid w:val="001F2AAD"/>
    <w:rsid w:val="001F4F0F"/>
    <w:rsid w:val="001F585D"/>
    <w:rsid w:val="001F611B"/>
    <w:rsid w:val="0020418F"/>
    <w:rsid w:val="00204F76"/>
    <w:rsid w:val="0021043B"/>
    <w:rsid w:val="00210788"/>
    <w:rsid w:val="00211740"/>
    <w:rsid w:val="002128CE"/>
    <w:rsid w:val="00212B8D"/>
    <w:rsid w:val="002168AB"/>
    <w:rsid w:val="0022445D"/>
    <w:rsid w:val="00225A14"/>
    <w:rsid w:val="0023012E"/>
    <w:rsid w:val="00231AA7"/>
    <w:rsid w:val="002325BB"/>
    <w:rsid w:val="00232C72"/>
    <w:rsid w:val="0023406D"/>
    <w:rsid w:val="002349B2"/>
    <w:rsid w:val="0023581A"/>
    <w:rsid w:val="0024205D"/>
    <w:rsid w:val="002433DE"/>
    <w:rsid w:val="0024471E"/>
    <w:rsid w:val="00245B9D"/>
    <w:rsid w:val="00247197"/>
    <w:rsid w:val="00247600"/>
    <w:rsid w:val="002500EA"/>
    <w:rsid w:val="0025085E"/>
    <w:rsid w:val="00253440"/>
    <w:rsid w:val="00253C56"/>
    <w:rsid w:val="00255317"/>
    <w:rsid w:val="00257E43"/>
    <w:rsid w:val="00262436"/>
    <w:rsid w:val="00263238"/>
    <w:rsid w:val="0027136F"/>
    <w:rsid w:val="00271543"/>
    <w:rsid w:val="00272B31"/>
    <w:rsid w:val="00272DB4"/>
    <w:rsid w:val="00273067"/>
    <w:rsid w:val="00273F00"/>
    <w:rsid w:val="00274E3B"/>
    <w:rsid w:val="00275030"/>
    <w:rsid w:val="002756F2"/>
    <w:rsid w:val="002757BA"/>
    <w:rsid w:val="00275F27"/>
    <w:rsid w:val="002767AC"/>
    <w:rsid w:val="002767DF"/>
    <w:rsid w:val="00276850"/>
    <w:rsid w:val="00276C23"/>
    <w:rsid w:val="002778ED"/>
    <w:rsid w:val="00280581"/>
    <w:rsid w:val="002828F7"/>
    <w:rsid w:val="0028348C"/>
    <w:rsid w:val="0028388C"/>
    <w:rsid w:val="002853AB"/>
    <w:rsid w:val="0028570D"/>
    <w:rsid w:val="002857E6"/>
    <w:rsid w:val="00287035"/>
    <w:rsid w:val="002874FB"/>
    <w:rsid w:val="0028769A"/>
    <w:rsid w:val="002914C3"/>
    <w:rsid w:val="002917FF"/>
    <w:rsid w:val="002920D2"/>
    <w:rsid w:val="00295899"/>
    <w:rsid w:val="00295BDA"/>
    <w:rsid w:val="00295D1F"/>
    <w:rsid w:val="002A0150"/>
    <w:rsid w:val="002A0DCB"/>
    <w:rsid w:val="002A4860"/>
    <w:rsid w:val="002A5B7A"/>
    <w:rsid w:val="002A6558"/>
    <w:rsid w:val="002A6E96"/>
    <w:rsid w:val="002A72C0"/>
    <w:rsid w:val="002B19C3"/>
    <w:rsid w:val="002B245E"/>
    <w:rsid w:val="002B390B"/>
    <w:rsid w:val="002B45EB"/>
    <w:rsid w:val="002B53ED"/>
    <w:rsid w:val="002B53F8"/>
    <w:rsid w:val="002B787D"/>
    <w:rsid w:val="002C2676"/>
    <w:rsid w:val="002C2D8E"/>
    <w:rsid w:val="002C3BB1"/>
    <w:rsid w:val="002C47D7"/>
    <w:rsid w:val="002C5F6A"/>
    <w:rsid w:val="002D7561"/>
    <w:rsid w:val="002E12F3"/>
    <w:rsid w:val="002E1B29"/>
    <w:rsid w:val="002E23EB"/>
    <w:rsid w:val="002E3D3E"/>
    <w:rsid w:val="002E4922"/>
    <w:rsid w:val="002E4B28"/>
    <w:rsid w:val="002E687B"/>
    <w:rsid w:val="002E7890"/>
    <w:rsid w:val="002E7D1C"/>
    <w:rsid w:val="002F08AA"/>
    <w:rsid w:val="002F0EC1"/>
    <w:rsid w:val="002F7133"/>
    <w:rsid w:val="002F77CE"/>
    <w:rsid w:val="00300523"/>
    <w:rsid w:val="003005E7"/>
    <w:rsid w:val="003010E3"/>
    <w:rsid w:val="00301D39"/>
    <w:rsid w:val="0030204A"/>
    <w:rsid w:val="0030263F"/>
    <w:rsid w:val="0030570B"/>
    <w:rsid w:val="003059E1"/>
    <w:rsid w:val="00305EF3"/>
    <w:rsid w:val="003061F9"/>
    <w:rsid w:val="00315100"/>
    <w:rsid w:val="0031520F"/>
    <w:rsid w:val="00315A1C"/>
    <w:rsid w:val="00317DF7"/>
    <w:rsid w:val="0032222E"/>
    <w:rsid w:val="00323D5E"/>
    <w:rsid w:val="00326566"/>
    <w:rsid w:val="00330E24"/>
    <w:rsid w:val="00332CEB"/>
    <w:rsid w:val="00337318"/>
    <w:rsid w:val="003374A9"/>
    <w:rsid w:val="00343467"/>
    <w:rsid w:val="00345480"/>
    <w:rsid w:val="0034662F"/>
    <w:rsid w:val="00350298"/>
    <w:rsid w:val="0035321F"/>
    <w:rsid w:val="00353453"/>
    <w:rsid w:val="0035675F"/>
    <w:rsid w:val="00356959"/>
    <w:rsid w:val="00356AE5"/>
    <w:rsid w:val="00357031"/>
    <w:rsid w:val="00357E95"/>
    <w:rsid w:val="00363B9B"/>
    <w:rsid w:val="00364D3E"/>
    <w:rsid w:val="003655E2"/>
    <w:rsid w:val="00365DF7"/>
    <w:rsid w:val="003662DC"/>
    <w:rsid w:val="00370291"/>
    <w:rsid w:val="00376661"/>
    <w:rsid w:val="00381593"/>
    <w:rsid w:val="00382282"/>
    <w:rsid w:val="00391764"/>
    <w:rsid w:val="00392A7B"/>
    <w:rsid w:val="0039570F"/>
    <w:rsid w:val="003A2240"/>
    <w:rsid w:val="003A2AE1"/>
    <w:rsid w:val="003A2EA6"/>
    <w:rsid w:val="003A58E1"/>
    <w:rsid w:val="003B479C"/>
    <w:rsid w:val="003B6134"/>
    <w:rsid w:val="003B70F9"/>
    <w:rsid w:val="003C16CC"/>
    <w:rsid w:val="003C62B9"/>
    <w:rsid w:val="003C6989"/>
    <w:rsid w:val="003C7AC0"/>
    <w:rsid w:val="003D1AC8"/>
    <w:rsid w:val="003D54E0"/>
    <w:rsid w:val="003D6D57"/>
    <w:rsid w:val="003D723A"/>
    <w:rsid w:val="003D7A68"/>
    <w:rsid w:val="003D7CA8"/>
    <w:rsid w:val="003E0A1F"/>
    <w:rsid w:val="003E1DF9"/>
    <w:rsid w:val="003E7F1A"/>
    <w:rsid w:val="003F001E"/>
    <w:rsid w:val="003F0C52"/>
    <w:rsid w:val="003F1235"/>
    <w:rsid w:val="003F27B1"/>
    <w:rsid w:val="003F2913"/>
    <w:rsid w:val="003F657B"/>
    <w:rsid w:val="00403CA4"/>
    <w:rsid w:val="004069BE"/>
    <w:rsid w:val="004124C9"/>
    <w:rsid w:val="00414773"/>
    <w:rsid w:val="00415DB0"/>
    <w:rsid w:val="004162E6"/>
    <w:rsid w:val="00416D9C"/>
    <w:rsid w:val="004171FF"/>
    <w:rsid w:val="00417E31"/>
    <w:rsid w:val="00423A75"/>
    <w:rsid w:val="0042542D"/>
    <w:rsid w:val="004270FD"/>
    <w:rsid w:val="00427A0E"/>
    <w:rsid w:val="0043548F"/>
    <w:rsid w:val="0043681E"/>
    <w:rsid w:val="00440740"/>
    <w:rsid w:val="00441AFF"/>
    <w:rsid w:val="00441B94"/>
    <w:rsid w:val="004420DD"/>
    <w:rsid w:val="00442692"/>
    <w:rsid w:val="0044369F"/>
    <w:rsid w:val="004440C3"/>
    <w:rsid w:val="0044678F"/>
    <w:rsid w:val="00446947"/>
    <w:rsid w:val="00451A6B"/>
    <w:rsid w:val="00456246"/>
    <w:rsid w:val="00463D44"/>
    <w:rsid w:val="00465B61"/>
    <w:rsid w:val="00465DBB"/>
    <w:rsid w:val="004714CE"/>
    <w:rsid w:val="00481217"/>
    <w:rsid w:val="00482FF6"/>
    <w:rsid w:val="00484E6B"/>
    <w:rsid w:val="00485DE0"/>
    <w:rsid w:val="00492295"/>
    <w:rsid w:val="004923BB"/>
    <w:rsid w:val="00493EA5"/>
    <w:rsid w:val="004944AF"/>
    <w:rsid w:val="00495A65"/>
    <w:rsid w:val="004A0C95"/>
    <w:rsid w:val="004A3846"/>
    <w:rsid w:val="004A396B"/>
    <w:rsid w:val="004A3AD7"/>
    <w:rsid w:val="004A3DF8"/>
    <w:rsid w:val="004A6D31"/>
    <w:rsid w:val="004A7162"/>
    <w:rsid w:val="004B33F7"/>
    <w:rsid w:val="004C0697"/>
    <w:rsid w:val="004C1FE1"/>
    <w:rsid w:val="004C4B04"/>
    <w:rsid w:val="004C54FB"/>
    <w:rsid w:val="004C616C"/>
    <w:rsid w:val="004C6D4B"/>
    <w:rsid w:val="004D04D6"/>
    <w:rsid w:val="004D0903"/>
    <w:rsid w:val="004D1315"/>
    <w:rsid w:val="004D177F"/>
    <w:rsid w:val="004D2877"/>
    <w:rsid w:val="004D2C82"/>
    <w:rsid w:val="004D311F"/>
    <w:rsid w:val="004D31B4"/>
    <w:rsid w:val="004D6047"/>
    <w:rsid w:val="004E1EF7"/>
    <w:rsid w:val="004E2033"/>
    <w:rsid w:val="004E650C"/>
    <w:rsid w:val="004E6AD8"/>
    <w:rsid w:val="004F001F"/>
    <w:rsid w:val="004F1271"/>
    <w:rsid w:val="004F3D25"/>
    <w:rsid w:val="004F4B4B"/>
    <w:rsid w:val="004F6CEC"/>
    <w:rsid w:val="004F7B67"/>
    <w:rsid w:val="005044B3"/>
    <w:rsid w:val="00505B68"/>
    <w:rsid w:val="005066DD"/>
    <w:rsid w:val="00506829"/>
    <w:rsid w:val="00510EF0"/>
    <w:rsid w:val="00512910"/>
    <w:rsid w:val="005156A2"/>
    <w:rsid w:val="00520931"/>
    <w:rsid w:val="00520F29"/>
    <w:rsid w:val="00521081"/>
    <w:rsid w:val="005227D3"/>
    <w:rsid w:val="00522E10"/>
    <w:rsid w:val="00522F93"/>
    <w:rsid w:val="00523C00"/>
    <w:rsid w:val="00524013"/>
    <w:rsid w:val="005242DA"/>
    <w:rsid w:val="00526444"/>
    <w:rsid w:val="0052698D"/>
    <w:rsid w:val="00526EDF"/>
    <w:rsid w:val="00535F6F"/>
    <w:rsid w:val="00537B31"/>
    <w:rsid w:val="005423A2"/>
    <w:rsid w:val="0054624A"/>
    <w:rsid w:val="00546D92"/>
    <w:rsid w:val="005510ED"/>
    <w:rsid w:val="00555F93"/>
    <w:rsid w:val="00556FE3"/>
    <w:rsid w:val="005576E1"/>
    <w:rsid w:val="00557DFD"/>
    <w:rsid w:val="0056005A"/>
    <w:rsid w:val="005602BF"/>
    <w:rsid w:val="00562934"/>
    <w:rsid w:val="00562C0A"/>
    <w:rsid w:val="005639F8"/>
    <w:rsid w:val="00565E4E"/>
    <w:rsid w:val="005665C7"/>
    <w:rsid w:val="00566D19"/>
    <w:rsid w:val="00572F5B"/>
    <w:rsid w:val="005761D1"/>
    <w:rsid w:val="0058159F"/>
    <w:rsid w:val="00585A06"/>
    <w:rsid w:val="00585DBD"/>
    <w:rsid w:val="0058718D"/>
    <w:rsid w:val="00592828"/>
    <w:rsid w:val="00592A24"/>
    <w:rsid w:val="005936C0"/>
    <w:rsid w:val="00594B2C"/>
    <w:rsid w:val="00595B22"/>
    <w:rsid w:val="0059678B"/>
    <w:rsid w:val="005A160B"/>
    <w:rsid w:val="005A2DBC"/>
    <w:rsid w:val="005A32BA"/>
    <w:rsid w:val="005A40D7"/>
    <w:rsid w:val="005A4AA2"/>
    <w:rsid w:val="005A525B"/>
    <w:rsid w:val="005A7527"/>
    <w:rsid w:val="005B1092"/>
    <w:rsid w:val="005B194F"/>
    <w:rsid w:val="005B1EEF"/>
    <w:rsid w:val="005B248E"/>
    <w:rsid w:val="005B3662"/>
    <w:rsid w:val="005B40E6"/>
    <w:rsid w:val="005B6FF4"/>
    <w:rsid w:val="005B762F"/>
    <w:rsid w:val="005C55AA"/>
    <w:rsid w:val="005D05F3"/>
    <w:rsid w:val="005D2657"/>
    <w:rsid w:val="005D4FF1"/>
    <w:rsid w:val="005D5D44"/>
    <w:rsid w:val="005D656B"/>
    <w:rsid w:val="005D6902"/>
    <w:rsid w:val="005E0F5E"/>
    <w:rsid w:val="005E1EE8"/>
    <w:rsid w:val="005E3817"/>
    <w:rsid w:val="005E38A0"/>
    <w:rsid w:val="005E7F72"/>
    <w:rsid w:val="005F176D"/>
    <w:rsid w:val="005F21B5"/>
    <w:rsid w:val="005F40CF"/>
    <w:rsid w:val="005F4488"/>
    <w:rsid w:val="005F53EE"/>
    <w:rsid w:val="005F693A"/>
    <w:rsid w:val="005F750C"/>
    <w:rsid w:val="006029DF"/>
    <w:rsid w:val="00604E84"/>
    <w:rsid w:val="00605BF0"/>
    <w:rsid w:val="0061025E"/>
    <w:rsid w:val="0061064C"/>
    <w:rsid w:val="00610668"/>
    <w:rsid w:val="00613D26"/>
    <w:rsid w:val="00617F4A"/>
    <w:rsid w:val="00621104"/>
    <w:rsid w:val="00621716"/>
    <w:rsid w:val="0062392C"/>
    <w:rsid w:val="00625166"/>
    <w:rsid w:val="006266FA"/>
    <w:rsid w:val="00626D58"/>
    <w:rsid w:val="00626E1A"/>
    <w:rsid w:val="0062778A"/>
    <w:rsid w:val="006305AA"/>
    <w:rsid w:val="00635267"/>
    <w:rsid w:val="00635427"/>
    <w:rsid w:val="00635DD1"/>
    <w:rsid w:val="0064384F"/>
    <w:rsid w:val="00646E8C"/>
    <w:rsid w:val="00646F6E"/>
    <w:rsid w:val="00651E0A"/>
    <w:rsid w:val="00652614"/>
    <w:rsid w:val="006529F3"/>
    <w:rsid w:val="006547E4"/>
    <w:rsid w:val="00656446"/>
    <w:rsid w:val="00656DA5"/>
    <w:rsid w:val="00660716"/>
    <w:rsid w:val="006616FB"/>
    <w:rsid w:val="0066248A"/>
    <w:rsid w:val="00667FB1"/>
    <w:rsid w:val="00672C51"/>
    <w:rsid w:val="00673624"/>
    <w:rsid w:val="00673C87"/>
    <w:rsid w:val="0067612D"/>
    <w:rsid w:val="006770AC"/>
    <w:rsid w:val="00680F2E"/>
    <w:rsid w:val="00682A6E"/>
    <w:rsid w:val="0068373E"/>
    <w:rsid w:val="00685BB8"/>
    <w:rsid w:val="00685E47"/>
    <w:rsid w:val="00685F4D"/>
    <w:rsid w:val="006867BC"/>
    <w:rsid w:val="00690E48"/>
    <w:rsid w:val="00692397"/>
    <w:rsid w:val="00692D9A"/>
    <w:rsid w:val="0069314B"/>
    <w:rsid w:val="00694320"/>
    <w:rsid w:val="00695562"/>
    <w:rsid w:val="0069680B"/>
    <w:rsid w:val="006978BA"/>
    <w:rsid w:val="006A145D"/>
    <w:rsid w:val="006A164B"/>
    <w:rsid w:val="006A18D9"/>
    <w:rsid w:val="006A1ECD"/>
    <w:rsid w:val="006A3985"/>
    <w:rsid w:val="006A4462"/>
    <w:rsid w:val="006A4E00"/>
    <w:rsid w:val="006A5012"/>
    <w:rsid w:val="006B04AA"/>
    <w:rsid w:val="006B2852"/>
    <w:rsid w:val="006C06AA"/>
    <w:rsid w:val="006C1582"/>
    <w:rsid w:val="006C2662"/>
    <w:rsid w:val="006C2B5A"/>
    <w:rsid w:val="006C6E2A"/>
    <w:rsid w:val="006C772C"/>
    <w:rsid w:val="006D1F69"/>
    <w:rsid w:val="006D222B"/>
    <w:rsid w:val="006D5C6C"/>
    <w:rsid w:val="006D5D68"/>
    <w:rsid w:val="006E24EA"/>
    <w:rsid w:val="006E35EB"/>
    <w:rsid w:val="006E394B"/>
    <w:rsid w:val="006E5C52"/>
    <w:rsid w:val="006E70AC"/>
    <w:rsid w:val="006F0E78"/>
    <w:rsid w:val="006F1B43"/>
    <w:rsid w:val="006F38CB"/>
    <w:rsid w:val="006F5AEE"/>
    <w:rsid w:val="006F65F1"/>
    <w:rsid w:val="006F7426"/>
    <w:rsid w:val="006F7C28"/>
    <w:rsid w:val="006F7C67"/>
    <w:rsid w:val="00700E19"/>
    <w:rsid w:val="00701CC3"/>
    <w:rsid w:val="0070492F"/>
    <w:rsid w:val="00706649"/>
    <w:rsid w:val="007068C5"/>
    <w:rsid w:val="00706CB9"/>
    <w:rsid w:val="00711FBC"/>
    <w:rsid w:val="00714483"/>
    <w:rsid w:val="00715A07"/>
    <w:rsid w:val="00722FE2"/>
    <w:rsid w:val="007232D1"/>
    <w:rsid w:val="007243B1"/>
    <w:rsid w:val="00724758"/>
    <w:rsid w:val="00725CD3"/>
    <w:rsid w:val="007260D7"/>
    <w:rsid w:val="00732005"/>
    <w:rsid w:val="00732154"/>
    <w:rsid w:val="00734CF1"/>
    <w:rsid w:val="007420C0"/>
    <w:rsid w:val="00742118"/>
    <w:rsid w:val="00751D57"/>
    <w:rsid w:val="00756B2E"/>
    <w:rsid w:val="00760134"/>
    <w:rsid w:val="00760E76"/>
    <w:rsid w:val="007615A3"/>
    <w:rsid w:val="00761922"/>
    <w:rsid w:val="007654F2"/>
    <w:rsid w:val="007659C9"/>
    <w:rsid w:val="00766453"/>
    <w:rsid w:val="007664A1"/>
    <w:rsid w:val="00770FC3"/>
    <w:rsid w:val="00771BFC"/>
    <w:rsid w:val="00773180"/>
    <w:rsid w:val="00777D35"/>
    <w:rsid w:val="00781783"/>
    <w:rsid w:val="00781D66"/>
    <w:rsid w:val="0078716F"/>
    <w:rsid w:val="0079313F"/>
    <w:rsid w:val="00793F6F"/>
    <w:rsid w:val="007944D5"/>
    <w:rsid w:val="00795524"/>
    <w:rsid w:val="00795D07"/>
    <w:rsid w:val="00796DBA"/>
    <w:rsid w:val="007A107A"/>
    <w:rsid w:val="007B2138"/>
    <w:rsid w:val="007B2D39"/>
    <w:rsid w:val="007B40E1"/>
    <w:rsid w:val="007B55D1"/>
    <w:rsid w:val="007B646A"/>
    <w:rsid w:val="007C3D5A"/>
    <w:rsid w:val="007C3FBF"/>
    <w:rsid w:val="007C5DDA"/>
    <w:rsid w:val="007D2458"/>
    <w:rsid w:val="007D3406"/>
    <w:rsid w:val="007D3DE1"/>
    <w:rsid w:val="007D6E45"/>
    <w:rsid w:val="007E2ADF"/>
    <w:rsid w:val="007E39CE"/>
    <w:rsid w:val="007E549A"/>
    <w:rsid w:val="007E5C8D"/>
    <w:rsid w:val="007E5EAE"/>
    <w:rsid w:val="007E6C44"/>
    <w:rsid w:val="007E7ACF"/>
    <w:rsid w:val="007F0EDF"/>
    <w:rsid w:val="007F1EF5"/>
    <w:rsid w:val="007F2282"/>
    <w:rsid w:val="007F276B"/>
    <w:rsid w:val="007F292E"/>
    <w:rsid w:val="007F3404"/>
    <w:rsid w:val="007F4B4C"/>
    <w:rsid w:val="007F54E9"/>
    <w:rsid w:val="007F7A4C"/>
    <w:rsid w:val="008006EC"/>
    <w:rsid w:val="00801ED8"/>
    <w:rsid w:val="00802A20"/>
    <w:rsid w:val="00805DCE"/>
    <w:rsid w:val="00806C6D"/>
    <w:rsid w:val="00812E4E"/>
    <w:rsid w:val="00813125"/>
    <w:rsid w:val="00814437"/>
    <w:rsid w:val="00823047"/>
    <w:rsid w:val="00823231"/>
    <w:rsid w:val="00824249"/>
    <w:rsid w:val="0082430D"/>
    <w:rsid w:val="0083382E"/>
    <w:rsid w:val="00836263"/>
    <w:rsid w:val="00840B53"/>
    <w:rsid w:val="00844ED5"/>
    <w:rsid w:val="00845E89"/>
    <w:rsid w:val="00852200"/>
    <w:rsid w:val="008526F0"/>
    <w:rsid w:val="00852DF7"/>
    <w:rsid w:val="008539A1"/>
    <w:rsid w:val="00855743"/>
    <w:rsid w:val="00855E46"/>
    <w:rsid w:val="00857075"/>
    <w:rsid w:val="00857867"/>
    <w:rsid w:val="00857C44"/>
    <w:rsid w:val="00860B13"/>
    <w:rsid w:val="0086122D"/>
    <w:rsid w:val="008612AD"/>
    <w:rsid w:val="00863880"/>
    <w:rsid w:val="008662FA"/>
    <w:rsid w:val="00867EDC"/>
    <w:rsid w:val="00870453"/>
    <w:rsid w:val="008717C0"/>
    <w:rsid w:val="008744FF"/>
    <w:rsid w:val="00875797"/>
    <w:rsid w:val="00876683"/>
    <w:rsid w:val="00876915"/>
    <w:rsid w:val="00880590"/>
    <w:rsid w:val="00886389"/>
    <w:rsid w:val="0089285C"/>
    <w:rsid w:val="008938B8"/>
    <w:rsid w:val="00894C17"/>
    <w:rsid w:val="008951FB"/>
    <w:rsid w:val="00895203"/>
    <w:rsid w:val="00896843"/>
    <w:rsid w:val="008A201E"/>
    <w:rsid w:val="008A22D5"/>
    <w:rsid w:val="008A246A"/>
    <w:rsid w:val="008B2CB9"/>
    <w:rsid w:val="008B3D98"/>
    <w:rsid w:val="008B5B9D"/>
    <w:rsid w:val="008B7E96"/>
    <w:rsid w:val="008C1FAB"/>
    <w:rsid w:val="008C2AED"/>
    <w:rsid w:val="008C6031"/>
    <w:rsid w:val="008C706C"/>
    <w:rsid w:val="008C74E2"/>
    <w:rsid w:val="008C765F"/>
    <w:rsid w:val="008C7F43"/>
    <w:rsid w:val="008D1180"/>
    <w:rsid w:val="008D118C"/>
    <w:rsid w:val="008D1FAB"/>
    <w:rsid w:val="008D2B89"/>
    <w:rsid w:val="008D5BA9"/>
    <w:rsid w:val="008D6F03"/>
    <w:rsid w:val="008D72DE"/>
    <w:rsid w:val="008D7EFB"/>
    <w:rsid w:val="008D7F2C"/>
    <w:rsid w:val="008D7F34"/>
    <w:rsid w:val="008E092F"/>
    <w:rsid w:val="008E5E2E"/>
    <w:rsid w:val="008F2877"/>
    <w:rsid w:val="008F4768"/>
    <w:rsid w:val="008F5F41"/>
    <w:rsid w:val="00900406"/>
    <w:rsid w:val="00901E11"/>
    <w:rsid w:val="00903401"/>
    <w:rsid w:val="00905FE9"/>
    <w:rsid w:val="0090653A"/>
    <w:rsid w:val="00906D58"/>
    <w:rsid w:val="009070A2"/>
    <w:rsid w:val="00910BDE"/>
    <w:rsid w:val="0091333E"/>
    <w:rsid w:val="00914F48"/>
    <w:rsid w:val="009179CE"/>
    <w:rsid w:val="00917FE4"/>
    <w:rsid w:val="00935884"/>
    <w:rsid w:val="0093652A"/>
    <w:rsid w:val="0094071A"/>
    <w:rsid w:val="00946BF6"/>
    <w:rsid w:val="00950290"/>
    <w:rsid w:val="00951A91"/>
    <w:rsid w:val="009551E1"/>
    <w:rsid w:val="0095741F"/>
    <w:rsid w:val="00957DCD"/>
    <w:rsid w:val="00963327"/>
    <w:rsid w:val="00967C27"/>
    <w:rsid w:val="0097323F"/>
    <w:rsid w:val="00973748"/>
    <w:rsid w:val="009741EE"/>
    <w:rsid w:val="0097445C"/>
    <w:rsid w:val="009833F5"/>
    <w:rsid w:val="009844FC"/>
    <w:rsid w:val="00985611"/>
    <w:rsid w:val="00986AB3"/>
    <w:rsid w:val="00987691"/>
    <w:rsid w:val="00990C11"/>
    <w:rsid w:val="00990D8E"/>
    <w:rsid w:val="00990F7C"/>
    <w:rsid w:val="009913E3"/>
    <w:rsid w:val="009917FF"/>
    <w:rsid w:val="00995EC7"/>
    <w:rsid w:val="00996DB3"/>
    <w:rsid w:val="00996FAD"/>
    <w:rsid w:val="009972EB"/>
    <w:rsid w:val="009A0528"/>
    <w:rsid w:val="009A055A"/>
    <w:rsid w:val="009A07A3"/>
    <w:rsid w:val="009A080F"/>
    <w:rsid w:val="009A1460"/>
    <w:rsid w:val="009A32D7"/>
    <w:rsid w:val="009A377B"/>
    <w:rsid w:val="009A5308"/>
    <w:rsid w:val="009A6859"/>
    <w:rsid w:val="009A6A52"/>
    <w:rsid w:val="009B0294"/>
    <w:rsid w:val="009B03FB"/>
    <w:rsid w:val="009B3475"/>
    <w:rsid w:val="009B4523"/>
    <w:rsid w:val="009B61D5"/>
    <w:rsid w:val="009C0834"/>
    <w:rsid w:val="009C45D2"/>
    <w:rsid w:val="009C5219"/>
    <w:rsid w:val="009C5569"/>
    <w:rsid w:val="009C69AC"/>
    <w:rsid w:val="009C6E2D"/>
    <w:rsid w:val="009D1B48"/>
    <w:rsid w:val="009D35BA"/>
    <w:rsid w:val="009D57C9"/>
    <w:rsid w:val="009D5E14"/>
    <w:rsid w:val="009D78AB"/>
    <w:rsid w:val="009E11A2"/>
    <w:rsid w:val="009E5E7B"/>
    <w:rsid w:val="009E65F6"/>
    <w:rsid w:val="009F1E62"/>
    <w:rsid w:val="009F2B68"/>
    <w:rsid w:val="009F53EB"/>
    <w:rsid w:val="009F6F1A"/>
    <w:rsid w:val="00A004D2"/>
    <w:rsid w:val="00A05191"/>
    <w:rsid w:val="00A072F4"/>
    <w:rsid w:val="00A12A81"/>
    <w:rsid w:val="00A133DD"/>
    <w:rsid w:val="00A162A4"/>
    <w:rsid w:val="00A210BA"/>
    <w:rsid w:val="00A2266E"/>
    <w:rsid w:val="00A266F6"/>
    <w:rsid w:val="00A277AF"/>
    <w:rsid w:val="00A31697"/>
    <w:rsid w:val="00A3202B"/>
    <w:rsid w:val="00A3455B"/>
    <w:rsid w:val="00A411EF"/>
    <w:rsid w:val="00A416ED"/>
    <w:rsid w:val="00A42D45"/>
    <w:rsid w:val="00A430B4"/>
    <w:rsid w:val="00A50003"/>
    <w:rsid w:val="00A5265C"/>
    <w:rsid w:val="00A540B1"/>
    <w:rsid w:val="00A57953"/>
    <w:rsid w:val="00A60D91"/>
    <w:rsid w:val="00A60EB0"/>
    <w:rsid w:val="00A613AE"/>
    <w:rsid w:val="00A61AF2"/>
    <w:rsid w:val="00A65D72"/>
    <w:rsid w:val="00A73199"/>
    <w:rsid w:val="00A73E29"/>
    <w:rsid w:val="00A75DD7"/>
    <w:rsid w:val="00A77A7A"/>
    <w:rsid w:val="00A80CB4"/>
    <w:rsid w:val="00A82DEC"/>
    <w:rsid w:val="00A84269"/>
    <w:rsid w:val="00A84374"/>
    <w:rsid w:val="00A872D6"/>
    <w:rsid w:val="00A8733E"/>
    <w:rsid w:val="00A87780"/>
    <w:rsid w:val="00A87D29"/>
    <w:rsid w:val="00A9096F"/>
    <w:rsid w:val="00A90D01"/>
    <w:rsid w:val="00A91CEA"/>
    <w:rsid w:val="00A931CC"/>
    <w:rsid w:val="00A9399E"/>
    <w:rsid w:val="00A93E69"/>
    <w:rsid w:val="00A93FC9"/>
    <w:rsid w:val="00A94248"/>
    <w:rsid w:val="00A948FC"/>
    <w:rsid w:val="00A96A91"/>
    <w:rsid w:val="00AB020F"/>
    <w:rsid w:val="00AB0583"/>
    <w:rsid w:val="00AB3C8B"/>
    <w:rsid w:val="00AB5FDA"/>
    <w:rsid w:val="00AC438E"/>
    <w:rsid w:val="00AC7A2C"/>
    <w:rsid w:val="00AD25C7"/>
    <w:rsid w:val="00AD5421"/>
    <w:rsid w:val="00AD721E"/>
    <w:rsid w:val="00AE4291"/>
    <w:rsid w:val="00AE4370"/>
    <w:rsid w:val="00AE4E4D"/>
    <w:rsid w:val="00AF0CE7"/>
    <w:rsid w:val="00AF1BAC"/>
    <w:rsid w:val="00AF2B48"/>
    <w:rsid w:val="00AF30C2"/>
    <w:rsid w:val="00AF3923"/>
    <w:rsid w:val="00AF4271"/>
    <w:rsid w:val="00AF43F5"/>
    <w:rsid w:val="00AF4B63"/>
    <w:rsid w:val="00AF7CE6"/>
    <w:rsid w:val="00B00179"/>
    <w:rsid w:val="00B037FB"/>
    <w:rsid w:val="00B077F8"/>
    <w:rsid w:val="00B07C3A"/>
    <w:rsid w:val="00B1051B"/>
    <w:rsid w:val="00B14BA8"/>
    <w:rsid w:val="00B168BA"/>
    <w:rsid w:val="00B17397"/>
    <w:rsid w:val="00B17E7E"/>
    <w:rsid w:val="00B22539"/>
    <w:rsid w:val="00B2365F"/>
    <w:rsid w:val="00B240E8"/>
    <w:rsid w:val="00B264C0"/>
    <w:rsid w:val="00B321DE"/>
    <w:rsid w:val="00B32662"/>
    <w:rsid w:val="00B37831"/>
    <w:rsid w:val="00B40707"/>
    <w:rsid w:val="00B41FAB"/>
    <w:rsid w:val="00B444CD"/>
    <w:rsid w:val="00B4507B"/>
    <w:rsid w:val="00B47E83"/>
    <w:rsid w:val="00B50169"/>
    <w:rsid w:val="00B50BA2"/>
    <w:rsid w:val="00B52235"/>
    <w:rsid w:val="00B54583"/>
    <w:rsid w:val="00B55118"/>
    <w:rsid w:val="00B6008A"/>
    <w:rsid w:val="00B64B45"/>
    <w:rsid w:val="00B66BF7"/>
    <w:rsid w:val="00B70A8D"/>
    <w:rsid w:val="00B71EF0"/>
    <w:rsid w:val="00B71FB2"/>
    <w:rsid w:val="00B73187"/>
    <w:rsid w:val="00B772D6"/>
    <w:rsid w:val="00B82A64"/>
    <w:rsid w:val="00B837E4"/>
    <w:rsid w:val="00B8391A"/>
    <w:rsid w:val="00B94B92"/>
    <w:rsid w:val="00B94D1E"/>
    <w:rsid w:val="00B94FDA"/>
    <w:rsid w:val="00B963DE"/>
    <w:rsid w:val="00BA0A7D"/>
    <w:rsid w:val="00BA13F7"/>
    <w:rsid w:val="00BA4E69"/>
    <w:rsid w:val="00BA7500"/>
    <w:rsid w:val="00BB1957"/>
    <w:rsid w:val="00BB1AD5"/>
    <w:rsid w:val="00BB336C"/>
    <w:rsid w:val="00BC1C92"/>
    <w:rsid w:val="00BC1F84"/>
    <w:rsid w:val="00BC37D4"/>
    <w:rsid w:val="00BC3840"/>
    <w:rsid w:val="00BC6E95"/>
    <w:rsid w:val="00BD0116"/>
    <w:rsid w:val="00BD09A1"/>
    <w:rsid w:val="00BD65F2"/>
    <w:rsid w:val="00BD6A72"/>
    <w:rsid w:val="00BD7468"/>
    <w:rsid w:val="00BD75F5"/>
    <w:rsid w:val="00BE6C20"/>
    <w:rsid w:val="00BF0C2D"/>
    <w:rsid w:val="00BF1BCD"/>
    <w:rsid w:val="00BF1CEA"/>
    <w:rsid w:val="00BF4555"/>
    <w:rsid w:val="00BF58CC"/>
    <w:rsid w:val="00C073C7"/>
    <w:rsid w:val="00C1052F"/>
    <w:rsid w:val="00C14EF0"/>
    <w:rsid w:val="00C166D9"/>
    <w:rsid w:val="00C16C6E"/>
    <w:rsid w:val="00C21384"/>
    <w:rsid w:val="00C2139C"/>
    <w:rsid w:val="00C22530"/>
    <w:rsid w:val="00C22C46"/>
    <w:rsid w:val="00C22EEB"/>
    <w:rsid w:val="00C32A37"/>
    <w:rsid w:val="00C32ABC"/>
    <w:rsid w:val="00C32F80"/>
    <w:rsid w:val="00C342B5"/>
    <w:rsid w:val="00C363C9"/>
    <w:rsid w:val="00C4343A"/>
    <w:rsid w:val="00C443E6"/>
    <w:rsid w:val="00C448D5"/>
    <w:rsid w:val="00C469E8"/>
    <w:rsid w:val="00C46C75"/>
    <w:rsid w:val="00C52652"/>
    <w:rsid w:val="00C52742"/>
    <w:rsid w:val="00C53E68"/>
    <w:rsid w:val="00C53E6D"/>
    <w:rsid w:val="00C55BEC"/>
    <w:rsid w:val="00C56EA1"/>
    <w:rsid w:val="00C60147"/>
    <w:rsid w:val="00C60FE0"/>
    <w:rsid w:val="00C61C5A"/>
    <w:rsid w:val="00C628E0"/>
    <w:rsid w:val="00C63AFF"/>
    <w:rsid w:val="00C70021"/>
    <w:rsid w:val="00C72041"/>
    <w:rsid w:val="00C7702D"/>
    <w:rsid w:val="00C81195"/>
    <w:rsid w:val="00C811D6"/>
    <w:rsid w:val="00C826BA"/>
    <w:rsid w:val="00C83126"/>
    <w:rsid w:val="00C836DE"/>
    <w:rsid w:val="00C868D7"/>
    <w:rsid w:val="00C90124"/>
    <w:rsid w:val="00C90709"/>
    <w:rsid w:val="00C91A68"/>
    <w:rsid w:val="00C91F25"/>
    <w:rsid w:val="00C962A5"/>
    <w:rsid w:val="00C97562"/>
    <w:rsid w:val="00CA0158"/>
    <w:rsid w:val="00CA13AC"/>
    <w:rsid w:val="00CA4D70"/>
    <w:rsid w:val="00CA6097"/>
    <w:rsid w:val="00CA7438"/>
    <w:rsid w:val="00CB4178"/>
    <w:rsid w:val="00CB59CA"/>
    <w:rsid w:val="00CB60E5"/>
    <w:rsid w:val="00CC31E7"/>
    <w:rsid w:val="00CC4B43"/>
    <w:rsid w:val="00CC5D0F"/>
    <w:rsid w:val="00CC6A46"/>
    <w:rsid w:val="00CD07D4"/>
    <w:rsid w:val="00CD3643"/>
    <w:rsid w:val="00CE38F9"/>
    <w:rsid w:val="00CE50F1"/>
    <w:rsid w:val="00CE5BE3"/>
    <w:rsid w:val="00CE7EF6"/>
    <w:rsid w:val="00CF0440"/>
    <w:rsid w:val="00CF250D"/>
    <w:rsid w:val="00CF2722"/>
    <w:rsid w:val="00CF417E"/>
    <w:rsid w:val="00CF5848"/>
    <w:rsid w:val="00CF6202"/>
    <w:rsid w:val="00CF638A"/>
    <w:rsid w:val="00CF7A1D"/>
    <w:rsid w:val="00D01C4C"/>
    <w:rsid w:val="00D03EA4"/>
    <w:rsid w:val="00D12804"/>
    <w:rsid w:val="00D132D2"/>
    <w:rsid w:val="00D14DD4"/>
    <w:rsid w:val="00D15666"/>
    <w:rsid w:val="00D33D08"/>
    <w:rsid w:val="00D33D8C"/>
    <w:rsid w:val="00D357ED"/>
    <w:rsid w:val="00D452EA"/>
    <w:rsid w:val="00D53603"/>
    <w:rsid w:val="00D537CE"/>
    <w:rsid w:val="00D57794"/>
    <w:rsid w:val="00D57933"/>
    <w:rsid w:val="00D57AEC"/>
    <w:rsid w:val="00D61068"/>
    <w:rsid w:val="00D6233D"/>
    <w:rsid w:val="00D63350"/>
    <w:rsid w:val="00D63438"/>
    <w:rsid w:val="00D663BD"/>
    <w:rsid w:val="00D663E7"/>
    <w:rsid w:val="00D66561"/>
    <w:rsid w:val="00D66F6A"/>
    <w:rsid w:val="00D674AD"/>
    <w:rsid w:val="00D712F2"/>
    <w:rsid w:val="00D74874"/>
    <w:rsid w:val="00D774CF"/>
    <w:rsid w:val="00D801A6"/>
    <w:rsid w:val="00D828DA"/>
    <w:rsid w:val="00D86F7E"/>
    <w:rsid w:val="00D907D8"/>
    <w:rsid w:val="00D92991"/>
    <w:rsid w:val="00D96000"/>
    <w:rsid w:val="00DA15A7"/>
    <w:rsid w:val="00DA5680"/>
    <w:rsid w:val="00DA62A9"/>
    <w:rsid w:val="00DA6C97"/>
    <w:rsid w:val="00DB04A6"/>
    <w:rsid w:val="00DB10DC"/>
    <w:rsid w:val="00DB1B9E"/>
    <w:rsid w:val="00DB37AE"/>
    <w:rsid w:val="00DB41C0"/>
    <w:rsid w:val="00DB56B5"/>
    <w:rsid w:val="00DC32E1"/>
    <w:rsid w:val="00DC346A"/>
    <w:rsid w:val="00DC701F"/>
    <w:rsid w:val="00DC7302"/>
    <w:rsid w:val="00DC7CCF"/>
    <w:rsid w:val="00DD2379"/>
    <w:rsid w:val="00DD3CF6"/>
    <w:rsid w:val="00DD499C"/>
    <w:rsid w:val="00DE2CD6"/>
    <w:rsid w:val="00DE3F3E"/>
    <w:rsid w:val="00DE4362"/>
    <w:rsid w:val="00DE4F31"/>
    <w:rsid w:val="00DE57B4"/>
    <w:rsid w:val="00DE5871"/>
    <w:rsid w:val="00DE6083"/>
    <w:rsid w:val="00DE6E56"/>
    <w:rsid w:val="00DE70FE"/>
    <w:rsid w:val="00DE76C4"/>
    <w:rsid w:val="00DE7D26"/>
    <w:rsid w:val="00DF2439"/>
    <w:rsid w:val="00DF3742"/>
    <w:rsid w:val="00DF383C"/>
    <w:rsid w:val="00DF4F5E"/>
    <w:rsid w:val="00DF65C0"/>
    <w:rsid w:val="00E00A86"/>
    <w:rsid w:val="00E025B3"/>
    <w:rsid w:val="00E026A8"/>
    <w:rsid w:val="00E03624"/>
    <w:rsid w:val="00E106B2"/>
    <w:rsid w:val="00E11CED"/>
    <w:rsid w:val="00E12B3D"/>
    <w:rsid w:val="00E15287"/>
    <w:rsid w:val="00E152F0"/>
    <w:rsid w:val="00E165B7"/>
    <w:rsid w:val="00E16A1E"/>
    <w:rsid w:val="00E21BBD"/>
    <w:rsid w:val="00E2253C"/>
    <w:rsid w:val="00E23E50"/>
    <w:rsid w:val="00E2722C"/>
    <w:rsid w:val="00E308CA"/>
    <w:rsid w:val="00E35EFD"/>
    <w:rsid w:val="00E4179F"/>
    <w:rsid w:val="00E41BCB"/>
    <w:rsid w:val="00E42448"/>
    <w:rsid w:val="00E4279F"/>
    <w:rsid w:val="00E42DE6"/>
    <w:rsid w:val="00E42EEB"/>
    <w:rsid w:val="00E46DEE"/>
    <w:rsid w:val="00E477C9"/>
    <w:rsid w:val="00E512F1"/>
    <w:rsid w:val="00E532A1"/>
    <w:rsid w:val="00E62D09"/>
    <w:rsid w:val="00E6308D"/>
    <w:rsid w:val="00E639A0"/>
    <w:rsid w:val="00E63E00"/>
    <w:rsid w:val="00E67883"/>
    <w:rsid w:val="00E70613"/>
    <w:rsid w:val="00E7198F"/>
    <w:rsid w:val="00E75847"/>
    <w:rsid w:val="00E76BB8"/>
    <w:rsid w:val="00E7708A"/>
    <w:rsid w:val="00E775E0"/>
    <w:rsid w:val="00E807AE"/>
    <w:rsid w:val="00E81136"/>
    <w:rsid w:val="00E819D7"/>
    <w:rsid w:val="00E82D22"/>
    <w:rsid w:val="00E8510A"/>
    <w:rsid w:val="00E86D3F"/>
    <w:rsid w:val="00E907A6"/>
    <w:rsid w:val="00E9101B"/>
    <w:rsid w:val="00E97759"/>
    <w:rsid w:val="00E97AAC"/>
    <w:rsid w:val="00EA044D"/>
    <w:rsid w:val="00EA51DC"/>
    <w:rsid w:val="00EB219B"/>
    <w:rsid w:val="00EB3007"/>
    <w:rsid w:val="00EB471B"/>
    <w:rsid w:val="00EB6A6E"/>
    <w:rsid w:val="00EB7494"/>
    <w:rsid w:val="00EC1FC7"/>
    <w:rsid w:val="00EC4A3F"/>
    <w:rsid w:val="00EC634F"/>
    <w:rsid w:val="00EC65BD"/>
    <w:rsid w:val="00EC7E44"/>
    <w:rsid w:val="00ED1D97"/>
    <w:rsid w:val="00ED3384"/>
    <w:rsid w:val="00ED55EA"/>
    <w:rsid w:val="00EE1FF0"/>
    <w:rsid w:val="00EE22CC"/>
    <w:rsid w:val="00EE57BF"/>
    <w:rsid w:val="00EF093F"/>
    <w:rsid w:val="00EF2160"/>
    <w:rsid w:val="00EF3222"/>
    <w:rsid w:val="00EF3487"/>
    <w:rsid w:val="00EF6520"/>
    <w:rsid w:val="00F02346"/>
    <w:rsid w:val="00F030BB"/>
    <w:rsid w:val="00F037AD"/>
    <w:rsid w:val="00F05FF1"/>
    <w:rsid w:val="00F0700A"/>
    <w:rsid w:val="00F114D8"/>
    <w:rsid w:val="00F114EC"/>
    <w:rsid w:val="00F1200E"/>
    <w:rsid w:val="00F13B65"/>
    <w:rsid w:val="00F1431C"/>
    <w:rsid w:val="00F14E53"/>
    <w:rsid w:val="00F1526A"/>
    <w:rsid w:val="00F17164"/>
    <w:rsid w:val="00F17A44"/>
    <w:rsid w:val="00F17CCF"/>
    <w:rsid w:val="00F20676"/>
    <w:rsid w:val="00F21459"/>
    <w:rsid w:val="00F2328E"/>
    <w:rsid w:val="00F23B4D"/>
    <w:rsid w:val="00F263B0"/>
    <w:rsid w:val="00F26B1E"/>
    <w:rsid w:val="00F27D7D"/>
    <w:rsid w:val="00F33C69"/>
    <w:rsid w:val="00F33D64"/>
    <w:rsid w:val="00F34120"/>
    <w:rsid w:val="00F36CB6"/>
    <w:rsid w:val="00F377A8"/>
    <w:rsid w:val="00F37F8A"/>
    <w:rsid w:val="00F40460"/>
    <w:rsid w:val="00F427F7"/>
    <w:rsid w:val="00F445AB"/>
    <w:rsid w:val="00F4572E"/>
    <w:rsid w:val="00F46821"/>
    <w:rsid w:val="00F47317"/>
    <w:rsid w:val="00F527EB"/>
    <w:rsid w:val="00F53349"/>
    <w:rsid w:val="00F54832"/>
    <w:rsid w:val="00F555A2"/>
    <w:rsid w:val="00F569E9"/>
    <w:rsid w:val="00F605C2"/>
    <w:rsid w:val="00F60A0E"/>
    <w:rsid w:val="00F6484E"/>
    <w:rsid w:val="00F6541B"/>
    <w:rsid w:val="00F75726"/>
    <w:rsid w:val="00F762BA"/>
    <w:rsid w:val="00F80D4B"/>
    <w:rsid w:val="00F823B8"/>
    <w:rsid w:val="00F828F3"/>
    <w:rsid w:val="00F82AE4"/>
    <w:rsid w:val="00F84755"/>
    <w:rsid w:val="00F8519C"/>
    <w:rsid w:val="00F8666C"/>
    <w:rsid w:val="00F9275E"/>
    <w:rsid w:val="00FB1F46"/>
    <w:rsid w:val="00FB2140"/>
    <w:rsid w:val="00FB48CB"/>
    <w:rsid w:val="00FB53C5"/>
    <w:rsid w:val="00FB55D9"/>
    <w:rsid w:val="00FB577F"/>
    <w:rsid w:val="00FB5A14"/>
    <w:rsid w:val="00FC23A4"/>
    <w:rsid w:val="00FC24B1"/>
    <w:rsid w:val="00FC3850"/>
    <w:rsid w:val="00FC5A90"/>
    <w:rsid w:val="00FC7103"/>
    <w:rsid w:val="00FC73BB"/>
    <w:rsid w:val="00FC78DE"/>
    <w:rsid w:val="00FD04C6"/>
    <w:rsid w:val="00FD1C4E"/>
    <w:rsid w:val="00FD2F21"/>
    <w:rsid w:val="00FD576E"/>
    <w:rsid w:val="00FD7ECD"/>
    <w:rsid w:val="00FD7F96"/>
    <w:rsid w:val="00FE4D67"/>
    <w:rsid w:val="00FE4FA1"/>
    <w:rsid w:val="00FE6137"/>
    <w:rsid w:val="00FF0332"/>
    <w:rsid w:val="00FF0C57"/>
    <w:rsid w:val="00FF2F16"/>
    <w:rsid w:val="00FF39FB"/>
    <w:rsid w:val="00FF58D2"/>
    <w:rsid w:val="00FF5F2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5FD88E"/>
  <w14:defaultImageDpi w14:val="300"/>
  <w15:docId w15:val="{2792CCEC-54C6-4794-BEF4-6F24BB28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BA"/>
  </w:style>
  <w:style w:type="paragraph" w:styleId="Ttulo1">
    <w:name w:val="heading 1"/>
    <w:basedOn w:val="Normal"/>
    <w:next w:val="Normal"/>
    <w:link w:val="Ttulo1Car"/>
    <w:qFormat/>
    <w:rsid w:val="00363B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Prrafodelista"/>
    <w:next w:val="Normal"/>
    <w:link w:val="Ttulo2Car"/>
    <w:unhideWhenUsed/>
    <w:qFormat/>
    <w:rsid w:val="000A386A"/>
    <w:pPr>
      <w:numPr>
        <w:numId w:val="2"/>
      </w:numPr>
      <w:spacing w:after="200" w:line="276" w:lineRule="auto"/>
      <w:ind w:right="58"/>
      <w:jc w:val="both"/>
      <w:outlineLvl w:val="1"/>
    </w:pPr>
    <w:rPr>
      <w:rFonts w:ascii="Calibri" w:hAnsi="Calibri" w:cs="Times New Roman"/>
      <w:b/>
      <w:color w:val="000000" w:themeColor="text1"/>
      <w:kern w:val="24"/>
      <w:sz w:val="20"/>
      <w:szCs w:val="20"/>
      <w:lang w:val="es-CL" w:eastAsia="es-CL"/>
    </w:rPr>
  </w:style>
  <w:style w:type="paragraph" w:styleId="Ttulo3">
    <w:name w:val="heading 3"/>
    <w:basedOn w:val="Ttulo2"/>
    <w:next w:val="Normal"/>
    <w:link w:val="Ttulo3Car"/>
    <w:unhideWhenUsed/>
    <w:qFormat/>
    <w:rsid w:val="000A386A"/>
    <w:pPr>
      <w:numPr>
        <w:ilvl w:val="1"/>
      </w:numPr>
      <w:outlineLvl w:val="2"/>
    </w:pPr>
  </w:style>
  <w:style w:type="paragraph" w:styleId="Ttulo4">
    <w:name w:val="heading 4"/>
    <w:basedOn w:val="Normal"/>
    <w:next w:val="Normal"/>
    <w:link w:val="Ttulo4Car"/>
    <w:rsid w:val="00363B9B"/>
    <w:pPr>
      <w:keepNext/>
      <w:keepLines/>
      <w:spacing w:before="280" w:after="80" w:line="276" w:lineRule="auto"/>
      <w:outlineLvl w:val="3"/>
    </w:pPr>
    <w:rPr>
      <w:rFonts w:ascii="Arial" w:eastAsia="Arial" w:hAnsi="Arial" w:cs="Arial"/>
      <w:color w:val="666666"/>
      <w:lang w:val="es" w:eastAsia="es-CL"/>
    </w:rPr>
  </w:style>
  <w:style w:type="paragraph" w:styleId="Ttulo5">
    <w:name w:val="heading 5"/>
    <w:basedOn w:val="Normal"/>
    <w:next w:val="Normal"/>
    <w:link w:val="Ttulo5Car"/>
    <w:rsid w:val="00363B9B"/>
    <w:pPr>
      <w:keepNext/>
      <w:keepLines/>
      <w:spacing w:before="240" w:after="80" w:line="276" w:lineRule="auto"/>
      <w:outlineLvl w:val="4"/>
    </w:pPr>
    <w:rPr>
      <w:rFonts w:ascii="Arial" w:eastAsia="Arial" w:hAnsi="Arial" w:cs="Arial"/>
      <w:color w:val="666666"/>
      <w:sz w:val="22"/>
      <w:szCs w:val="22"/>
      <w:lang w:val="es" w:eastAsia="es-CL"/>
    </w:rPr>
  </w:style>
  <w:style w:type="paragraph" w:styleId="Ttulo6">
    <w:name w:val="heading 6"/>
    <w:basedOn w:val="Normal"/>
    <w:next w:val="Normal"/>
    <w:link w:val="Ttulo6Car"/>
    <w:rsid w:val="00363B9B"/>
    <w:pPr>
      <w:keepNext/>
      <w:keepLines/>
      <w:spacing w:before="240" w:after="80" w:line="276" w:lineRule="auto"/>
      <w:outlineLvl w:val="5"/>
    </w:pPr>
    <w:rPr>
      <w:rFonts w:ascii="Arial" w:eastAsia="Arial" w:hAnsi="Arial" w:cs="Arial"/>
      <w:i/>
      <w:color w:val="666666"/>
      <w:sz w:val="22"/>
      <w:szCs w:val="22"/>
      <w:lang w:val="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3B9B"/>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6F0E78"/>
    <w:pPr>
      <w:ind w:left="720"/>
      <w:contextualSpacing/>
    </w:pPr>
  </w:style>
  <w:style w:type="character" w:customStyle="1" w:styleId="Ttulo2Car">
    <w:name w:val="Título 2 Car"/>
    <w:basedOn w:val="Fuentedeprrafopredeter"/>
    <w:link w:val="Ttulo2"/>
    <w:rsid w:val="000A386A"/>
    <w:rPr>
      <w:rFonts w:ascii="Calibri" w:hAnsi="Calibri" w:cs="Times New Roman"/>
      <w:b/>
      <w:color w:val="000000" w:themeColor="text1"/>
      <w:kern w:val="24"/>
      <w:sz w:val="20"/>
      <w:szCs w:val="20"/>
      <w:lang w:val="es-CL" w:eastAsia="es-CL"/>
    </w:rPr>
  </w:style>
  <w:style w:type="character" w:customStyle="1" w:styleId="Ttulo3Car">
    <w:name w:val="Título 3 Car"/>
    <w:basedOn w:val="Fuentedeprrafopredeter"/>
    <w:link w:val="Ttulo3"/>
    <w:rsid w:val="000A386A"/>
    <w:rPr>
      <w:rFonts w:ascii="Calibri" w:hAnsi="Calibri" w:cs="Times New Roman"/>
      <w:b/>
      <w:color w:val="000000" w:themeColor="text1"/>
      <w:kern w:val="24"/>
      <w:sz w:val="20"/>
      <w:szCs w:val="20"/>
      <w:lang w:val="es-CL" w:eastAsia="es-CL"/>
    </w:rPr>
  </w:style>
  <w:style w:type="character" w:customStyle="1" w:styleId="Ttulo4Car">
    <w:name w:val="Título 4 Car"/>
    <w:basedOn w:val="Fuentedeprrafopredeter"/>
    <w:link w:val="Ttulo4"/>
    <w:rsid w:val="00363B9B"/>
    <w:rPr>
      <w:rFonts w:ascii="Arial" w:eastAsia="Arial" w:hAnsi="Arial" w:cs="Arial"/>
      <w:color w:val="666666"/>
      <w:lang w:val="es" w:eastAsia="es-CL"/>
    </w:rPr>
  </w:style>
  <w:style w:type="character" w:customStyle="1" w:styleId="Ttulo5Car">
    <w:name w:val="Título 5 Car"/>
    <w:basedOn w:val="Fuentedeprrafopredeter"/>
    <w:link w:val="Ttulo5"/>
    <w:rsid w:val="00363B9B"/>
    <w:rPr>
      <w:rFonts w:ascii="Arial" w:eastAsia="Arial" w:hAnsi="Arial" w:cs="Arial"/>
      <w:color w:val="666666"/>
      <w:sz w:val="22"/>
      <w:szCs w:val="22"/>
      <w:lang w:val="es" w:eastAsia="es-CL"/>
    </w:rPr>
  </w:style>
  <w:style w:type="character" w:customStyle="1" w:styleId="Ttulo6Car">
    <w:name w:val="Título 6 Car"/>
    <w:basedOn w:val="Fuentedeprrafopredeter"/>
    <w:link w:val="Ttulo6"/>
    <w:rsid w:val="00363B9B"/>
    <w:rPr>
      <w:rFonts w:ascii="Arial" w:eastAsia="Arial" w:hAnsi="Arial" w:cs="Arial"/>
      <w:i/>
      <w:color w:val="666666"/>
      <w:sz w:val="22"/>
      <w:szCs w:val="22"/>
      <w:lang w:val="es" w:eastAsia="es-CL"/>
    </w:rPr>
  </w:style>
  <w:style w:type="table" w:styleId="Tablaconcuadrcula">
    <w:name w:val="Table Grid"/>
    <w:basedOn w:val="Tablanormal"/>
    <w:uiPriority w:val="39"/>
    <w:rsid w:val="0052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4269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692"/>
    <w:rPr>
      <w:rFonts w:ascii="Lucida Grande" w:hAnsi="Lucida Grande" w:cs="Lucida Grande"/>
      <w:sz w:val="18"/>
      <w:szCs w:val="18"/>
    </w:rPr>
  </w:style>
  <w:style w:type="paragraph" w:styleId="Encabezado">
    <w:name w:val="header"/>
    <w:basedOn w:val="Normal"/>
    <w:link w:val="EncabezadoCar"/>
    <w:uiPriority w:val="99"/>
    <w:unhideWhenUsed/>
    <w:rsid w:val="002778ED"/>
    <w:pPr>
      <w:tabs>
        <w:tab w:val="center" w:pos="4252"/>
        <w:tab w:val="right" w:pos="8504"/>
      </w:tabs>
    </w:pPr>
  </w:style>
  <w:style w:type="character" w:customStyle="1" w:styleId="EncabezadoCar">
    <w:name w:val="Encabezado Car"/>
    <w:basedOn w:val="Fuentedeprrafopredeter"/>
    <w:link w:val="Encabezado"/>
    <w:uiPriority w:val="99"/>
    <w:rsid w:val="002778ED"/>
  </w:style>
  <w:style w:type="paragraph" w:styleId="Piedepgina">
    <w:name w:val="footer"/>
    <w:basedOn w:val="Normal"/>
    <w:link w:val="PiedepginaCar"/>
    <w:uiPriority w:val="99"/>
    <w:unhideWhenUsed/>
    <w:rsid w:val="002778ED"/>
    <w:pPr>
      <w:tabs>
        <w:tab w:val="center" w:pos="4252"/>
        <w:tab w:val="right" w:pos="8504"/>
      </w:tabs>
    </w:pPr>
  </w:style>
  <w:style w:type="character" w:customStyle="1" w:styleId="PiedepginaCar">
    <w:name w:val="Pie de página Car"/>
    <w:basedOn w:val="Fuentedeprrafopredeter"/>
    <w:link w:val="Piedepgina"/>
    <w:uiPriority w:val="99"/>
    <w:rsid w:val="002778ED"/>
  </w:style>
  <w:style w:type="paragraph" w:styleId="Sinespaciado">
    <w:name w:val="No Spacing"/>
    <w:link w:val="SinespaciadoCar"/>
    <w:uiPriority w:val="1"/>
    <w:qFormat/>
    <w:rsid w:val="002778ED"/>
    <w:rPr>
      <w:rFonts w:ascii="PMingLiU" w:hAnsi="PMingLiU"/>
      <w:sz w:val="22"/>
      <w:szCs w:val="22"/>
    </w:rPr>
  </w:style>
  <w:style w:type="character" w:customStyle="1" w:styleId="SinespaciadoCar">
    <w:name w:val="Sin espaciado Car"/>
    <w:basedOn w:val="Fuentedeprrafopredeter"/>
    <w:link w:val="Sinespaciado"/>
    <w:uiPriority w:val="1"/>
    <w:rsid w:val="002778ED"/>
    <w:rPr>
      <w:rFonts w:ascii="PMingLiU" w:hAnsi="PMingLiU"/>
      <w:sz w:val="22"/>
      <w:szCs w:val="22"/>
    </w:rPr>
  </w:style>
  <w:style w:type="table" w:styleId="Sombreadoclaro-nfasis1">
    <w:name w:val="Light Shading Accent 1"/>
    <w:basedOn w:val="Tablanormal"/>
    <w:uiPriority w:val="60"/>
    <w:rsid w:val="007E549A"/>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efdecomentario">
    <w:name w:val="annotation reference"/>
    <w:basedOn w:val="Fuentedeprrafopredeter"/>
    <w:uiPriority w:val="99"/>
    <w:semiHidden/>
    <w:unhideWhenUsed/>
    <w:rsid w:val="00D6233D"/>
    <w:rPr>
      <w:sz w:val="16"/>
      <w:szCs w:val="16"/>
    </w:rPr>
  </w:style>
  <w:style w:type="paragraph" w:styleId="Textocomentario">
    <w:name w:val="annotation text"/>
    <w:basedOn w:val="Normal"/>
    <w:link w:val="TextocomentarioCar"/>
    <w:uiPriority w:val="99"/>
    <w:semiHidden/>
    <w:unhideWhenUsed/>
    <w:rsid w:val="00D6233D"/>
    <w:rPr>
      <w:sz w:val="20"/>
      <w:szCs w:val="20"/>
    </w:rPr>
  </w:style>
  <w:style w:type="character" w:customStyle="1" w:styleId="TextocomentarioCar">
    <w:name w:val="Texto comentario Car"/>
    <w:basedOn w:val="Fuentedeprrafopredeter"/>
    <w:link w:val="Textocomentario"/>
    <w:uiPriority w:val="99"/>
    <w:semiHidden/>
    <w:rsid w:val="00D6233D"/>
    <w:rPr>
      <w:sz w:val="20"/>
      <w:szCs w:val="20"/>
    </w:rPr>
  </w:style>
  <w:style w:type="paragraph" w:styleId="Asuntodelcomentario">
    <w:name w:val="annotation subject"/>
    <w:basedOn w:val="Textocomentario"/>
    <w:next w:val="Textocomentario"/>
    <w:link w:val="AsuntodelcomentarioCar"/>
    <w:uiPriority w:val="99"/>
    <w:semiHidden/>
    <w:unhideWhenUsed/>
    <w:rsid w:val="00D6233D"/>
    <w:rPr>
      <w:b/>
      <w:bCs/>
    </w:rPr>
  </w:style>
  <w:style w:type="character" w:customStyle="1" w:styleId="AsuntodelcomentarioCar">
    <w:name w:val="Asunto del comentario Car"/>
    <w:basedOn w:val="TextocomentarioCar"/>
    <w:link w:val="Asuntodelcomentario"/>
    <w:uiPriority w:val="99"/>
    <w:semiHidden/>
    <w:rsid w:val="00D6233D"/>
    <w:rPr>
      <w:b/>
      <w:bCs/>
      <w:sz w:val="20"/>
      <w:szCs w:val="20"/>
    </w:rPr>
  </w:style>
  <w:style w:type="paragraph" w:styleId="NormalWeb">
    <w:name w:val="Normal (Web)"/>
    <w:basedOn w:val="Normal"/>
    <w:uiPriority w:val="99"/>
    <w:semiHidden/>
    <w:unhideWhenUsed/>
    <w:rsid w:val="00C1052F"/>
    <w:pPr>
      <w:spacing w:before="100" w:beforeAutospacing="1" w:after="100" w:afterAutospacing="1"/>
    </w:pPr>
    <w:rPr>
      <w:rFonts w:ascii="Times New Roman" w:eastAsia="Times New Roman" w:hAnsi="Times New Roman" w:cs="Times New Roman"/>
      <w:lang w:val="es-CL" w:eastAsia="es-CL"/>
    </w:rPr>
  </w:style>
  <w:style w:type="table" w:customStyle="1" w:styleId="Tablaconcuadrcula1">
    <w:name w:val="Tabla con cuadrícula1"/>
    <w:basedOn w:val="Tablanormal"/>
    <w:next w:val="Tablaconcuadrcula"/>
    <w:rsid w:val="009A080F"/>
    <w:rPr>
      <w:rFonts w:eastAsiaTheme="minorHAns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5D6902"/>
    <w:rPr>
      <w:sz w:val="20"/>
      <w:szCs w:val="20"/>
      <w:lang w:val="en-US" w:eastAsia="ja-JP"/>
    </w:rPr>
  </w:style>
  <w:style w:type="character" w:customStyle="1" w:styleId="TextonotapieCar">
    <w:name w:val="Texto nota pie Car"/>
    <w:basedOn w:val="Fuentedeprrafopredeter"/>
    <w:link w:val="Textonotapie"/>
    <w:uiPriority w:val="99"/>
    <w:rsid w:val="005D6902"/>
    <w:rPr>
      <w:sz w:val="20"/>
      <w:szCs w:val="20"/>
      <w:lang w:val="en-US" w:eastAsia="ja-JP"/>
    </w:rPr>
  </w:style>
  <w:style w:type="character" w:styleId="Refdenotaalpie">
    <w:name w:val="footnote reference"/>
    <w:basedOn w:val="Fuentedeprrafopredeter"/>
    <w:uiPriority w:val="99"/>
    <w:semiHidden/>
    <w:unhideWhenUsed/>
    <w:rsid w:val="005D6902"/>
    <w:rPr>
      <w:vertAlign w:val="superscript"/>
    </w:rPr>
  </w:style>
  <w:style w:type="paragraph" w:customStyle="1" w:styleId="Normal1">
    <w:name w:val="Normal1"/>
    <w:rsid w:val="006B04AA"/>
    <w:rPr>
      <w:rFonts w:ascii="Times New Roman" w:eastAsia="Times New Roman" w:hAnsi="Times New Roman" w:cs="Times New Roman"/>
      <w:color w:val="000000"/>
      <w:szCs w:val="22"/>
      <w:lang w:val="es-MX" w:eastAsia="es-MX"/>
    </w:rPr>
  </w:style>
  <w:style w:type="paragraph" w:styleId="Ttulo">
    <w:name w:val="Title"/>
    <w:basedOn w:val="Normal"/>
    <w:next w:val="Normal"/>
    <w:link w:val="TtuloCar"/>
    <w:rsid w:val="00363B9B"/>
    <w:pPr>
      <w:keepNext/>
      <w:keepLines/>
      <w:spacing w:after="60" w:line="276" w:lineRule="auto"/>
    </w:pPr>
    <w:rPr>
      <w:rFonts w:ascii="Arial" w:eastAsia="Arial" w:hAnsi="Arial" w:cs="Arial"/>
      <w:sz w:val="52"/>
      <w:szCs w:val="52"/>
      <w:lang w:val="es" w:eastAsia="es-CL"/>
    </w:rPr>
  </w:style>
  <w:style w:type="character" w:customStyle="1" w:styleId="TtuloCar">
    <w:name w:val="Título Car"/>
    <w:basedOn w:val="Fuentedeprrafopredeter"/>
    <w:link w:val="Ttulo"/>
    <w:rsid w:val="00363B9B"/>
    <w:rPr>
      <w:rFonts w:ascii="Arial" w:eastAsia="Arial" w:hAnsi="Arial" w:cs="Arial"/>
      <w:sz w:val="52"/>
      <w:szCs w:val="52"/>
      <w:lang w:val="es" w:eastAsia="es-CL"/>
    </w:rPr>
  </w:style>
  <w:style w:type="paragraph" w:styleId="Subttulo">
    <w:name w:val="Subtitle"/>
    <w:basedOn w:val="Normal"/>
    <w:next w:val="Normal"/>
    <w:link w:val="SubttuloCar"/>
    <w:rsid w:val="00363B9B"/>
    <w:pPr>
      <w:keepNext/>
      <w:keepLines/>
      <w:spacing w:after="320" w:line="276" w:lineRule="auto"/>
    </w:pPr>
    <w:rPr>
      <w:rFonts w:ascii="Arial" w:eastAsia="Arial" w:hAnsi="Arial" w:cs="Arial"/>
      <w:color w:val="666666"/>
      <w:sz w:val="30"/>
      <w:szCs w:val="30"/>
      <w:lang w:val="es" w:eastAsia="es-CL"/>
    </w:rPr>
  </w:style>
  <w:style w:type="character" w:customStyle="1" w:styleId="SubttuloCar">
    <w:name w:val="Subtítulo Car"/>
    <w:basedOn w:val="Fuentedeprrafopredeter"/>
    <w:link w:val="Subttulo"/>
    <w:rsid w:val="00363B9B"/>
    <w:rPr>
      <w:rFonts w:ascii="Arial" w:eastAsia="Arial" w:hAnsi="Arial" w:cs="Arial"/>
      <w:color w:val="666666"/>
      <w:sz w:val="30"/>
      <w:szCs w:val="30"/>
      <w:lang w:val="es" w:eastAsia="es-CL"/>
    </w:rPr>
  </w:style>
  <w:style w:type="character" w:styleId="Hipervnculo">
    <w:name w:val="Hyperlink"/>
    <w:basedOn w:val="Fuentedeprrafopredeter"/>
    <w:uiPriority w:val="99"/>
    <w:unhideWhenUsed/>
    <w:rsid w:val="00CC5D0F"/>
    <w:rPr>
      <w:color w:val="0000FF"/>
      <w:u w:val="single"/>
    </w:rPr>
  </w:style>
  <w:style w:type="character" w:styleId="nfasissutil">
    <w:name w:val="Subtle Emphasis"/>
    <w:basedOn w:val="Fuentedeprrafopredeter"/>
    <w:uiPriority w:val="19"/>
    <w:qFormat/>
    <w:rsid w:val="00D33D8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8281">
      <w:bodyDiv w:val="1"/>
      <w:marLeft w:val="0"/>
      <w:marRight w:val="0"/>
      <w:marTop w:val="0"/>
      <w:marBottom w:val="0"/>
      <w:divBdr>
        <w:top w:val="none" w:sz="0" w:space="0" w:color="auto"/>
        <w:left w:val="none" w:sz="0" w:space="0" w:color="auto"/>
        <w:bottom w:val="none" w:sz="0" w:space="0" w:color="auto"/>
        <w:right w:val="none" w:sz="0" w:space="0" w:color="auto"/>
      </w:divBdr>
    </w:div>
    <w:div w:id="166679076">
      <w:bodyDiv w:val="1"/>
      <w:marLeft w:val="0"/>
      <w:marRight w:val="0"/>
      <w:marTop w:val="0"/>
      <w:marBottom w:val="0"/>
      <w:divBdr>
        <w:top w:val="none" w:sz="0" w:space="0" w:color="auto"/>
        <w:left w:val="none" w:sz="0" w:space="0" w:color="auto"/>
        <w:bottom w:val="none" w:sz="0" w:space="0" w:color="auto"/>
        <w:right w:val="none" w:sz="0" w:space="0" w:color="auto"/>
      </w:divBdr>
    </w:div>
    <w:div w:id="280572486">
      <w:bodyDiv w:val="1"/>
      <w:marLeft w:val="0"/>
      <w:marRight w:val="0"/>
      <w:marTop w:val="0"/>
      <w:marBottom w:val="0"/>
      <w:divBdr>
        <w:top w:val="none" w:sz="0" w:space="0" w:color="auto"/>
        <w:left w:val="none" w:sz="0" w:space="0" w:color="auto"/>
        <w:bottom w:val="none" w:sz="0" w:space="0" w:color="auto"/>
        <w:right w:val="none" w:sz="0" w:space="0" w:color="auto"/>
      </w:divBdr>
      <w:divsChild>
        <w:div w:id="1489593522">
          <w:marLeft w:val="0"/>
          <w:marRight w:val="0"/>
          <w:marTop w:val="0"/>
          <w:marBottom w:val="0"/>
          <w:divBdr>
            <w:top w:val="none" w:sz="0" w:space="0" w:color="auto"/>
            <w:left w:val="none" w:sz="0" w:space="0" w:color="auto"/>
            <w:bottom w:val="none" w:sz="0" w:space="0" w:color="auto"/>
            <w:right w:val="none" w:sz="0" w:space="0" w:color="auto"/>
          </w:divBdr>
        </w:div>
        <w:div w:id="403602085">
          <w:marLeft w:val="0"/>
          <w:marRight w:val="0"/>
          <w:marTop w:val="0"/>
          <w:marBottom w:val="0"/>
          <w:divBdr>
            <w:top w:val="none" w:sz="0" w:space="0" w:color="auto"/>
            <w:left w:val="none" w:sz="0" w:space="0" w:color="auto"/>
            <w:bottom w:val="none" w:sz="0" w:space="0" w:color="auto"/>
            <w:right w:val="none" w:sz="0" w:space="0" w:color="auto"/>
          </w:divBdr>
        </w:div>
        <w:div w:id="874733886">
          <w:marLeft w:val="0"/>
          <w:marRight w:val="0"/>
          <w:marTop w:val="0"/>
          <w:marBottom w:val="0"/>
          <w:divBdr>
            <w:top w:val="none" w:sz="0" w:space="0" w:color="auto"/>
            <w:left w:val="none" w:sz="0" w:space="0" w:color="auto"/>
            <w:bottom w:val="none" w:sz="0" w:space="0" w:color="auto"/>
            <w:right w:val="none" w:sz="0" w:space="0" w:color="auto"/>
          </w:divBdr>
        </w:div>
        <w:div w:id="526984292">
          <w:marLeft w:val="0"/>
          <w:marRight w:val="0"/>
          <w:marTop w:val="0"/>
          <w:marBottom w:val="0"/>
          <w:divBdr>
            <w:top w:val="none" w:sz="0" w:space="0" w:color="auto"/>
            <w:left w:val="none" w:sz="0" w:space="0" w:color="auto"/>
            <w:bottom w:val="none" w:sz="0" w:space="0" w:color="auto"/>
            <w:right w:val="none" w:sz="0" w:space="0" w:color="auto"/>
          </w:divBdr>
        </w:div>
        <w:div w:id="621809798">
          <w:marLeft w:val="0"/>
          <w:marRight w:val="0"/>
          <w:marTop w:val="0"/>
          <w:marBottom w:val="0"/>
          <w:divBdr>
            <w:top w:val="none" w:sz="0" w:space="0" w:color="auto"/>
            <w:left w:val="none" w:sz="0" w:space="0" w:color="auto"/>
            <w:bottom w:val="none" w:sz="0" w:space="0" w:color="auto"/>
            <w:right w:val="none" w:sz="0" w:space="0" w:color="auto"/>
          </w:divBdr>
        </w:div>
      </w:divsChild>
    </w:div>
    <w:div w:id="443616707">
      <w:bodyDiv w:val="1"/>
      <w:marLeft w:val="0"/>
      <w:marRight w:val="0"/>
      <w:marTop w:val="0"/>
      <w:marBottom w:val="0"/>
      <w:divBdr>
        <w:top w:val="none" w:sz="0" w:space="0" w:color="auto"/>
        <w:left w:val="none" w:sz="0" w:space="0" w:color="auto"/>
        <w:bottom w:val="none" w:sz="0" w:space="0" w:color="auto"/>
        <w:right w:val="none" w:sz="0" w:space="0" w:color="auto"/>
      </w:divBdr>
    </w:div>
    <w:div w:id="474683963">
      <w:bodyDiv w:val="1"/>
      <w:marLeft w:val="0"/>
      <w:marRight w:val="0"/>
      <w:marTop w:val="0"/>
      <w:marBottom w:val="0"/>
      <w:divBdr>
        <w:top w:val="none" w:sz="0" w:space="0" w:color="auto"/>
        <w:left w:val="none" w:sz="0" w:space="0" w:color="auto"/>
        <w:bottom w:val="none" w:sz="0" w:space="0" w:color="auto"/>
        <w:right w:val="none" w:sz="0" w:space="0" w:color="auto"/>
      </w:divBdr>
    </w:div>
    <w:div w:id="502010133">
      <w:bodyDiv w:val="1"/>
      <w:marLeft w:val="0"/>
      <w:marRight w:val="0"/>
      <w:marTop w:val="0"/>
      <w:marBottom w:val="0"/>
      <w:divBdr>
        <w:top w:val="none" w:sz="0" w:space="0" w:color="auto"/>
        <w:left w:val="none" w:sz="0" w:space="0" w:color="auto"/>
        <w:bottom w:val="none" w:sz="0" w:space="0" w:color="auto"/>
        <w:right w:val="none" w:sz="0" w:space="0" w:color="auto"/>
      </w:divBdr>
      <w:divsChild>
        <w:div w:id="1951621702">
          <w:marLeft w:val="0"/>
          <w:marRight w:val="0"/>
          <w:marTop w:val="0"/>
          <w:marBottom w:val="0"/>
          <w:divBdr>
            <w:top w:val="none" w:sz="0" w:space="0" w:color="auto"/>
            <w:left w:val="none" w:sz="0" w:space="0" w:color="auto"/>
            <w:bottom w:val="none" w:sz="0" w:space="0" w:color="auto"/>
            <w:right w:val="none" w:sz="0" w:space="0" w:color="auto"/>
          </w:divBdr>
        </w:div>
        <w:div w:id="702905068">
          <w:marLeft w:val="0"/>
          <w:marRight w:val="0"/>
          <w:marTop w:val="0"/>
          <w:marBottom w:val="0"/>
          <w:divBdr>
            <w:top w:val="none" w:sz="0" w:space="0" w:color="auto"/>
            <w:left w:val="none" w:sz="0" w:space="0" w:color="auto"/>
            <w:bottom w:val="none" w:sz="0" w:space="0" w:color="auto"/>
            <w:right w:val="none" w:sz="0" w:space="0" w:color="auto"/>
          </w:divBdr>
        </w:div>
        <w:div w:id="1721435286">
          <w:marLeft w:val="0"/>
          <w:marRight w:val="0"/>
          <w:marTop w:val="0"/>
          <w:marBottom w:val="0"/>
          <w:divBdr>
            <w:top w:val="none" w:sz="0" w:space="0" w:color="auto"/>
            <w:left w:val="none" w:sz="0" w:space="0" w:color="auto"/>
            <w:bottom w:val="none" w:sz="0" w:space="0" w:color="auto"/>
            <w:right w:val="none" w:sz="0" w:space="0" w:color="auto"/>
          </w:divBdr>
        </w:div>
        <w:div w:id="2037001460">
          <w:marLeft w:val="0"/>
          <w:marRight w:val="0"/>
          <w:marTop w:val="0"/>
          <w:marBottom w:val="0"/>
          <w:divBdr>
            <w:top w:val="none" w:sz="0" w:space="0" w:color="auto"/>
            <w:left w:val="none" w:sz="0" w:space="0" w:color="auto"/>
            <w:bottom w:val="none" w:sz="0" w:space="0" w:color="auto"/>
            <w:right w:val="none" w:sz="0" w:space="0" w:color="auto"/>
          </w:divBdr>
        </w:div>
      </w:divsChild>
    </w:div>
    <w:div w:id="531922714">
      <w:bodyDiv w:val="1"/>
      <w:marLeft w:val="0"/>
      <w:marRight w:val="0"/>
      <w:marTop w:val="0"/>
      <w:marBottom w:val="0"/>
      <w:divBdr>
        <w:top w:val="none" w:sz="0" w:space="0" w:color="auto"/>
        <w:left w:val="none" w:sz="0" w:space="0" w:color="auto"/>
        <w:bottom w:val="none" w:sz="0" w:space="0" w:color="auto"/>
        <w:right w:val="none" w:sz="0" w:space="0" w:color="auto"/>
      </w:divBdr>
      <w:divsChild>
        <w:div w:id="1534617175">
          <w:marLeft w:val="547"/>
          <w:marRight w:val="0"/>
          <w:marTop w:val="0"/>
          <w:marBottom w:val="0"/>
          <w:divBdr>
            <w:top w:val="none" w:sz="0" w:space="0" w:color="auto"/>
            <w:left w:val="none" w:sz="0" w:space="0" w:color="auto"/>
            <w:bottom w:val="none" w:sz="0" w:space="0" w:color="auto"/>
            <w:right w:val="none" w:sz="0" w:space="0" w:color="auto"/>
          </w:divBdr>
        </w:div>
        <w:div w:id="1950162516">
          <w:marLeft w:val="547"/>
          <w:marRight w:val="0"/>
          <w:marTop w:val="0"/>
          <w:marBottom w:val="0"/>
          <w:divBdr>
            <w:top w:val="none" w:sz="0" w:space="0" w:color="auto"/>
            <w:left w:val="none" w:sz="0" w:space="0" w:color="auto"/>
            <w:bottom w:val="none" w:sz="0" w:space="0" w:color="auto"/>
            <w:right w:val="none" w:sz="0" w:space="0" w:color="auto"/>
          </w:divBdr>
        </w:div>
      </w:divsChild>
    </w:div>
    <w:div w:id="634723532">
      <w:bodyDiv w:val="1"/>
      <w:marLeft w:val="0"/>
      <w:marRight w:val="0"/>
      <w:marTop w:val="0"/>
      <w:marBottom w:val="0"/>
      <w:divBdr>
        <w:top w:val="none" w:sz="0" w:space="0" w:color="auto"/>
        <w:left w:val="none" w:sz="0" w:space="0" w:color="auto"/>
        <w:bottom w:val="none" w:sz="0" w:space="0" w:color="auto"/>
        <w:right w:val="none" w:sz="0" w:space="0" w:color="auto"/>
      </w:divBdr>
    </w:div>
    <w:div w:id="772093424">
      <w:bodyDiv w:val="1"/>
      <w:marLeft w:val="0"/>
      <w:marRight w:val="0"/>
      <w:marTop w:val="0"/>
      <w:marBottom w:val="0"/>
      <w:divBdr>
        <w:top w:val="none" w:sz="0" w:space="0" w:color="auto"/>
        <w:left w:val="none" w:sz="0" w:space="0" w:color="auto"/>
        <w:bottom w:val="none" w:sz="0" w:space="0" w:color="auto"/>
        <w:right w:val="none" w:sz="0" w:space="0" w:color="auto"/>
      </w:divBdr>
    </w:div>
    <w:div w:id="998583414">
      <w:bodyDiv w:val="1"/>
      <w:marLeft w:val="0"/>
      <w:marRight w:val="0"/>
      <w:marTop w:val="0"/>
      <w:marBottom w:val="0"/>
      <w:divBdr>
        <w:top w:val="none" w:sz="0" w:space="0" w:color="auto"/>
        <w:left w:val="none" w:sz="0" w:space="0" w:color="auto"/>
        <w:bottom w:val="none" w:sz="0" w:space="0" w:color="auto"/>
        <w:right w:val="none" w:sz="0" w:space="0" w:color="auto"/>
      </w:divBdr>
      <w:divsChild>
        <w:div w:id="829908953">
          <w:marLeft w:val="446"/>
          <w:marRight w:val="0"/>
          <w:marTop w:val="0"/>
          <w:marBottom w:val="0"/>
          <w:divBdr>
            <w:top w:val="none" w:sz="0" w:space="0" w:color="auto"/>
            <w:left w:val="none" w:sz="0" w:space="0" w:color="auto"/>
            <w:bottom w:val="none" w:sz="0" w:space="0" w:color="auto"/>
            <w:right w:val="none" w:sz="0" w:space="0" w:color="auto"/>
          </w:divBdr>
        </w:div>
        <w:div w:id="1252734494">
          <w:marLeft w:val="446"/>
          <w:marRight w:val="0"/>
          <w:marTop w:val="0"/>
          <w:marBottom w:val="0"/>
          <w:divBdr>
            <w:top w:val="none" w:sz="0" w:space="0" w:color="auto"/>
            <w:left w:val="none" w:sz="0" w:space="0" w:color="auto"/>
            <w:bottom w:val="none" w:sz="0" w:space="0" w:color="auto"/>
            <w:right w:val="none" w:sz="0" w:space="0" w:color="auto"/>
          </w:divBdr>
        </w:div>
        <w:div w:id="246422081">
          <w:marLeft w:val="446"/>
          <w:marRight w:val="0"/>
          <w:marTop w:val="0"/>
          <w:marBottom w:val="0"/>
          <w:divBdr>
            <w:top w:val="none" w:sz="0" w:space="0" w:color="auto"/>
            <w:left w:val="none" w:sz="0" w:space="0" w:color="auto"/>
            <w:bottom w:val="none" w:sz="0" w:space="0" w:color="auto"/>
            <w:right w:val="none" w:sz="0" w:space="0" w:color="auto"/>
          </w:divBdr>
        </w:div>
        <w:div w:id="1011252385">
          <w:marLeft w:val="446"/>
          <w:marRight w:val="0"/>
          <w:marTop w:val="0"/>
          <w:marBottom w:val="0"/>
          <w:divBdr>
            <w:top w:val="none" w:sz="0" w:space="0" w:color="auto"/>
            <w:left w:val="none" w:sz="0" w:space="0" w:color="auto"/>
            <w:bottom w:val="none" w:sz="0" w:space="0" w:color="auto"/>
            <w:right w:val="none" w:sz="0" w:space="0" w:color="auto"/>
          </w:divBdr>
        </w:div>
        <w:div w:id="910165686">
          <w:marLeft w:val="446"/>
          <w:marRight w:val="0"/>
          <w:marTop w:val="0"/>
          <w:marBottom w:val="0"/>
          <w:divBdr>
            <w:top w:val="none" w:sz="0" w:space="0" w:color="auto"/>
            <w:left w:val="none" w:sz="0" w:space="0" w:color="auto"/>
            <w:bottom w:val="none" w:sz="0" w:space="0" w:color="auto"/>
            <w:right w:val="none" w:sz="0" w:space="0" w:color="auto"/>
          </w:divBdr>
        </w:div>
        <w:div w:id="562759286">
          <w:marLeft w:val="446"/>
          <w:marRight w:val="0"/>
          <w:marTop w:val="0"/>
          <w:marBottom w:val="0"/>
          <w:divBdr>
            <w:top w:val="none" w:sz="0" w:space="0" w:color="auto"/>
            <w:left w:val="none" w:sz="0" w:space="0" w:color="auto"/>
            <w:bottom w:val="none" w:sz="0" w:space="0" w:color="auto"/>
            <w:right w:val="none" w:sz="0" w:space="0" w:color="auto"/>
          </w:divBdr>
        </w:div>
        <w:div w:id="1898007040">
          <w:marLeft w:val="446"/>
          <w:marRight w:val="0"/>
          <w:marTop w:val="0"/>
          <w:marBottom w:val="0"/>
          <w:divBdr>
            <w:top w:val="none" w:sz="0" w:space="0" w:color="auto"/>
            <w:left w:val="none" w:sz="0" w:space="0" w:color="auto"/>
            <w:bottom w:val="none" w:sz="0" w:space="0" w:color="auto"/>
            <w:right w:val="none" w:sz="0" w:space="0" w:color="auto"/>
          </w:divBdr>
        </w:div>
        <w:div w:id="1028798750">
          <w:marLeft w:val="446"/>
          <w:marRight w:val="0"/>
          <w:marTop w:val="0"/>
          <w:marBottom w:val="0"/>
          <w:divBdr>
            <w:top w:val="none" w:sz="0" w:space="0" w:color="auto"/>
            <w:left w:val="none" w:sz="0" w:space="0" w:color="auto"/>
            <w:bottom w:val="none" w:sz="0" w:space="0" w:color="auto"/>
            <w:right w:val="none" w:sz="0" w:space="0" w:color="auto"/>
          </w:divBdr>
        </w:div>
        <w:div w:id="1768307562">
          <w:marLeft w:val="446"/>
          <w:marRight w:val="0"/>
          <w:marTop w:val="0"/>
          <w:marBottom w:val="0"/>
          <w:divBdr>
            <w:top w:val="none" w:sz="0" w:space="0" w:color="auto"/>
            <w:left w:val="none" w:sz="0" w:space="0" w:color="auto"/>
            <w:bottom w:val="none" w:sz="0" w:space="0" w:color="auto"/>
            <w:right w:val="none" w:sz="0" w:space="0" w:color="auto"/>
          </w:divBdr>
        </w:div>
        <w:div w:id="189494385">
          <w:marLeft w:val="446"/>
          <w:marRight w:val="0"/>
          <w:marTop w:val="0"/>
          <w:marBottom w:val="0"/>
          <w:divBdr>
            <w:top w:val="none" w:sz="0" w:space="0" w:color="auto"/>
            <w:left w:val="none" w:sz="0" w:space="0" w:color="auto"/>
            <w:bottom w:val="none" w:sz="0" w:space="0" w:color="auto"/>
            <w:right w:val="none" w:sz="0" w:space="0" w:color="auto"/>
          </w:divBdr>
        </w:div>
      </w:divsChild>
    </w:div>
    <w:div w:id="1051806300">
      <w:bodyDiv w:val="1"/>
      <w:marLeft w:val="0"/>
      <w:marRight w:val="0"/>
      <w:marTop w:val="0"/>
      <w:marBottom w:val="0"/>
      <w:divBdr>
        <w:top w:val="none" w:sz="0" w:space="0" w:color="auto"/>
        <w:left w:val="none" w:sz="0" w:space="0" w:color="auto"/>
        <w:bottom w:val="none" w:sz="0" w:space="0" w:color="auto"/>
        <w:right w:val="none" w:sz="0" w:space="0" w:color="auto"/>
      </w:divBdr>
    </w:div>
    <w:div w:id="1067261108">
      <w:bodyDiv w:val="1"/>
      <w:marLeft w:val="0"/>
      <w:marRight w:val="0"/>
      <w:marTop w:val="0"/>
      <w:marBottom w:val="0"/>
      <w:divBdr>
        <w:top w:val="none" w:sz="0" w:space="0" w:color="auto"/>
        <w:left w:val="none" w:sz="0" w:space="0" w:color="auto"/>
        <w:bottom w:val="none" w:sz="0" w:space="0" w:color="auto"/>
        <w:right w:val="none" w:sz="0" w:space="0" w:color="auto"/>
      </w:divBdr>
    </w:div>
    <w:div w:id="1087308070">
      <w:bodyDiv w:val="1"/>
      <w:marLeft w:val="0"/>
      <w:marRight w:val="0"/>
      <w:marTop w:val="0"/>
      <w:marBottom w:val="0"/>
      <w:divBdr>
        <w:top w:val="none" w:sz="0" w:space="0" w:color="auto"/>
        <w:left w:val="none" w:sz="0" w:space="0" w:color="auto"/>
        <w:bottom w:val="none" w:sz="0" w:space="0" w:color="auto"/>
        <w:right w:val="none" w:sz="0" w:space="0" w:color="auto"/>
      </w:divBdr>
    </w:div>
    <w:div w:id="1119764289">
      <w:bodyDiv w:val="1"/>
      <w:marLeft w:val="0"/>
      <w:marRight w:val="0"/>
      <w:marTop w:val="0"/>
      <w:marBottom w:val="0"/>
      <w:divBdr>
        <w:top w:val="none" w:sz="0" w:space="0" w:color="auto"/>
        <w:left w:val="none" w:sz="0" w:space="0" w:color="auto"/>
        <w:bottom w:val="none" w:sz="0" w:space="0" w:color="auto"/>
        <w:right w:val="none" w:sz="0" w:space="0" w:color="auto"/>
      </w:divBdr>
    </w:div>
    <w:div w:id="1198355584">
      <w:bodyDiv w:val="1"/>
      <w:marLeft w:val="0"/>
      <w:marRight w:val="0"/>
      <w:marTop w:val="0"/>
      <w:marBottom w:val="0"/>
      <w:divBdr>
        <w:top w:val="none" w:sz="0" w:space="0" w:color="auto"/>
        <w:left w:val="none" w:sz="0" w:space="0" w:color="auto"/>
        <w:bottom w:val="none" w:sz="0" w:space="0" w:color="auto"/>
        <w:right w:val="none" w:sz="0" w:space="0" w:color="auto"/>
      </w:divBdr>
    </w:div>
    <w:div w:id="1331248281">
      <w:bodyDiv w:val="1"/>
      <w:marLeft w:val="0"/>
      <w:marRight w:val="0"/>
      <w:marTop w:val="0"/>
      <w:marBottom w:val="0"/>
      <w:divBdr>
        <w:top w:val="none" w:sz="0" w:space="0" w:color="auto"/>
        <w:left w:val="none" w:sz="0" w:space="0" w:color="auto"/>
        <w:bottom w:val="none" w:sz="0" w:space="0" w:color="auto"/>
        <w:right w:val="none" w:sz="0" w:space="0" w:color="auto"/>
      </w:divBdr>
    </w:div>
    <w:div w:id="1546941352">
      <w:bodyDiv w:val="1"/>
      <w:marLeft w:val="0"/>
      <w:marRight w:val="0"/>
      <w:marTop w:val="0"/>
      <w:marBottom w:val="0"/>
      <w:divBdr>
        <w:top w:val="none" w:sz="0" w:space="0" w:color="auto"/>
        <w:left w:val="none" w:sz="0" w:space="0" w:color="auto"/>
        <w:bottom w:val="none" w:sz="0" w:space="0" w:color="auto"/>
        <w:right w:val="none" w:sz="0" w:space="0" w:color="auto"/>
      </w:divBdr>
    </w:div>
    <w:div w:id="1904173149">
      <w:bodyDiv w:val="1"/>
      <w:marLeft w:val="0"/>
      <w:marRight w:val="0"/>
      <w:marTop w:val="0"/>
      <w:marBottom w:val="0"/>
      <w:divBdr>
        <w:top w:val="none" w:sz="0" w:space="0" w:color="auto"/>
        <w:left w:val="none" w:sz="0" w:space="0" w:color="auto"/>
        <w:bottom w:val="none" w:sz="0" w:space="0" w:color="auto"/>
        <w:right w:val="none" w:sz="0" w:space="0" w:color="auto"/>
      </w:divBdr>
      <w:divsChild>
        <w:div w:id="1438871398">
          <w:marLeft w:val="0"/>
          <w:marRight w:val="0"/>
          <w:marTop w:val="0"/>
          <w:marBottom w:val="0"/>
          <w:divBdr>
            <w:top w:val="none" w:sz="0" w:space="0" w:color="auto"/>
            <w:left w:val="none" w:sz="0" w:space="0" w:color="auto"/>
            <w:bottom w:val="none" w:sz="0" w:space="0" w:color="auto"/>
            <w:right w:val="none" w:sz="0" w:space="0" w:color="auto"/>
          </w:divBdr>
        </w:div>
        <w:div w:id="1211721244">
          <w:marLeft w:val="0"/>
          <w:marRight w:val="0"/>
          <w:marTop w:val="0"/>
          <w:marBottom w:val="0"/>
          <w:divBdr>
            <w:top w:val="none" w:sz="0" w:space="0" w:color="auto"/>
            <w:left w:val="none" w:sz="0" w:space="0" w:color="auto"/>
            <w:bottom w:val="none" w:sz="0" w:space="0" w:color="auto"/>
            <w:right w:val="none" w:sz="0" w:space="0" w:color="auto"/>
          </w:divBdr>
        </w:div>
      </w:divsChild>
    </w:div>
    <w:div w:id="1912153227">
      <w:bodyDiv w:val="1"/>
      <w:marLeft w:val="0"/>
      <w:marRight w:val="0"/>
      <w:marTop w:val="0"/>
      <w:marBottom w:val="0"/>
      <w:divBdr>
        <w:top w:val="none" w:sz="0" w:space="0" w:color="auto"/>
        <w:left w:val="none" w:sz="0" w:space="0" w:color="auto"/>
        <w:bottom w:val="none" w:sz="0" w:space="0" w:color="auto"/>
        <w:right w:val="none" w:sz="0" w:space="0" w:color="auto"/>
      </w:divBdr>
    </w:div>
    <w:div w:id="1922249865">
      <w:bodyDiv w:val="1"/>
      <w:marLeft w:val="0"/>
      <w:marRight w:val="0"/>
      <w:marTop w:val="0"/>
      <w:marBottom w:val="0"/>
      <w:divBdr>
        <w:top w:val="none" w:sz="0" w:space="0" w:color="auto"/>
        <w:left w:val="none" w:sz="0" w:space="0" w:color="auto"/>
        <w:bottom w:val="none" w:sz="0" w:space="0" w:color="auto"/>
        <w:right w:val="none" w:sz="0" w:space="0" w:color="auto"/>
      </w:divBdr>
    </w:div>
    <w:div w:id="1922257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e\Desktop\Cuarentena\Comisi&#243;n%20acreditaci&#243;n\Acta%20Comisi&#243;n%2014-08-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E5D67-114F-4046-9E7E-2E8C638E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Comisión 14-08-2020</Template>
  <TotalTime>0</TotalTime>
  <Pages>6</Pages>
  <Words>3235</Words>
  <Characters>17793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Ramírez</dc:creator>
  <cp:keywords/>
  <dc:description/>
  <cp:lastModifiedBy>Javier Ramírez</cp:lastModifiedBy>
  <cp:revision>2</cp:revision>
  <cp:lastPrinted>2019-03-05T14:56:00Z</cp:lastPrinted>
  <dcterms:created xsi:type="dcterms:W3CDTF">2020-11-24T13:16:00Z</dcterms:created>
  <dcterms:modified xsi:type="dcterms:W3CDTF">2020-11-24T13:16:00Z</dcterms:modified>
</cp:coreProperties>
</file>